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E10" w:rsidRDefault="009C7E10" w:rsidP="002E3D6E">
      <w:pPr>
        <w:autoSpaceDE w:val="0"/>
        <w:autoSpaceDN w:val="0"/>
        <w:adjustRightInd w:val="0"/>
        <w:rPr>
          <w:b/>
          <w:sz w:val="32"/>
          <w:szCs w:val="32"/>
        </w:rPr>
      </w:pPr>
      <w:bookmarkStart w:id="0" w:name="_GoBack"/>
      <w:bookmarkEnd w:id="0"/>
    </w:p>
    <w:p w:rsidR="009C7E10" w:rsidRPr="00B8721F" w:rsidRDefault="00004193" w:rsidP="009C7E10">
      <w:pPr>
        <w:autoSpaceDE w:val="0"/>
        <w:autoSpaceDN w:val="0"/>
        <w:adjustRightInd w:val="0"/>
        <w:rPr>
          <w:sz w:val="32"/>
          <w:szCs w:val="32"/>
          <w:lang w:val="de-DE"/>
        </w:rPr>
      </w:pPr>
      <w:r>
        <w:rPr>
          <w:noProof/>
          <w:sz w:val="32"/>
          <w:szCs w:val="32"/>
        </w:rPr>
        <w:drawing>
          <wp:anchor distT="0" distB="0" distL="114300" distR="114300" simplePos="0" relativeHeight="251659264" behindDoc="1" locked="0" layoutInCell="1" allowOverlap="1">
            <wp:simplePos x="0" y="0"/>
            <wp:positionH relativeFrom="column">
              <wp:posOffset>2373630</wp:posOffset>
            </wp:positionH>
            <wp:positionV relativeFrom="paragraph">
              <wp:posOffset>-555625</wp:posOffset>
            </wp:positionV>
            <wp:extent cx="1431290" cy="1492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90" cy="1492250"/>
                    </a:xfrm>
                    <a:prstGeom prst="rect">
                      <a:avLst/>
                    </a:prstGeom>
                    <a:noFill/>
                    <a:ln>
                      <a:noFill/>
                    </a:ln>
                  </pic:spPr>
                </pic:pic>
              </a:graphicData>
            </a:graphic>
          </wp:anchor>
        </w:drawing>
      </w:r>
    </w:p>
    <w:p w:rsidR="009C7E10" w:rsidRPr="00B8721F" w:rsidRDefault="009C7E10" w:rsidP="009C7E10">
      <w:pPr>
        <w:autoSpaceDE w:val="0"/>
        <w:autoSpaceDN w:val="0"/>
        <w:adjustRightInd w:val="0"/>
        <w:rPr>
          <w:sz w:val="32"/>
          <w:szCs w:val="32"/>
          <w:lang w:val="de-DE"/>
        </w:rPr>
      </w:pPr>
    </w:p>
    <w:p w:rsidR="009C7E10" w:rsidRPr="00B8721F" w:rsidRDefault="009C7E10" w:rsidP="009C7E10">
      <w:pPr>
        <w:autoSpaceDE w:val="0"/>
        <w:autoSpaceDN w:val="0"/>
        <w:adjustRightInd w:val="0"/>
        <w:rPr>
          <w:sz w:val="32"/>
          <w:szCs w:val="32"/>
          <w:lang w:val="de-DE"/>
        </w:rPr>
      </w:pPr>
    </w:p>
    <w:p w:rsidR="009C7E10" w:rsidRPr="00B8721F" w:rsidRDefault="009C7E10" w:rsidP="009C7E10">
      <w:pPr>
        <w:autoSpaceDE w:val="0"/>
        <w:autoSpaceDN w:val="0"/>
        <w:adjustRightInd w:val="0"/>
        <w:rPr>
          <w:sz w:val="32"/>
          <w:szCs w:val="32"/>
          <w:lang w:val="de-DE"/>
        </w:rPr>
      </w:pPr>
    </w:p>
    <w:p w:rsidR="009C7E10" w:rsidRPr="00B8721F" w:rsidRDefault="009C7E10" w:rsidP="009C7E10">
      <w:pPr>
        <w:autoSpaceDE w:val="0"/>
        <w:autoSpaceDN w:val="0"/>
        <w:adjustRightInd w:val="0"/>
        <w:rPr>
          <w:sz w:val="32"/>
          <w:szCs w:val="32"/>
          <w:lang w:val="de-DE"/>
        </w:rPr>
      </w:pPr>
    </w:p>
    <w:p w:rsidR="009C7E10" w:rsidRPr="00B8721F" w:rsidRDefault="009C7E10" w:rsidP="009C7E10">
      <w:pPr>
        <w:autoSpaceDE w:val="0"/>
        <w:autoSpaceDN w:val="0"/>
        <w:adjustRightInd w:val="0"/>
        <w:rPr>
          <w:sz w:val="32"/>
          <w:szCs w:val="32"/>
          <w:lang w:val="de-DE"/>
        </w:rPr>
      </w:pPr>
    </w:p>
    <w:p w:rsidR="009C7E10" w:rsidRPr="007E3669" w:rsidRDefault="009C7E10" w:rsidP="009C7E10">
      <w:pPr>
        <w:tabs>
          <w:tab w:val="center" w:pos="4680"/>
        </w:tabs>
        <w:autoSpaceDE w:val="0"/>
        <w:autoSpaceDN w:val="0"/>
        <w:adjustRightInd w:val="0"/>
        <w:rPr>
          <w:b/>
          <w:sz w:val="32"/>
          <w:szCs w:val="32"/>
          <w:lang w:val="de-DE"/>
        </w:rPr>
      </w:pPr>
      <w:r w:rsidRPr="007E3669">
        <w:rPr>
          <w:b/>
          <w:lang w:val="de-DE"/>
        </w:rPr>
        <w:tab/>
      </w:r>
    </w:p>
    <w:p w:rsidR="00F70BB4" w:rsidRDefault="009C7E10" w:rsidP="009C7E10">
      <w:pPr>
        <w:autoSpaceDE w:val="0"/>
        <w:autoSpaceDN w:val="0"/>
        <w:adjustRightInd w:val="0"/>
        <w:jc w:val="center"/>
        <w:rPr>
          <w:b/>
          <w:sz w:val="32"/>
          <w:szCs w:val="32"/>
        </w:rPr>
      </w:pPr>
      <w:r w:rsidRPr="00AB0C65">
        <w:rPr>
          <w:b/>
          <w:sz w:val="32"/>
          <w:szCs w:val="32"/>
        </w:rPr>
        <w:t xml:space="preserve">DOKUMENTAT STANDARDE </w:t>
      </w:r>
    </w:p>
    <w:p w:rsidR="00CB7B79" w:rsidRDefault="00CB7B79" w:rsidP="009C7E10">
      <w:pPr>
        <w:autoSpaceDE w:val="0"/>
        <w:autoSpaceDN w:val="0"/>
        <w:adjustRightInd w:val="0"/>
        <w:jc w:val="center"/>
        <w:rPr>
          <w:b/>
          <w:sz w:val="32"/>
          <w:szCs w:val="32"/>
        </w:rPr>
      </w:pPr>
    </w:p>
    <w:p w:rsidR="00F70BB4" w:rsidRDefault="00F70BB4" w:rsidP="00F70BB4">
      <w:pPr>
        <w:autoSpaceDE w:val="0"/>
        <w:autoSpaceDN w:val="0"/>
        <w:adjustRightInd w:val="0"/>
        <w:jc w:val="center"/>
        <w:rPr>
          <w:b/>
          <w:bCs/>
          <w:sz w:val="32"/>
          <w:szCs w:val="32"/>
        </w:rPr>
      </w:pPr>
      <w:r>
        <w:rPr>
          <w:b/>
          <w:sz w:val="32"/>
          <w:szCs w:val="32"/>
        </w:rPr>
        <w:t xml:space="preserve">PROCEDURË E </w:t>
      </w:r>
      <w:r w:rsidR="005967EF">
        <w:rPr>
          <w:b/>
          <w:bCs/>
          <w:sz w:val="32"/>
          <w:szCs w:val="32"/>
        </w:rPr>
        <w:t>P</w:t>
      </w:r>
      <w:r>
        <w:rPr>
          <w:b/>
          <w:bCs/>
          <w:sz w:val="32"/>
          <w:szCs w:val="32"/>
        </w:rPr>
        <w:t>Ë</w:t>
      </w:r>
      <w:r w:rsidR="005967EF">
        <w:rPr>
          <w:b/>
          <w:bCs/>
          <w:sz w:val="32"/>
          <w:szCs w:val="32"/>
        </w:rPr>
        <w:t>RSHPEJTUAR</w:t>
      </w:r>
      <w:r w:rsidR="00EC3DF2">
        <w:rPr>
          <w:b/>
          <w:bCs/>
          <w:sz w:val="32"/>
          <w:szCs w:val="32"/>
        </w:rPr>
        <w:t>- RINDËRTIMI</w:t>
      </w:r>
    </w:p>
    <w:p w:rsidR="006D7561" w:rsidRPr="004F6683" w:rsidRDefault="006D7561" w:rsidP="006D7561">
      <w:pPr>
        <w:autoSpaceDE w:val="0"/>
        <w:autoSpaceDN w:val="0"/>
        <w:adjustRightInd w:val="0"/>
        <w:jc w:val="center"/>
        <w:rPr>
          <w:b/>
          <w:sz w:val="32"/>
          <w:szCs w:val="32"/>
          <w:lang w:val="it-IT"/>
        </w:rPr>
      </w:pPr>
      <w:r w:rsidRPr="004F6683">
        <w:rPr>
          <w:b/>
          <w:sz w:val="32"/>
          <w:szCs w:val="32"/>
          <w:lang w:val="it-IT"/>
        </w:rPr>
        <w:t>SHËRBIME</w:t>
      </w:r>
      <w:r>
        <w:rPr>
          <w:rStyle w:val="FootnoteReference"/>
          <w:b/>
          <w:sz w:val="32"/>
          <w:szCs w:val="32"/>
          <w:lang w:val="it-IT"/>
        </w:rPr>
        <w:footnoteReference w:id="1"/>
      </w:r>
    </w:p>
    <w:p w:rsidR="0049794F" w:rsidRPr="00AB0C65" w:rsidRDefault="0049794F" w:rsidP="009C466A">
      <w:pPr>
        <w:autoSpaceDE w:val="0"/>
        <w:autoSpaceDN w:val="0"/>
        <w:adjustRightInd w:val="0"/>
        <w:jc w:val="center"/>
        <w:rPr>
          <w:b/>
          <w:bCs/>
          <w:sz w:val="32"/>
          <w:szCs w:val="32"/>
        </w:rPr>
      </w:pPr>
    </w:p>
    <w:p w:rsidR="0049794F" w:rsidRPr="00AB0C65" w:rsidRDefault="0049794F" w:rsidP="00466A60">
      <w:pPr>
        <w:autoSpaceDE w:val="0"/>
        <w:autoSpaceDN w:val="0"/>
        <w:adjustRightInd w:val="0"/>
        <w:jc w:val="center"/>
      </w:pPr>
    </w:p>
    <w:p w:rsidR="00B1319E" w:rsidRPr="00DA0337" w:rsidRDefault="00DA0337" w:rsidP="00DA0337">
      <w:pPr>
        <w:autoSpaceDE w:val="0"/>
        <w:autoSpaceDN w:val="0"/>
        <w:adjustRightInd w:val="0"/>
        <w:jc w:val="center"/>
        <w:rPr>
          <w:sz w:val="28"/>
        </w:rPr>
      </w:pPr>
      <w:r w:rsidRPr="00DA0337">
        <w:rPr>
          <w:bCs/>
          <w:sz w:val="28"/>
        </w:rPr>
        <w:t>Marrëveshje Kuadër në Kuadër të Procesit të Rindërtimit</w:t>
      </w:r>
    </w:p>
    <w:p w:rsidR="00B1319E" w:rsidRPr="00AB0C65" w:rsidRDefault="00B1319E" w:rsidP="00DA0337">
      <w:pPr>
        <w:autoSpaceDE w:val="0"/>
        <w:autoSpaceDN w:val="0"/>
        <w:adjustRightInd w:val="0"/>
        <w:jc w:val="center"/>
      </w:pPr>
    </w:p>
    <w:p w:rsidR="00B1319E" w:rsidRPr="00AB0C65" w:rsidRDefault="00B1319E" w:rsidP="00DA0337">
      <w:pPr>
        <w:autoSpaceDE w:val="0"/>
        <w:autoSpaceDN w:val="0"/>
        <w:adjustRightInd w:val="0"/>
        <w:ind w:left="-720"/>
        <w:jc w:val="center"/>
      </w:pPr>
    </w:p>
    <w:p w:rsidR="00B1319E" w:rsidRPr="00AB0C65" w:rsidRDefault="00B1319E" w:rsidP="0049794F">
      <w:pPr>
        <w:autoSpaceDE w:val="0"/>
        <w:autoSpaceDN w:val="0"/>
        <w:adjustRightInd w:val="0"/>
      </w:pPr>
    </w:p>
    <w:p w:rsidR="00B1319E" w:rsidRPr="00AB0C65" w:rsidRDefault="00DA0337" w:rsidP="00004193">
      <w:pPr>
        <w:autoSpaceDE w:val="0"/>
        <w:autoSpaceDN w:val="0"/>
        <w:adjustRightInd w:val="0"/>
        <w:jc w:val="center"/>
      </w:pPr>
      <w:r>
        <w:rPr>
          <w:b/>
          <w:color w:val="000000"/>
        </w:rPr>
        <w:t>“</w:t>
      </w:r>
      <w:r w:rsidR="00CA5800">
        <w:rPr>
          <w:b/>
          <w:color w:val="000000"/>
        </w:rPr>
        <w:t>Mbikqyrja e punimeve për objektin “</w:t>
      </w:r>
      <w:r w:rsidR="00CA5800" w:rsidRPr="00097127">
        <w:rPr>
          <w:b/>
          <w:color w:val="000000"/>
        </w:rPr>
        <w:t>Ndërtim dhe rikonstruksion i infrastrukturës publike në zonat e reja të shpallura për zhvillim, në Bashkinë Tiranë</w:t>
      </w:r>
      <w:r>
        <w:rPr>
          <w:b/>
          <w:color w:val="000000"/>
        </w:rPr>
        <w:t>”</w:t>
      </w:r>
    </w:p>
    <w:p w:rsidR="00B1319E" w:rsidRPr="00AB0C65" w:rsidRDefault="00B1319E" w:rsidP="0049794F">
      <w:pPr>
        <w:autoSpaceDE w:val="0"/>
        <w:autoSpaceDN w:val="0"/>
        <w:adjustRightInd w:val="0"/>
      </w:pPr>
    </w:p>
    <w:p w:rsidR="00B1319E" w:rsidRPr="00AB0C65" w:rsidRDefault="00B1319E" w:rsidP="0049794F">
      <w:pPr>
        <w:autoSpaceDE w:val="0"/>
        <w:autoSpaceDN w:val="0"/>
        <w:adjustRightInd w:val="0"/>
      </w:pPr>
    </w:p>
    <w:p w:rsidR="00B1319E" w:rsidRPr="00AB0C65" w:rsidRDefault="00B1319E" w:rsidP="0049794F">
      <w:pPr>
        <w:autoSpaceDE w:val="0"/>
        <w:autoSpaceDN w:val="0"/>
        <w:adjustRightInd w:val="0"/>
      </w:pPr>
    </w:p>
    <w:p w:rsidR="00B1319E" w:rsidRPr="00AB0C65" w:rsidRDefault="00B1319E" w:rsidP="0049794F">
      <w:pPr>
        <w:autoSpaceDE w:val="0"/>
        <w:autoSpaceDN w:val="0"/>
        <w:adjustRightInd w:val="0"/>
      </w:pPr>
    </w:p>
    <w:p w:rsidR="00B1319E" w:rsidRPr="00AB0C65" w:rsidRDefault="00B1319E" w:rsidP="0049794F">
      <w:pPr>
        <w:autoSpaceDE w:val="0"/>
        <w:autoSpaceDN w:val="0"/>
        <w:adjustRightInd w:val="0"/>
      </w:pPr>
    </w:p>
    <w:p w:rsidR="00B1319E" w:rsidRPr="00AB0C65" w:rsidRDefault="00B1319E" w:rsidP="0049794F">
      <w:pPr>
        <w:autoSpaceDE w:val="0"/>
        <w:autoSpaceDN w:val="0"/>
        <w:adjustRightInd w:val="0"/>
      </w:pPr>
    </w:p>
    <w:p w:rsidR="007E3669" w:rsidRPr="00AB0C65" w:rsidRDefault="009A058A" w:rsidP="007E3669">
      <w:pPr>
        <w:pStyle w:val="NormalWeb"/>
        <w:spacing w:before="0" w:beforeAutospacing="0" w:after="80" w:afterAutospacing="0"/>
        <w:rPr>
          <w:b/>
          <w:bCs/>
        </w:rPr>
      </w:pPr>
      <w:r w:rsidRPr="00AB0C65">
        <w:rPr>
          <w:b/>
          <w:bCs/>
        </w:rPr>
        <w:br w:type="page"/>
      </w:r>
      <w:r w:rsidR="007E3669" w:rsidRPr="00AB0C65">
        <w:rPr>
          <w:b/>
          <w:bCs/>
        </w:rPr>
        <w:lastRenderedPageBreak/>
        <w:t>I    NJOFTIMI I KONTRATËS</w:t>
      </w:r>
    </w:p>
    <w:p w:rsidR="007E3669" w:rsidRPr="00AB0C65" w:rsidRDefault="007E3669" w:rsidP="007E3669">
      <w:pPr>
        <w:pStyle w:val="NormalWeb"/>
        <w:spacing w:before="0" w:beforeAutospacing="0" w:after="80" w:afterAutospacing="0"/>
        <w:rPr>
          <w:b/>
          <w:bCs/>
          <w:u w:val="single"/>
        </w:rPr>
      </w:pPr>
    </w:p>
    <w:p w:rsidR="007E3669" w:rsidRPr="008F1EC1" w:rsidRDefault="007E3669" w:rsidP="007E3669">
      <w:pPr>
        <w:pStyle w:val="NormalWeb"/>
        <w:spacing w:before="0" w:beforeAutospacing="0" w:after="80" w:afterAutospacing="0"/>
        <w:rPr>
          <w:b/>
          <w:bCs/>
          <w:u w:val="single"/>
          <w:lang w:val="it-IT"/>
        </w:rPr>
      </w:pPr>
      <w:r w:rsidRPr="00AB0C65">
        <w:rPr>
          <w:b/>
          <w:bCs/>
        </w:rPr>
        <w:t>Seksioni 1.</w:t>
      </w:r>
      <w:r w:rsidRPr="008F1EC1">
        <w:rPr>
          <w:b/>
          <w:bCs/>
          <w:u w:val="single"/>
          <w:lang w:val="it-IT"/>
        </w:rPr>
        <w:t xml:space="preserve">Autoriteti </w:t>
      </w:r>
      <w:r w:rsidR="00DD37C8">
        <w:rPr>
          <w:b/>
          <w:bCs/>
          <w:u w:val="single"/>
          <w:lang w:val="it-IT"/>
        </w:rPr>
        <w:t>Përgjegjës</w:t>
      </w:r>
    </w:p>
    <w:p w:rsidR="007E3669" w:rsidRPr="008F1EC1" w:rsidRDefault="007E3669" w:rsidP="007E3669">
      <w:pPr>
        <w:pStyle w:val="SLparagraph"/>
        <w:numPr>
          <w:ilvl w:val="0"/>
          <w:numId w:val="0"/>
        </w:numPr>
        <w:spacing w:after="80"/>
        <w:rPr>
          <w:b/>
          <w:bCs/>
          <w:u w:val="single"/>
          <w:lang w:val="it-IT"/>
        </w:rPr>
      </w:pPr>
    </w:p>
    <w:p w:rsidR="007E3669" w:rsidRPr="00BB6B2A" w:rsidRDefault="007E3669" w:rsidP="007E3669">
      <w:pPr>
        <w:pStyle w:val="SLparagraph"/>
        <w:numPr>
          <w:ilvl w:val="0"/>
          <w:numId w:val="0"/>
        </w:numPr>
        <w:spacing w:after="80"/>
        <w:rPr>
          <w:b/>
          <w:lang w:val="de-DE"/>
        </w:rPr>
      </w:pPr>
      <w:r>
        <w:rPr>
          <w:b/>
          <w:bCs/>
          <w:lang w:val="de-DE"/>
        </w:rPr>
        <w:t>1</w:t>
      </w:r>
      <w:r w:rsidRPr="00BB6B2A">
        <w:rPr>
          <w:b/>
          <w:bCs/>
          <w:lang w:val="de-DE"/>
        </w:rPr>
        <w:t>.1</w:t>
      </w:r>
      <w:r w:rsidRPr="00BB6B2A">
        <w:rPr>
          <w:b/>
          <w:bCs/>
          <w:lang w:val="de-DE"/>
        </w:rPr>
        <w:tab/>
        <w:t xml:space="preserve">Emri dhe adresa e autoritetit </w:t>
      </w:r>
      <w:r w:rsidR="00DD37C8">
        <w:rPr>
          <w:b/>
          <w:bCs/>
          <w:lang w:val="de-DE"/>
        </w:rPr>
        <w:t>përgjegjës</w:t>
      </w:r>
    </w:p>
    <w:p w:rsidR="00004193" w:rsidRPr="00F07D29" w:rsidRDefault="00004193" w:rsidP="00004193">
      <w:pPr>
        <w:spacing w:after="80"/>
        <w:rPr>
          <w:bCs/>
          <w:lang w:val="it-IT"/>
        </w:rPr>
      </w:pPr>
      <w:r w:rsidRPr="00F07D29">
        <w:rPr>
          <w:bCs/>
          <w:lang w:val="it-IT"/>
        </w:rPr>
        <w:t xml:space="preserve">Emri </w:t>
      </w:r>
      <w:r w:rsidRPr="00F07D29">
        <w:rPr>
          <w:bCs/>
          <w:lang w:val="it-IT"/>
        </w:rPr>
        <w:tab/>
      </w:r>
      <w:r w:rsidRPr="00F07D29">
        <w:rPr>
          <w:bCs/>
          <w:lang w:val="it-IT"/>
        </w:rPr>
        <w:tab/>
      </w:r>
      <w:r w:rsidRPr="00F07D29">
        <w:rPr>
          <w:bCs/>
          <w:lang w:val="it-IT"/>
        </w:rPr>
        <w:tab/>
        <w:t>Bashkia e Tiranës</w:t>
      </w:r>
    </w:p>
    <w:p w:rsidR="00004193" w:rsidRPr="00F07D29" w:rsidRDefault="00004193" w:rsidP="00004193">
      <w:pPr>
        <w:spacing w:after="80"/>
        <w:rPr>
          <w:bCs/>
          <w:sz w:val="20"/>
          <w:szCs w:val="20"/>
          <w:lang w:val="de-DE"/>
        </w:rPr>
      </w:pPr>
      <w:r w:rsidRPr="00F07D29">
        <w:rPr>
          <w:bCs/>
          <w:lang w:val="it-IT"/>
        </w:rPr>
        <w:t>Adresa</w:t>
      </w:r>
      <w:r w:rsidRPr="00F07D29">
        <w:rPr>
          <w:bCs/>
          <w:lang w:val="it-IT"/>
        </w:rPr>
        <w:tab/>
      </w:r>
      <w:r w:rsidRPr="00F07D29">
        <w:rPr>
          <w:bCs/>
          <w:lang w:val="it-IT"/>
        </w:rPr>
        <w:tab/>
      </w:r>
      <w:r w:rsidRPr="00F07D29">
        <w:rPr>
          <w:bCs/>
          <w:lang w:val="it-IT"/>
        </w:rPr>
        <w:tab/>
      </w:r>
      <w:r w:rsidRPr="00F07D29">
        <w:rPr>
          <w:bCs/>
          <w:lang w:val="de-DE"/>
        </w:rPr>
        <w:t>Sheshi Skënderbej,</w:t>
      </w:r>
      <w:r w:rsidRPr="00F07D29">
        <w:rPr>
          <w:bCs/>
          <w:color w:val="000000"/>
        </w:rPr>
        <w:t>Nd. 2, Kodi postar 1001,</w:t>
      </w:r>
    </w:p>
    <w:p w:rsidR="00004193" w:rsidRPr="00F07D29" w:rsidRDefault="00004193" w:rsidP="00004193">
      <w:pPr>
        <w:spacing w:after="80"/>
        <w:rPr>
          <w:bCs/>
          <w:lang w:val="it-IT"/>
        </w:rPr>
      </w:pPr>
      <w:r w:rsidRPr="00F07D29">
        <w:rPr>
          <w:bCs/>
          <w:lang w:val="it-IT"/>
        </w:rPr>
        <w:t>Tel/Fax</w:t>
      </w:r>
      <w:r w:rsidRPr="00F07D29">
        <w:rPr>
          <w:bCs/>
          <w:lang w:val="it-IT"/>
        </w:rPr>
        <w:tab/>
      </w:r>
      <w:r w:rsidRPr="00F07D29">
        <w:rPr>
          <w:bCs/>
          <w:lang w:val="it-IT"/>
        </w:rPr>
        <w:tab/>
        <w:t>00 355 4 22 56 799</w:t>
      </w:r>
    </w:p>
    <w:p w:rsidR="00004193" w:rsidRPr="00F07D29" w:rsidRDefault="00004193" w:rsidP="00004193">
      <w:pPr>
        <w:spacing w:after="80"/>
        <w:rPr>
          <w:bCs/>
          <w:lang w:val="it-IT"/>
        </w:rPr>
      </w:pPr>
      <w:r w:rsidRPr="00F07D29">
        <w:rPr>
          <w:bCs/>
          <w:lang w:val="it-IT"/>
        </w:rPr>
        <w:t>E-mail</w:t>
      </w:r>
      <w:r w:rsidRPr="00F07D29">
        <w:rPr>
          <w:bCs/>
          <w:lang w:val="it-IT"/>
        </w:rPr>
        <w:tab/>
      </w:r>
      <w:r w:rsidRPr="00F07D29">
        <w:rPr>
          <w:bCs/>
          <w:lang w:val="it-IT"/>
        </w:rPr>
        <w:tab/>
      </w:r>
      <w:r w:rsidRPr="00F07D29">
        <w:rPr>
          <w:bCs/>
          <w:lang w:val="it-IT"/>
        </w:rPr>
        <w:tab/>
      </w:r>
      <w:hyperlink r:id="rId11" w:history="1">
        <w:r w:rsidRPr="00F07D29">
          <w:rPr>
            <w:bCs/>
            <w:color w:val="0000FF"/>
            <w:u w:val="single"/>
            <w:lang w:val="de-DE"/>
          </w:rPr>
          <w:t>infrastruktura.prokurime@tirana.al</w:t>
        </w:r>
      </w:hyperlink>
    </w:p>
    <w:p w:rsidR="00004193" w:rsidRPr="00F07D29" w:rsidRDefault="00004193" w:rsidP="00004193">
      <w:pPr>
        <w:spacing w:after="80"/>
        <w:rPr>
          <w:bCs/>
          <w:u w:val="single"/>
          <w:lang w:val="it-IT"/>
        </w:rPr>
      </w:pPr>
      <w:r w:rsidRPr="00F07D29">
        <w:rPr>
          <w:bCs/>
          <w:lang w:val="it-IT"/>
        </w:rPr>
        <w:t>Faqja e Internetit</w:t>
      </w:r>
      <w:r w:rsidRPr="00F07D29">
        <w:rPr>
          <w:bCs/>
          <w:lang w:val="it-IT"/>
        </w:rPr>
        <w:tab/>
      </w:r>
      <w:hyperlink r:id="rId12" w:history="1">
        <w:r w:rsidRPr="00F07D29">
          <w:rPr>
            <w:bCs/>
            <w:color w:val="0000FF"/>
            <w:u w:val="single"/>
            <w:lang w:val="it-IT"/>
          </w:rPr>
          <w:t>www.tirana.al</w:t>
        </w:r>
      </w:hyperlink>
    </w:p>
    <w:p w:rsidR="007E3669" w:rsidRPr="00BB6B2A" w:rsidRDefault="007E3669" w:rsidP="007E3669">
      <w:pPr>
        <w:pStyle w:val="SLparagraph"/>
        <w:numPr>
          <w:ilvl w:val="0"/>
          <w:numId w:val="0"/>
        </w:numPr>
        <w:spacing w:after="80"/>
        <w:rPr>
          <w:lang w:val="it-IT"/>
        </w:rPr>
      </w:pPr>
    </w:p>
    <w:p w:rsidR="007E3669" w:rsidRPr="00BB6B2A" w:rsidRDefault="007E3669" w:rsidP="007E3669">
      <w:pPr>
        <w:spacing w:after="80"/>
        <w:rPr>
          <w:b/>
          <w:bCs/>
          <w:lang w:val="da-DK"/>
        </w:rPr>
      </w:pPr>
      <w:r>
        <w:rPr>
          <w:b/>
          <w:lang w:val="da-DK"/>
        </w:rPr>
        <w:t>1</w:t>
      </w:r>
      <w:r w:rsidRPr="00BB6B2A">
        <w:rPr>
          <w:b/>
          <w:lang w:val="da-DK"/>
        </w:rPr>
        <w:t>.</w:t>
      </w:r>
      <w:r>
        <w:rPr>
          <w:b/>
          <w:lang w:val="da-DK"/>
        </w:rPr>
        <w:t>2</w:t>
      </w:r>
      <w:r w:rsidRPr="00BB6B2A">
        <w:rPr>
          <w:b/>
          <w:lang w:val="da-DK"/>
        </w:rPr>
        <w:tab/>
        <w:t xml:space="preserve">Lloji i autoritetit </w:t>
      </w:r>
      <w:r w:rsidR="00DD37C8">
        <w:rPr>
          <w:b/>
          <w:lang w:val="da-DK"/>
        </w:rPr>
        <w:t>përgjegjës</w:t>
      </w:r>
      <w:r w:rsidRPr="00BB6B2A">
        <w:rPr>
          <w:b/>
          <w:lang w:val="da-DK"/>
        </w:rPr>
        <w:t>:</w:t>
      </w:r>
    </w:p>
    <w:tbl>
      <w:tblPr>
        <w:tblW w:w="0" w:type="auto"/>
        <w:jc w:val="center"/>
        <w:tblLook w:val="01E0" w:firstRow="1" w:lastRow="1" w:firstColumn="1" w:lastColumn="1" w:noHBand="0" w:noVBand="0"/>
      </w:tblPr>
      <w:tblGrid>
        <w:gridCol w:w="4500"/>
        <w:gridCol w:w="4390"/>
      </w:tblGrid>
      <w:tr w:rsidR="007E3669" w:rsidRPr="00BB6B2A" w:rsidTr="002364B1">
        <w:trPr>
          <w:jc w:val="center"/>
        </w:trPr>
        <w:tc>
          <w:tcPr>
            <w:tcW w:w="4500" w:type="dxa"/>
          </w:tcPr>
          <w:p w:rsidR="007E3669" w:rsidRPr="00BB6B2A" w:rsidRDefault="007E3669" w:rsidP="002364B1">
            <w:pPr>
              <w:spacing w:after="80"/>
              <w:jc w:val="center"/>
            </w:pPr>
            <w:r w:rsidRPr="00BB6B2A">
              <w:rPr>
                <w:lang w:val="da-DK"/>
              </w:rPr>
              <w:t>Institucion qëndror</w:t>
            </w:r>
          </w:p>
        </w:tc>
        <w:tc>
          <w:tcPr>
            <w:tcW w:w="4390" w:type="dxa"/>
          </w:tcPr>
          <w:p w:rsidR="007E3669" w:rsidRPr="00BB6B2A" w:rsidRDefault="007E3669" w:rsidP="002364B1">
            <w:pPr>
              <w:spacing w:after="80"/>
              <w:jc w:val="center"/>
            </w:pPr>
            <w:r w:rsidRPr="00BB6B2A">
              <w:t>Institucion i pavarur</w:t>
            </w:r>
          </w:p>
        </w:tc>
      </w:tr>
      <w:tr w:rsidR="007E3669" w:rsidRPr="00BB6B2A" w:rsidTr="002364B1">
        <w:trPr>
          <w:jc w:val="center"/>
        </w:trPr>
        <w:tc>
          <w:tcPr>
            <w:tcW w:w="4500" w:type="dxa"/>
          </w:tcPr>
          <w:p w:rsidR="007E3669" w:rsidRPr="00BB6B2A" w:rsidRDefault="007E3669" w:rsidP="002364B1">
            <w:pPr>
              <w:spacing w:after="80"/>
              <w:jc w:val="center"/>
              <w:rPr>
                <w:rFonts w:ascii="MT Extra" w:hAnsi="MT Extra"/>
              </w:rPr>
            </w:pPr>
            <w:r w:rsidRPr="00BB6B2A">
              <w:rPr>
                <w:b/>
              </w:rPr>
              <w:t></w:t>
            </w:r>
          </w:p>
        </w:tc>
        <w:tc>
          <w:tcPr>
            <w:tcW w:w="4390" w:type="dxa"/>
          </w:tcPr>
          <w:p w:rsidR="007E3669" w:rsidRPr="00BB6B2A" w:rsidRDefault="007E3669" w:rsidP="002364B1">
            <w:pPr>
              <w:spacing w:after="80"/>
              <w:jc w:val="center"/>
              <w:rPr>
                <w:rFonts w:ascii="MT Extra" w:hAnsi="MT Extra"/>
              </w:rPr>
            </w:pPr>
            <w:r w:rsidRPr="00BB6B2A">
              <w:rPr>
                <w:b/>
              </w:rPr>
              <w:t></w:t>
            </w:r>
          </w:p>
        </w:tc>
      </w:tr>
      <w:tr w:rsidR="007E3669" w:rsidRPr="00BB6B2A" w:rsidTr="002364B1">
        <w:trPr>
          <w:jc w:val="center"/>
        </w:trPr>
        <w:tc>
          <w:tcPr>
            <w:tcW w:w="4500" w:type="dxa"/>
          </w:tcPr>
          <w:p w:rsidR="007E3669" w:rsidRPr="00BB6B2A" w:rsidRDefault="007E3669" w:rsidP="002364B1">
            <w:pPr>
              <w:spacing w:after="80"/>
              <w:jc w:val="center"/>
            </w:pPr>
            <w:r w:rsidRPr="00BB6B2A">
              <w:t>Nj</w:t>
            </w:r>
            <w:r>
              <w:t>ë</w:t>
            </w:r>
            <w:r w:rsidRPr="00BB6B2A">
              <w:t xml:space="preserve">sie qeverisjes vendore </w:t>
            </w:r>
          </w:p>
        </w:tc>
        <w:tc>
          <w:tcPr>
            <w:tcW w:w="4390" w:type="dxa"/>
          </w:tcPr>
          <w:p w:rsidR="007E3669" w:rsidRPr="00BB6B2A" w:rsidRDefault="007E3669" w:rsidP="002364B1">
            <w:pPr>
              <w:spacing w:after="80"/>
              <w:jc w:val="center"/>
            </w:pPr>
            <w:r w:rsidRPr="00BB6B2A">
              <w:t>Tjetër</w:t>
            </w:r>
          </w:p>
        </w:tc>
      </w:tr>
      <w:tr w:rsidR="007E3669" w:rsidRPr="00BB6B2A" w:rsidTr="002364B1">
        <w:trPr>
          <w:jc w:val="center"/>
        </w:trPr>
        <w:tc>
          <w:tcPr>
            <w:tcW w:w="4500" w:type="dxa"/>
          </w:tcPr>
          <w:p w:rsidR="007E3669" w:rsidRPr="00BB6B2A" w:rsidRDefault="00004193" w:rsidP="002364B1">
            <w:pPr>
              <w:spacing w:after="80"/>
              <w:jc w:val="center"/>
              <w:rPr>
                <w:rFonts w:ascii="MT Extra" w:hAnsi="MT Extra"/>
              </w:rPr>
            </w:pPr>
            <w:r>
              <w:rPr>
                <w:b/>
              </w:rPr>
              <w:t>X</w:t>
            </w:r>
          </w:p>
        </w:tc>
        <w:tc>
          <w:tcPr>
            <w:tcW w:w="4390" w:type="dxa"/>
          </w:tcPr>
          <w:p w:rsidR="007E3669" w:rsidRPr="00BB6B2A" w:rsidRDefault="007E3669" w:rsidP="002364B1">
            <w:pPr>
              <w:spacing w:after="80"/>
              <w:jc w:val="center"/>
              <w:rPr>
                <w:rFonts w:ascii="MT Extra" w:hAnsi="MT Extra"/>
              </w:rPr>
            </w:pPr>
            <w:r w:rsidRPr="00BB6B2A">
              <w:rPr>
                <w:b/>
              </w:rPr>
              <w:t></w:t>
            </w:r>
          </w:p>
        </w:tc>
      </w:tr>
    </w:tbl>
    <w:p w:rsidR="007E3669" w:rsidRDefault="007E3669" w:rsidP="007E3669">
      <w:pPr>
        <w:spacing w:after="80"/>
        <w:rPr>
          <w:b/>
          <w:bCs/>
        </w:rPr>
      </w:pPr>
    </w:p>
    <w:p w:rsidR="007E3669" w:rsidRPr="00BB6B2A" w:rsidRDefault="007E3669" w:rsidP="007E3669">
      <w:pPr>
        <w:spacing w:after="80"/>
        <w:rPr>
          <w:b/>
          <w:bCs/>
        </w:rPr>
      </w:pPr>
      <w:r>
        <w:rPr>
          <w:b/>
          <w:bCs/>
        </w:rPr>
        <w:t>1.3</w:t>
      </w:r>
      <w:r w:rsidRPr="00BB6B2A">
        <w:rPr>
          <w:b/>
          <w:bCs/>
        </w:rPr>
        <w:tab/>
        <w:t>Kontratë në kuadrin e një Marrëveshjeje të veçantë ndërmjet Shqipërisë dhe një Shteti tjetër</w:t>
      </w:r>
    </w:p>
    <w:tbl>
      <w:tblPr>
        <w:tblW w:w="0" w:type="auto"/>
        <w:jc w:val="center"/>
        <w:tblLook w:val="01E0" w:firstRow="1" w:lastRow="1" w:firstColumn="1" w:lastColumn="1" w:noHBand="0" w:noVBand="0"/>
      </w:tblPr>
      <w:tblGrid>
        <w:gridCol w:w="1515"/>
        <w:gridCol w:w="482"/>
        <w:gridCol w:w="1569"/>
        <w:gridCol w:w="482"/>
      </w:tblGrid>
      <w:tr w:rsidR="007E3669" w:rsidRPr="00BB6B2A" w:rsidTr="002364B1">
        <w:trPr>
          <w:jc w:val="center"/>
        </w:trPr>
        <w:tc>
          <w:tcPr>
            <w:tcW w:w="1515" w:type="dxa"/>
            <w:vAlign w:val="center"/>
          </w:tcPr>
          <w:p w:rsidR="007E3669" w:rsidRPr="00BB6B2A" w:rsidRDefault="007E3669" w:rsidP="002364B1">
            <w:pPr>
              <w:autoSpaceDE w:val="0"/>
              <w:autoSpaceDN w:val="0"/>
              <w:adjustRightInd w:val="0"/>
              <w:spacing w:after="80"/>
              <w:jc w:val="center"/>
            </w:pPr>
            <w:r w:rsidRPr="00BB6B2A">
              <w:t>Po</w:t>
            </w:r>
          </w:p>
        </w:tc>
        <w:tc>
          <w:tcPr>
            <w:tcW w:w="482" w:type="dxa"/>
            <w:vAlign w:val="center"/>
          </w:tcPr>
          <w:p w:rsidR="007E3669" w:rsidRPr="00BB6B2A" w:rsidRDefault="007E3669" w:rsidP="002364B1">
            <w:pPr>
              <w:autoSpaceDE w:val="0"/>
              <w:autoSpaceDN w:val="0"/>
              <w:adjustRightInd w:val="0"/>
              <w:spacing w:after="80"/>
              <w:jc w:val="center"/>
            </w:pPr>
            <w:r w:rsidRPr="00BB6B2A">
              <w:rPr>
                <w:b/>
              </w:rPr>
              <w:t></w:t>
            </w:r>
          </w:p>
        </w:tc>
        <w:tc>
          <w:tcPr>
            <w:tcW w:w="1569" w:type="dxa"/>
            <w:vAlign w:val="center"/>
          </w:tcPr>
          <w:p w:rsidR="007E3669" w:rsidRPr="00BB6B2A" w:rsidRDefault="007E3669" w:rsidP="002364B1">
            <w:pPr>
              <w:autoSpaceDE w:val="0"/>
              <w:autoSpaceDN w:val="0"/>
              <w:adjustRightInd w:val="0"/>
              <w:spacing w:after="80"/>
              <w:jc w:val="center"/>
            </w:pPr>
            <w:r w:rsidRPr="00BB6B2A">
              <w:t>Jo</w:t>
            </w:r>
          </w:p>
        </w:tc>
        <w:tc>
          <w:tcPr>
            <w:tcW w:w="482" w:type="dxa"/>
            <w:vAlign w:val="center"/>
          </w:tcPr>
          <w:p w:rsidR="007E3669" w:rsidRPr="00BB6B2A" w:rsidRDefault="00004193" w:rsidP="002364B1">
            <w:pPr>
              <w:autoSpaceDE w:val="0"/>
              <w:autoSpaceDN w:val="0"/>
              <w:adjustRightInd w:val="0"/>
              <w:spacing w:after="80"/>
              <w:jc w:val="center"/>
            </w:pPr>
            <w:r>
              <w:rPr>
                <w:b/>
              </w:rPr>
              <w:t>X</w:t>
            </w:r>
          </w:p>
        </w:tc>
      </w:tr>
    </w:tbl>
    <w:p w:rsidR="007E3669" w:rsidRDefault="007E3669" w:rsidP="007E3669">
      <w:pPr>
        <w:autoSpaceDE w:val="0"/>
        <w:autoSpaceDN w:val="0"/>
        <w:adjustRightInd w:val="0"/>
        <w:rPr>
          <w:b/>
          <w:bCs/>
          <w:lang w:val="it-IT"/>
        </w:rPr>
      </w:pPr>
    </w:p>
    <w:p w:rsidR="007E3669" w:rsidRDefault="007E3669" w:rsidP="007E3669">
      <w:pPr>
        <w:autoSpaceDE w:val="0"/>
        <w:autoSpaceDN w:val="0"/>
        <w:adjustRightInd w:val="0"/>
        <w:rPr>
          <w:b/>
        </w:rPr>
      </w:pPr>
    </w:p>
    <w:p w:rsidR="007E3669" w:rsidRDefault="007E3669" w:rsidP="007E3669">
      <w:pPr>
        <w:spacing w:after="80"/>
        <w:jc w:val="both"/>
        <w:rPr>
          <w:lang w:val="it-IT"/>
        </w:rPr>
      </w:pPr>
      <w:r>
        <w:rPr>
          <w:b/>
        </w:rPr>
        <w:t xml:space="preserve">Seksioni 2               </w:t>
      </w:r>
      <w:r w:rsidRPr="003803EF">
        <w:rPr>
          <w:b/>
          <w:u w:val="single"/>
        </w:rPr>
        <w:t>Objekti i kontratës</w:t>
      </w:r>
    </w:p>
    <w:p w:rsidR="007E3669" w:rsidRDefault="007E3669" w:rsidP="007E3669">
      <w:pPr>
        <w:spacing w:after="80"/>
        <w:jc w:val="both"/>
        <w:rPr>
          <w:lang w:val="it-IT"/>
        </w:rPr>
      </w:pPr>
    </w:p>
    <w:p w:rsidR="005B6311" w:rsidRPr="00DD5D90" w:rsidRDefault="007E3669" w:rsidP="005B6311">
      <w:pPr>
        <w:spacing w:after="80"/>
        <w:jc w:val="both"/>
        <w:rPr>
          <w:b/>
        </w:rPr>
      </w:pPr>
      <w:r w:rsidRPr="00DD5D90">
        <w:rPr>
          <w:b/>
        </w:rPr>
        <w:t>2.1</w:t>
      </w:r>
      <w:r w:rsidR="005B6311" w:rsidRPr="00DD5D90">
        <w:rPr>
          <w:b/>
          <w:bCs/>
        </w:rPr>
        <w:t xml:space="preserve">   Numri i referencës së procedurës/lotit</w:t>
      </w:r>
      <w:r w:rsidR="00D36FE6" w:rsidRPr="00DD5D90">
        <w:rPr>
          <w:b/>
          <w:bCs/>
        </w:rPr>
        <w:t xml:space="preserve">: </w:t>
      </w:r>
      <w:r w:rsidR="00DD5D90" w:rsidRPr="00DD5D90">
        <w:rPr>
          <w:rFonts w:ascii="Verdana" w:hAnsi="Verdana"/>
          <w:color w:val="444444"/>
          <w:shd w:val="clear" w:color="auto" w:fill="FFFFFF"/>
        </w:rPr>
        <w:t>REF-83174-12-24-2020</w:t>
      </w:r>
    </w:p>
    <w:p w:rsidR="005B6311" w:rsidRDefault="005B6311" w:rsidP="007E3669">
      <w:pPr>
        <w:spacing w:after="80"/>
        <w:rPr>
          <w:b/>
        </w:rPr>
      </w:pPr>
    </w:p>
    <w:p w:rsidR="00C76FA5" w:rsidRPr="003A0B37" w:rsidRDefault="00C76FA5" w:rsidP="00C76FA5">
      <w:pPr>
        <w:spacing w:after="80"/>
        <w:outlineLvl w:val="0"/>
        <w:rPr>
          <w:b/>
          <w:color w:val="FF0000"/>
          <w:lang w:val="da-DK"/>
        </w:rPr>
      </w:pPr>
      <w:r>
        <w:rPr>
          <w:b/>
        </w:rPr>
        <w:t xml:space="preserve"> 2</w:t>
      </w:r>
      <w:r w:rsidRPr="003A0B37">
        <w:rPr>
          <w:b/>
        </w:rPr>
        <w:t>.2</w:t>
      </w:r>
      <w:r w:rsidRPr="003A0B37">
        <w:rPr>
          <w:b/>
        </w:rPr>
        <w:tab/>
      </w:r>
      <w:r w:rsidRPr="003A0B37">
        <w:rPr>
          <w:b/>
          <w:lang w:val="da-DK"/>
        </w:rPr>
        <w:t>Lloji i “Kontratave Publike për Shërbime”</w:t>
      </w:r>
    </w:p>
    <w:p w:rsidR="00C76FA5" w:rsidRPr="003A0B37" w:rsidRDefault="00C76FA5" w:rsidP="00C76FA5">
      <w:pPr>
        <w:spacing w:after="80"/>
      </w:pPr>
    </w:p>
    <w:tbl>
      <w:tblPr>
        <w:tblW w:w="0" w:type="auto"/>
        <w:jc w:val="center"/>
        <w:tblLook w:val="01E0" w:firstRow="1" w:lastRow="1" w:firstColumn="1" w:lastColumn="1" w:noHBand="0" w:noVBand="0"/>
      </w:tblPr>
      <w:tblGrid>
        <w:gridCol w:w="2988"/>
        <w:gridCol w:w="2865"/>
        <w:gridCol w:w="2927"/>
      </w:tblGrid>
      <w:tr w:rsidR="00C76FA5" w:rsidRPr="003A0B37" w:rsidTr="00F056F2">
        <w:trPr>
          <w:jc w:val="center"/>
        </w:trPr>
        <w:tc>
          <w:tcPr>
            <w:tcW w:w="2988" w:type="dxa"/>
          </w:tcPr>
          <w:p w:rsidR="00C76FA5" w:rsidRPr="003A0B37" w:rsidRDefault="00C76FA5" w:rsidP="00F056F2">
            <w:pPr>
              <w:spacing w:after="80"/>
              <w:jc w:val="center"/>
              <w:rPr>
                <w:b/>
              </w:rPr>
            </w:pPr>
            <w:r w:rsidRPr="003A0B37">
              <w:t>Konkurs Projektimi</w:t>
            </w:r>
          </w:p>
        </w:tc>
        <w:tc>
          <w:tcPr>
            <w:tcW w:w="2865" w:type="dxa"/>
          </w:tcPr>
          <w:p w:rsidR="00C76FA5" w:rsidRPr="003A0B37" w:rsidRDefault="00C76FA5" w:rsidP="00F056F2">
            <w:pPr>
              <w:spacing w:after="80"/>
              <w:jc w:val="center"/>
              <w:rPr>
                <w:b/>
              </w:rPr>
            </w:pPr>
            <w:r w:rsidRPr="003A0B37">
              <w:t>Shërbime Konsulence</w:t>
            </w:r>
          </w:p>
        </w:tc>
        <w:tc>
          <w:tcPr>
            <w:tcW w:w="2927" w:type="dxa"/>
          </w:tcPr>
          <w:p w:rsidR="00C76FA5" w:rsidRPr="003A0B37" w:rsidRDefault="00C76FA5" w:rsidP="00F056F2">
            <w:pPr>
              <w:spacing w:after="80"/>
              <w:jc w:val="center"/>
              <w:rPr>
                <w:b/>
              </w:rPr>
            </w:pPr>
            <w:r w:rsidRPr="003A0B37">
              <w:t>Shërbime të tjera</w:t>
            </w:r>
          </w:p>
        </w:tc>
      </w:tr>
      <w:tr w:rsidR="00C76FA5" w:rsidRPr="003A0B37" w:rsidTr="00F056F2">
        <w:trPr>
          <w:jc w:val="center"/>
        </w:trPr>
        <w:tc>
          <w:tcPr>
            <w:tcW w:w="2988" w:type="dxa"/>
          </w:tcPr>
          <w:p w:rsidR="00C76FA5" w:rsidRPr="003A0B37" w:rsidRDefault="00C76FA5" w:rsidP="00F056F2">
            <w:pPr>
              <w:spacing w:after="80"/>
              <w:jc w:val="center"/>
              <w:rPr>
                <w:rFonts w:ascii="MT Extra" w:hAnsi="MT Extra"/>
              </w:rPr>
            </w:pPr>
            <w:r w:rsidRPr="003A0B37">
              <w:rPr>
                <w:b/>
              </w:rPr>
              <w:t></w:t>
            </w:r>
          </w:p>
        </w:tc>
        <w:tc>
          <w:tcPr>
            <w:tcW w:w="2865" w:type="dxa"/>
          </w:tcPr>
          <w:p w:rsidR="00C76FA5" w:rsidRPr="003A0B37" w:rsidRDefault="00C76FA5" w:rsidP="00F056F2">
            <w:pPr>
              <w:spacing w:after="80"/>
              <w:jc w:val="center"/>
              <w:rPr>
                <w:rFonts w:ascii="MT Extra" w:hAnsi="MT Extra"/>
              </w:rPr>
            </w:pPr>
            <w:r w:rsidRPr="003A0B37">
              <w:rPr>
                <w:b/>
              </w:rPr>
              <w:t></w:t>
            </w:r>
          </w:p>
        </w:tc>
        <w:tc>
          <w:tcPr>
            <w:tcW w:w="2927" w:type="dxa"/>
          </w:tcPr>
          <w:p w:rsidR="00C76FA5" w:rsidRPr="003A0B37" w:rsidRDefault="00004193" w:rsidP="00F056F2">
            <w:pPr>
              <w:spacing w:after="80"/>
              <w:jc w:val="center"/>
              <w:rPr>
                <w:rFonts w:ascii="MT Extra" w:hAnsi="MT Extra"/>
              </w:rPr>
            </w:pPr>
            <w:r>
              <w:rPr>
                <w:b/>
              </w:rPr>
              <w:t>X</w:t>
            </w:r>
          </w:p>
        </w:tc>
      </w:tr>
    </w:tbl>
    <w:p w:rsidR="007E3669" w:rsidRPr="00BB6B2A" w:rsidRDefault="007E3669" w:rsidP="00F81B9A">
      <w:pPr>
        <w:spacing w:after="80"/>
        <w:rPr>
          <w:bCs/>
        </w:rPr>
      </w:pPr>
    </w:p>
    <w:tbl>
      <w:tblPr>
        <w:tblW w:w="0" w:type="auto"/>
        <w:jc w:val="center"/>
        <w:tblLook w:val="01E0" w:firstRow="1" w:lastRow="1" w:firstColumn="1" w:lastColumn="1" w:noHBand="0" w:noVBand="0"/>
      </w:tblPr>
      <w:tblGrid>
        <w:gridCol w:w="1121"/>
        <w:gridCol w:w="742"/>
        <w:gridCol w:w="839"/>
        <w:gridCol w:w="1830"/>
        <w:gridCol w:w="2899"/>
      </w:tblGrid>
      <w:tr w:rsidR="007E3669" w:rsidRPr="00BB6B2A" w:rsidTr="002364B1">
        <w:trPr>
          <w:jc w:val="center"/>
        </w:trPr>
        <w:tc>
          <w:tcPr>
            <w:tcW w:w="1121" w:type="dxa"/>
          </w:tcPr>
          <w:p w:rsidR="007E3669" w:rsidRPr="00BB6B2A" w:rsidRDefault="007E3669" w:rsidP="002364B1">
            <w:pPr>
              <w:rPr>
                <w:b/>
              </w:rPr>
            </w:pPr>
          </w:p>
        </w:tc>
        <w:tc>
          <w:tcPr>
            <w:tcW w:w="742" w:type="dxa"/>
          </w:tcPr>
          <w:p w:rsidR="007E3669" w:rsidRPr="00BB6B2A" w:rsidRDefault="007E3669" w:rsidP="002364B1">
            <w:pPr>
              <w:spacing w:after="80"/>
              <w:jc w:val="center"/>
              <w:rPr>
                <w:b/>
              </w:rPr>
            </w:pPr>
          </w:p>
        </w:tc>
        <w:tc>
          <w:tcPr>
            <w:tcW w:w="839" w:type="dxa"/>
          </w:tcPr>
          <w:p w:rsidR="007E3669" w:rsidRPr="00BB6B2A" w:rsidRDefault="007E3669" w:rsidP="002364B1">
            <w:pPr>
              <w:spacing w:after="80"/>
              <w:jc w:val="center"/>
              <w:rPr>
                <w:b/>
              </w:rPr>
            </w:pPr>
          </w:p>
        </w:tc>
        <w:tc>
          <w:tcPr>
            <w:tcW w:w="1830" w:type="dxa"/>
          </w:tcPr>
          <w:p w:rsidR="007E3669" w:rsidRPr="00BB6B2A" w:rsidRDefault="007E3669" w:rsidP="002364B1">
            <w:pPr>
              <w:spacing w:after="80"/>
              <w:jc w:val="center"/>
              <w:rPr>
                <w:b/>
              </w:rPr>
            </w:pPr>
          </w:p>
        </w:tc>
        <w:tc>
          <w:tcPr>
            <w:tcW w:w="2899" w:type="dxa"/>
          </w:tcPr>
          <w:p w:rsidR="007E3669" w:rsidRPr="00BB6B2A" w:rsidRDefault="007E3669" w:rsidP="002364B1">
            <w:pPr>
              <w:spacing w:after="80"/>
              <w:jc w:val="center"/>
              <w:rPr>
                <w:b/>
              </w:rPr>
            </w:pPr>
          </w:p>
        </w:tc>
      </w:tr>
    </w:tbl>
    <w:p w:rsidR="007E3669" w:rsidRPr="00BB6B2A" w:rsidRDefault="007E3669" w:rsidP="007E3669">
      <w:pPr>
        <w:spacing w:after="80"/>
        <w:rPr>
          <w:b/>
          <w:bCs/>
        </w:rPr>
      </w:pPr>
      <w:r>
        <w:rPr>
          <w:b/>
        </w:rPr>
        <w:t>2</w:t>
      </w:r>
      <w:r w:rsidRPr="00BB6B2A">
        <w:rPr>
          <w:b/>
        </w:rPr>
        <w:t>.</w:t>
      </w:r>
      <w:r w:rsidR="005B6311">
        <w:rPr>
          <w:b/>
        </w:rPr>
        <w:t>3</w:t>
      </w:r>
      <w:r w:rsidRPr="00BB6B2A">
        <w:rPr>
          <w:b/>
          <w:bCs/>
        </w:rPr>
        <w:t>Kontratë në baz</w:t>
      </w:r>
      <w:r>
        <w:rPr>
          <w:b/>
          <w:bCs/>
        </w:rPr>
        <w:t>ë</w:t>
      </w:r>
      <w:r w:rsidRPr="00BB6B2A">
        <w:rPr>
          <w:b/>
          <w:bCs/>
        </w:rPr>
        <w:t>t</w:t>
      </w:r>
      <w:r>
        <w:rPr>
          <w:b/>
          <w:bCs/>
        </w:rPr>
        <w:t>ë</w:t>
      </w:r>
      <w:r w:rsidRPr="00BB6B2A">
        <w:rPr>
          <w:b/>
          <w:bCs/>
        </w:rPr>
        <w:t xml:space="preserve">  Marrëveshjes Kuad</w:t>
      </w:r>
      <w:r>
        <w:rPr>
          <w:b/>
          <w:bCs/>
        </w:rPr>
        <w:t>ë</w:t>
      </w:r>
      <w:r w:rsidRPr="00BB6B2A">
        <w:rPr>
          <w:b/>
          <w:bCs/>
        </w:rPr>
        <w:t>r</w:t>
      </w:r>
    </w:p>
    <w:p w:rsidR="007E3669" w:rsidRPr="00BB6B2A" w:rsidRDefault="007E3669" w:rsidP="007E3669">
      <w:pPr>
        <w:spacing w:after="80"/>
        <w:rPr>
          <w:b/>
          <w:bCs/>
        </w:rPr>
      </w:pPr>
    </w:p>
    <w:tbl>
      <w:tblPr>
        <w:tblW w:w="0" w:type="auto"/>
        <w:jc w:val="center"/>
        <w:tblLook w:val="01E0" w:firstRow="1" w:lastRow="1" w:firstColumn="1" w:lastColumn="1" w:noHBand="0" w:noVBand="0"/>
      </w:tblPr>
      <w:tblGrid>
        <w:gridCol w:w="1515"/>
        <w:gridCol w:w="482"/>
        <w:gridCol w:w="1569"/>
        <w:gridCol w:w="482"/>
      </w:tblGrid>
      <w:tr w:rsidR="007E3669" w:rsidRPr="00BB6B2A" w:rsidTr="002364B1">
        <w:trPr>
          <w:jc w:val="center"/>
        </w:trPr>
        <w:tc>
          <w:tcPr>
            <w:tcW w:w="1515" w:type="dxa"/>
            <w:vAlign w:val="center"/>
          </w:tcPr>
          <w:p w:rsidR="007E3669" w:rsidRPr="00BB6B2A" w:rsidRDefault="007E3669" w:rsidP="002364B1">
            <w:pPr>
              <w:autoSpaceDE w:val="0"/>
              <w:autoSpaceDN w:val="0"/>
              <w:adjustRightInd w:val="0"/>
              <w:spacing w:after="80"/>
              <w:jc w:val="center"/>
            </w:pPr>
            <w:r w:rsidRPr="00BB6B2A">
              <w:t>Po</w:t>
            </w:r>
          </w:p>
        </w:tc>
        <w:tc>
          <w:tcPr>
            <w:tcW w:w="482" w:type="dxa"/>
            <w:vAlign w:val="center"/>
          </w:tcPr>
          <w:p w:rsidR="007E3669" w:rsidRPr="00BB6B2A" w:rsidRDefault="00004193" w:rsidP="002364B1">
            <w:pPr>
              <w:autoSpaceDE w:val="0"/>
              <w:autoSpaceDN w:val="0"/>
              <w:adjustRightInd w:val="0"/>
              <w:spacing w:after="80"/>
              <w:jc w:val="center"/>
            </w:pPr>
            <w:r>
              <w:rPr>
                <w:b/>
              </w:rPr>
              <w:t>X</w:t>
            </w:r>
          </w:p>
        </w:tc>
        <w:tc>
          <w:tcPr>
            <w:tcW w:w="1569" w:type="dxa"/>
            <w:vAlign w:val="center"/>
          </w:tcPr>
          <w:p w:rsidR="007E3669" w:rsidRPr="00BB6B2A" w:rsidRDefault="007E3669" w:rsidP="002364B1">
            <w:pPr>
              <w:autoSpaceDE w:val="0"/>
              <w:autoSpaceDN w:val="0"/>
              <w:adjustRightInd w:val="0"/>
              <w:spacing w:after="80"/>
              <w:jc w:val="center"/>
            </w:pPr>
            <w:r w:rsidRPr="00BB6B2A">
              <w:t>Jo</w:t>
            </w:r>
          </w:p>
        </w:tc>
        <w:tc>
          <w:tcPr>
            <w:tcW w:w="482" w:type="dxa"/>
            <w:vAlign w:val="center"/>
          </w:tcPr>
          <w:p w:rsidR="007E3669" w:rsidRPr="00BB6B2A" w:rsidRDefault="007E3669" w:rsidP="002364B1">
            <w:pPr>
              <w:autoSpaceDE w:val="0"/>
              <w:autoSpaceDN w:val="0"/>
              <w:adjustRightInd w:val="0"/>
              <w:spacing w:after="80"/>
              <w:jc w:val="center"/>
            </w:pPr>
            <w:r w:rsidRPr="00BB6B2A">
              <w:rPr>
                <w:b/>
              </w:rPr>
              <w:t></w:t>
            </w:r>
          </w:p>
        </w:tc>
      </w:tr>
    </w:tbl>
    <w:p w:rsidR="007E3669" w:rsidRDefault="007E3669" w:rsidP="007E3669">
      <w:pPr>
        <w:autoSpaceDE w:val="0"/>
        <w:autoSpaceDN w:val="0"/>
        <w:adjustRightInd w:val="0"/>
        <w:rPr>
          <w:b/>
        </w:rPr>
      </w:pPr>
    </w:p>
    <w:p w:rsidR="00FC0F4B" w:rsidRPr="00BB6B2A" w:rsidRDefault="00FC0F4B" w:rsidP="00FC0F4B">
      <w:pPr>
        <w:spacing w:after="80"/>
        <w:rPr>
          <w:b/>
        </w:rPr>
      </w:pPr>
      <w:r>
        <w:rPr>
          <w:b/>
        </w:rPr>
        <w:t>2</w:t>
      </w:r>
      <w:r w:rsidRPr="00BB6B2A">
        <w:rPr>
          <w:b/>
        </w:rPr>
        <w:t>.</w:t>
      </w:r>
      <w:r w:rsidR="005B6311">
        <w:rPr>
          <w:b/>
        </w:rPr>
        <w:t>4</w:t>
      </w:r>
      <w:r w:rsidRPr="00BB6B2A">
        <w:rPr>
          <w:b/>
        </w:rPr>
        <w:t xml:space="preserve">            Lloji i Marr</w:t>
      </w:r>
      <w:r>
        <w:rPr>
          <w:b/>
        </w:rPr>
        <w:t>ë</w:t>
      </w:r>
      <w:r w:rsidRPr="00BB6B2A">
        <w:rPr>
          <w:b/>
        </w:rPr>
        <w:t>veshjes Kuad</w:t>
      </w:r>
      <w:r>
        <w:rPr>
          <w:b/>
        </w:rPr>
        <w:t>ë</w:t>
      </w:r>
      <w:r w:rsidRPr="00BB6B2A">
        <w:rPr>
          <w:b/>
        </w:rPr>
        <w:t>r</w:t>
      </w:r>
    </w:p>
    <w:p w:rsidR="00FC0F4B" w:rsidRPr="00BB6B2A" w:rsidRDefault="00FC0F4B" w:rsidP="00FC0F4B">
      <w:pPr>
        <w:spacing w:after="80"/>
        <w:rPr>
          <w:b/>
        </w:rPr>
      </w:pPr>
    </w:p>
    <w:p w:rsidR="00FC0F4B" w:rsidRPr="001400E8" w:rsidRDefault="00FC0F4B" w:rsidP="00FC0F4B">
      <w:pPr>
        <w:spacing w:after="80"/>
        <w:rPr>
          <w:b/>
          <w:lang w:val="it-IT"/>
        </w:rPr>
      </w:pPr>
      <w:r w:rsidRPr="001400E8">
        <w:rPr>
          <w:b/>
          <w:lang w:val="it-IT"/>
        </w:rPr>
        <w:t xml:space="preserve">Me një Operator Ekonomik                </w:t>
      </w:r>
      <w:r w:rsidRPr="00BB6B2A">
        <w:rPr>
          <w:b/>
        </w:rPr>
        <w:t></w:t>
      </w:r>
    </w:p>
    <w:p w:rsidR="00FC0F4B" w:rsidRPr="001400E8" w:rsidRDefault="00FC0F4B" w:rsidP="00FC0F4B">
      <w:pPr>
        <w:spacing w:after="80"/>
        <w:rPr>
          <w:b/>
          <w:lang w:val="it-IT"/>
        </w:rPr>
      </w:pPr>
      <w:r w:rsidRPr="001400E8">
        <w:rPr>
          <w:b/>
          <w:lang w:val="it-IT"/>
        </w:rPr>
        <w:t xml:space="preserve"> Me disa operatorë ekonomikë             </w:t>
      </w:r>
      <w:r w:rsidR="00E8139E">
        <w:rPr>
          <w:b/>
        </w:rPr>
        <w:t>X</w:t>
      </w:r>
    </w:p>
    <w:p w:rsidR="00FC0F4B" w:rsidRPr="001400E8" w:rsidRDefault="00FC0F4B" w:rsidP="00FC0F4B">
      <w:pPr>
        <w:spacing w:after="80"/>
        <w:rPr>
          <w:b/>
          <w:lang w:val="it-IT"/>
        </w:rPr>
      </w:pPr>
      <w:r w:rsidRPr="001400E8">
        <w:rPr>
          <w:rStyle w:val="longtext"/>
          <w:b/>
          <w:shd w:val="clear" w:color="auto" w:fill="FFFFFF"/>
          <w:lang w:val="it-IT"/>
        </w:rPr>
        <w:t xml:space="preserve">Të gjitha </w:t>
      </w:r>
      <w:r w:rsidRPr="001400E8">
        <w:rPr>
          <w:b/>
          <w:bCs/>
          <w:lang w:val="it-IT"/>
        </w:rPr>
        <w:t>kushtet jan</w:t>
      </w:r>
      <w:r w:rsidRPr="001400E8">
        <w:rPr>
          <w:b/>
          <w:lang w:val="it-IT"/>
        </w:rPr>
        <w:t>ë</w:t>
      </w:r>
      <w:r w:rsidRPr="001400E8">
        <w:rPr>
          <w:b/>
          <w:bCs/>
          <w:lang w:val="it-IT"/>
        </w:rPr>
        <w:t xml:space="preserve"> t</w:t>
      </w:r>
      <w:r w:rsidRPr="001400E8">
        <w:rPr>
          <w:b/>
          <w:lang w:val="it-IT"/>
        </w:rPr>
        <w:t>ë</w:t>
      </w:r>
      <w:r w:rsidRPr="001400E8">
        <w:rPr>
          <w:b/>
          <w:bCs/>
          <w:lang w:val="it-IT"/>
        </w:rPr>
        <w:t xml:space="preserve"> p</w:t>
      </w:r>
      <w:r w:rsidRPr="001400E8">
        <w:rPr>
          <w:b/>
          <w:lang w:val="it-IT"/>
        </w:rPr>
        <w:t>ë</w:t>
      </w:r>
      <w:r w:rsidRPr="001400E8">
        <w:rPr>
          <w:b/>
          <w:bCs/>
          <w:lang w:val="it-IT"/>
        </w:rPr>
        <w:t>rcaktuara</w:t>
      </w:r>
      <w:r w:rsidRPr="001400E8">
        <w:rPr>
          <w:b/>
          <w:lang w:val="it-IT"/>
        </w:rPr>
        <w:t xml:space="preserve">       Po   </w:t>
      </w:r>
      <w:r w:rsidRPr="00BB6B2A">
        <w:rPr>
          <w:b/>
        </w:rPr>
        <w:t></w:t>
      </w:r>
      <w:r w:rsidRPr="001400E8">
        <w:rPr>
          <w:b/>
          <w:lang w:val="it-IT"/>
        </w:rPr>
        <w:t xml:space="preserve">                   Jo   </w:t>
      </w:r>
      <w:r w:rsidR="00004193">
        <w:rPr>
          <w:b/>
        </w:rPr>
        <w:t>X</w:t>
      </w:r>
    </w:p>
    <w:p w:rsidR="008B4CC5" w:rsidRPr="001400E8" w:rsidRDefault="00F57B9A" w:rsidP="00350721">
      <w:pPr>
        <w:jc w:val="both"/>
        <w:rPr>
          <w:b/>
          <w:lang w:val="it-IT"/>
        </w:rPr>
      </w:pPr>
      <w:r w:rsidRPr="003509F5">
        <w:rPr>
          <w:i/>
          <w:sz w:val="20"/>
        </w:rPr>
        <w:t>Marrëveshja kuadër është marrëveshja ndërmjet një apo më shumë autoriteteve p</w:t>
      </w:r>
      <w:r>
        <w:rPr>
          <w:i/>
          <w:sz w:val="20"/>
        </w:rPr>
        <w:t>ë</w:t>
      </w:r>
      <w:r w:rsidRPr="003509F5">
        <w:rPr>
          <w:i/>
          <w:sz w:val="20"/>
        </w:rPr>
        <w:t>rgjegj</w:t>
      </w:r>
      <w:r>
        <w:rPr>
          <w:i/>
          <w:sz w:val="20"/>
        </w:rPr>
        <w:t>ë</w:t>
      </w:r>
      <w:r w:rsidRPr="003509F5">
        <w:rPr>
          <w:i/>
          <w:sz w:val="20"/>
        </w:rPr>
        <w:t>s dhe një apo më shumë operatorëve ekonomikë, qëllimi i së cilës është të vendosë kushtet e kontratave që do të prokurohen gjatë një periudhe të caktuar kohore</w:t>
      </w:r>
    </w:p>
    <w:tbl>
      <w:tblPr>
        <w:tblW w:w="0" w:type="auto"/>
        <w:jc w:val="center"/>
        <w:tblLook w:val="01E0" w:firstRow="1" w:lastRow="1" w:firstColumn="1" w:lastColumn="1" w:noHBand="0" w:noVBand="0"/>
      </w:tblPr>
      <w:tblGrid>
        <w:gridCol w:w="1515"/>
        <w:gridCol w:w="482"/>
        <w:gridCol w:w="1569"/>
        <w:gridCol w:w="482"/>
      </w:tblGrid>
      <w:tr w:rsidR="00FC0F4B" w:rsidRPr="002A2A98" w:rsidTr="002364B1">
        <w:trPr>
          <w:jc w:val="center"/>
        </w:trPr>
        <w:tc>
          <w:tcPr>
            <w:tcW w:w="1515" w:type="dxa"/>
            <w:vAlign w:val="center"/>
          </w:tcPr>
          <w:p w:rsidR="00FC0F4B" w:rsidRPr="001400E8" w:rsidRDefault="00FC0F4B" w:rsidP="002364B1">
            <w:pPr>
              <w:autoSpaceDE w:val="0"/>
              <w:autoSpaceDN w:val="0"/>
              <w:adjustRightInd w:val="0"/>
              <w:spacing w:after="80"/>
              <w:jc w:val="center"/>
              <w:rPr>
                <w:lang w:val="it-IT"/>
              </w:rPr>
            </w:pPr>
          </w:p>
        </w:tc>
        <w:tc>
          <w:tcPr>
            <w:tcW w:w="482" w:type="dxa"/>
            <w:vAlign w:val="center"/>
          </w:tcPr>
          <w:p w:rsidR="00FC0F4B" w:rsidRPr="001400E8" w:rsidRDefault="00FC0F4B" w:rsidP="002364B1">
            <w:pPr>
              <w:autoSpaceDE w:val="0"/>
              <w:autoSpaceDN w:val="0"/>
              <w:adjustRightInd w:val="0"/>
              <w:spacing w:after="80"/>
              <w:jc w:val="center"/>
              <w:rPr>
                <w:lang w:val="it-IT"/>
              </w:rPr>
            </w:pPr>
          </w:p>
        </w:tc>
        <w:tc>
          <w:tcPr>
            <w:tcW w:w="1569" w:type="dxa"/>
            <w:vAlign w:val="center"/>
          </w:tcPr>
          <w:p w:rsidR="00FC0F4B" w:rsidRPr="001400E8" w:rsidRDefault="00FC0F4B" w:rsidP="002364B1">
            <w:pPr>
              <w:autoSpaceDE w:val="0"/>
              <w:autoSpaceDN w:val="0"/>
              <w:adjustRightInd w:val="0"/>
              <w:spacing w:after="80"/>
              <w:jc w:val="center"/>
              <w:rPr>
                <w:lang w:val="it-IT"/>
              </w:rPr>
            </w:pPr>
          </w:p>
        </w:tc>
        <w:tc>
          <w:tcPr>
            <w:tcW w:w="482" w:type="dxa"/>
            <w:vAlign w:val="center"/>
          </w:tcPr>
          <w:p w:rsidR="00FC0F4B" w:rsidRPr="001400E8" w:rsidRDefault="00FC0F4B" w:rsidP="002364B1">
            <w:pPr>
              <w:autoSpaceDE w:val="0"/>
              <w:autoSpaceDN w:val="0"/>
              <w:adjustRightInd w:val="0"/>
              <w:spacing w:after="80"/>
              <w:jc w:val="center"/>
              <w:rPr>
                <w:lang w:val="it-IT"/>
              </w:rPr>
            </w:pPr>
          </w:p>
        </w:tc>
      </w:tr>
    </w:tbl>
    <w:p w:rsidR="00D766F4" w:rsidRDefault="00D766F4" w:rsidP="00D766F4">
      <w:pPr>
        <w:spacing w:after="80"/>
        <w:jc w:val="both"/>
        <w:rPr>
          <w:b/>
          <w:lang w:val="it-IT"/>
        </w:rPr>
      </w:pPr>
      <w:r w:rsidRPr="001400E8">
        <w:rPr>
          <w:b/>
          <w:lang w:val="it-IT"/>
        </w:rPr>
        <w:t>2.5  Numri i operatorëve ekonomikë me të cilët do të perfundojë Marrëveshja Kuadër:</w:t>
      </w:r>
      <w:r>
        <w:rPr>
          <w:b/>
          <w:lang w:val="it-IT"/>
        </w:rPr>
        <w:t>e papercaktuar.</w:t>
      </w:r>
    </w:p>
    <w:p w:rsidR="00D766F4" w:rsidRPr="001400E8" w:rsidRDefault="00D766F4" w:rsidP="00D766F4">
      <w:pPr>
        <w:spacing w:after="80"/>
        <w:jc w:val="both"/>
        <w:rPr>
          <w:b/>
          <w:lang w:val="it-IT"/>
        </w:rPr>
      </w:pPr>
      <w:r w:rsidRPr="001400E8">
        <w:rPr>
          <w:b/>
          <w:lang w:val="it-IT"/>
        </w:rPr>
        <w:t>(</w:t>
      </w:r>
      <w:r w:rsidRPr="001400E8">
        <w:rPr>
          <w:b/>
          <w:i/>
          <w:lang w:val="it-IT"/>
        </w:rPr>
        <w:t>Këtu duhet të përcaktohet numri maksimal i operatorëve ekonomikë me të cilët do të lidhet Marrëveshja Kuadër</w:t>
      </w:r>
      <w:r w:rsidRPr="001400E8">
        <w:rPr>
          <w:b/>
          <w:lang w:val="it-IT"/>
        </w:rPr>
        <w:t>).</w:t>
      </w:r>
    </w:p>
    <w:p w:rsidR="00D766F4" w:rsidRPr="001400E8" w:rsidRDefault="00D766F4" w:rsidP="00D766F4">
      <w:pPr>
        <w:spacing w:after="80"/>
        <w:rPr>
          <w:b/>
          <w:lang w:val="it-IT"/>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976"/>
        <w:gridCol w:w="3496"/>
      </w:tblGrid>
      <w:tr w:rsidR="00D766F4" w:rsidRPr="00B519F2" w:rsidTr="008876A3">
        <w:trPr>
          <w:trHeight w:val="1196"/>
        </w:trPr>
        <w:tc>
          <w:tcPr>
            <w:tcW w:w="1086" w:type="dxa"/>
            <w:tcBorders>
              <w:top w:val="single" w:sz="4" w:space="0" w:color="auto"/>
              <w:left w:val="single" w:sz="4" w:space="0" w:color="auto"/>
              <w:bottom w:val="single" w:sz="4" w:space="0" w:color="auto"/>
              <w:right w:val="single" w:sz="4" w:space="0" w:color="auto"/>
            </w:tcBorders>
          </w:tcPr>
          <w:p w:rsidR="00D766F4" w:rsidRPr="00BB6B2A" w:rsidRDefault="00D766F4" w:rsidP="008876A3">
            <w:pPr>
              <w:jc w:val="both"/>
              <w:rPr>
                <w:b/>
                <w:lang w:val="sk-SK"/>
              </w:rPr>
            </w:pPr>
            <w:r>
              <w:rPr>
                <w:b/>
                <w:lang w:val="sk-SK"/>
              </w:rPr>
              <w:t>2</w:t>
            </w:r>
            <w:r w:rsidRPr="00BB6B2A">
              <w:rPr>
                <w:b/>
                <w:lang w:val="sk-SK"/>
              </w:rPr>
              <w:t>.</w:t>
            </w:r>
            <w:r>
              <w:rPr>
                <w:b/>
                <w:lang w:val="sk-SK"/>
              </w:rPr>
              <w:t>6</w:t>
            </w:r>
          </w:p>
        </w:tc>
        <w:tc>
          <w:tcPr>
            <w:tcW w:w="4976" w:type="dxa"/>
            <w:tcBorders>
              <w:top w:val="single" w:sz="4" w:space="0" w:color="auto"/>
              <w:left w:val="single" w:sz="4" w:space="0" w:color="auto"/>
              <w:bottom w:val="single" w:sz="4" w:space="0" w:color="auto"/>
              <w:right w:val="single" w:sz="4" w:space="0" w:color="auto"/>
            </w:tcBorders>
          </w:tcPr>
          <w:p w:rsidR="00D766F4" w:rsidRPr="00BB6B2A" w:rsidRDefault="00D766F4" w:rsidP="008876A3">
            <w:pPr>
              <w:jc w:val="both"/>
              <w:rPr>
                <w:shd w:val="clear" w:color="auto" w:fill="FFFFFF"/>
                <w:lang w:val="sk-SK"/>
              </w:rPr>
            </w:pPr>
            <w:r w:rsidRPr="00BB6B2A">
              <w:rPr>
                <w:rStyle w:val="longtext"/>
                <w:shd w:val="clear" w:color="auto" w:fill="FFFFFF"/>
                <w:lang w:val="sk-SK"/>
              </w:rPr>
              <w:t xml:space="preserve">Kushtet </w:t>
            </w:r>
            <w:r>
              <w:rPr>
                <w:rStyle w:val="longtext"/>
                <w:shd w:val="clear" w:color="auto" w:fill="FFFFFF"/>
                <w:lang w:val="sk-SK"/>
              </w:rPr>
              <w:t>që do zbatohen në rihapjen e konkurimit</w:t>
            </w:r>
            <w:r w:rsidRPr="00BB6B2A">
              <w:rPr>
                <w:rStyle w:val="longtext"/>
                <w:shd w:val="clear" w:color="auto" w:fill="FFFFFF"/>
                <w:lang w:val="sk-SK"/>
              </w:rPr>
              <w:t xml:space="preserve"> dhe/ose përdorimi i mundshëm i blerjes elektronike</w:t>
            </w:r>
          </w:p>
        </w:tc>
        <w:tc>
          <w:tcPr>
            <w:tcW w:w="3496" w:type="dxa"/>
            <w:tcBorders>
              <w:top w:val="single" w:sz="4" w:space="0" w:color="auto"/>
              <w:left w:val="single" w:sz="4" w:space="0" w:color="auto"/>
              <w:bottom w:val="single" w:sz="4" w:space="0" w:color="auto"/>
              <w:right w:val="single" w:sz="4" w:space="0" w:color="auto"/>
            </w:tcBorders>
          </w:tcPr>
          <w:p w:rsidR="00D766F4" w:rsidRPr="008C7A65" w:rsidRDefault="00D766F4" w:rsidP="008876A3">
            <w:pPr>
              <w:jc w:val="both"/>
              <w:rPr>
                <w:lang w:val="sk-SK"/>
              </w:rPr>
            </w:pPr>
            <w:r w:rsidRPr="008C7A65">
              <w:rPr>
                <w:lang w:val="sk-SK"/>
              </w:rPr>
              <w:t xml:space="preserve">Marrëveshja kuadër do të zbatohet me dërgimin e ftesave për ofertë tek operatorët ekonomikë, palë në marrëveshje. </w:t>
            </w:r>
          </w:p>
          <w:p w:rsidR="00D766F4" w:rsidRDefault="00D766F4" w:rsidP="008876A3">
            <w:pPr>
              <w:jc w:val="both"/>
              <w:rPr>
                <w:bCs/>
                <w:lang w:val="sk-SK"/>
              </w:rPr>
            </w:pPr>
          </w:p>
          <w:p w:rsidR="00D766F4" w:rsidRPr="008A7108" w:rsidRDefault="00D766F4" w:rsidP="008876A3">
            <w:pPr>
              <w:jc w:val="both"/>
              <w:rPr>
                <w:bCs/>
                <w:lang w:val="sk-SK"/>
              </w:rPr>
            </w:pPr>
            <w:r w:rsidRPr="008A7108">
              <w:rPr>
                <w:bCs/>
                <w:lang w:val="sk-SK"/>
              </w:rPr>
              <w:t>Kontratat</w:t>
            </w:r>
            <w:r>
              <w:rPr>
                <w:bCs/>
                <w:lang w:val="sk-SK"/>
              </w:rPr>
              <w:t xml:space="preserve"> do të lidhen </w:t>
            </w:r>
            <w:r w:rsidRPr="008A7108">
              <w:rPr>
                <w:bCs/>
                <w:lang w:val="sk-SK"/>
              </w:rPr>
              <w:t>me op</w:t>
            </w:r>
            <w:r>
              <w:rPr>
                <w:bCs/>
                <w:lang w:val="sk-SK"/>
              </w:rPr>
              <w:t>eratorin ekonomik të suksesshëmte shpallur fitues ne fazen e dyte nga procesi i minikonkurimit sipas percaktimeve</w:t>
            </w:r>
            <w:r w:rsidRPr="008A7108">
              <w:rPr>
                <w:bCs/>
                <w:lang w:val="sk-SK"/>
              </w:rPr>
              <w:t xml:space="preserve"> në   pikën </w:t>
            </w:r>
            <w:r>
              <w:rPr>
                <w:bCs/>
                <w:lang w:val="sk-SK"/>
              </w:rPr>
              <w:t>4.2 të DST-se.</w:t>
            </w:r>
          </w:p>
          <w:p w:rsidR="00D766F4" w:rsidRPr="008C7A65" w:rsidRDefault="00D766F4" w:rsidP="008876A3">
            <w:pPr>
              <w:jc w:val="both"/>
              <w:rPr>
                <w:lang w:val="sk-SK"/>
              </w:rPr>
            </w:pPr>
          </w:p>
          <w:p w:rsidR="00D766F4" w:rsidRPr="008C7A65" w:rsidRDefault="00D766F4" w:rsidP="008876A3">
            <w:pPr>
              <w:jc w:val="both"/>
              <w:rPr>
                <w:lang w:val="sk-SK"/>
              </w:rPr>
            </w:pPr>
            <w:r w:rsidRPr="008C7A65">
              <w:rPr>
                <w:lang w:val="sk-SK"/>
              </w:rPr>
              <w:t>Ne rast te lindjes se nevojes per te lidhur nje kontrate brenda marrëveshjes kuader, autoriteti kontraktor duhet që të dërgojë “ftesën për ofertë” tek operatorët, duke specifikuar listë</w:t>
            </w:r>
            <w:r>
              <w:rPr>
                <w:lang w:val="sk-SK"/>
              </w:rPr>
              <w:t>n e objekteve ndërtimore</w:t>
            </w:r>
            <w:r w:rsidRPr="008C7A65">
              <w:rPr>
                <w:lang w:val="sk-SK"/>
              </w:rPr>
              <w:t>.</w:t>
            </w:r>
          </w:p>
          <w:p w:rsidR="00D766F4" w:rsidRPr="008C7A65" w:rsidRDefault="00D766F4" w:rsidP="008876A3">
            <w:pPr>
              <w:jc w:val="both"/>
              <w:rPr>
                <w:lang w:val="sk-SK"/>
              </w:rPr>
            </w:pPr>
          </w:p>
          <w:p w:rsidR="00D766F4" w:rsidRPr="008C7A65" w:rsidRDefault="00D766F4" w:rsidP="008876A3">
            <w:pPr>
              <w:jc w:val="both"/>
              <w:rPr>
                <w:lang w:val="sk-SK"/>
              </w:rPr>
            </w:pPr>
            <w:r w:rsidRPr="008C7A65">
              <w:rPr>
                <w:lang w:val="sk-SK"/>
              </w:rPr>
              <w:t>Komunikimi ndërmjet autoritetit kontraktor dhe operatorit ekonomik, behet ne forme te shkruar, ose elektronike (email, fax, etj.) dhe ne çdo rast duhet te dokumentohet dhe te behet pjese e dosjes se procedures.</w:t>
            </w:r>
          </w:p>
          <w:p w:rsidR="00D766F4" w:rsidRPr="008C7A65" w:rsidRDefault="00D766F4" w:rsidP="008876A3">
            <w:pPr>
              <w:jc w:val="both"/>
              <w:rPr>
                <w:color w:val="626264"/>
                <w:sz w:val="23"/>
                <w:szCs w:val="23"/>
                <w:lang w:val="sk-SK"/>
              </w:rPr>
            </w:pPr>
          </w:p>
          <w:p w:rsidR="00D766F4" w:rsidRPr="008C7A65" w:rsidRDefault="00D766F4" w:rsidP="008876A3">
            <w:pPr>
              <w:autoSpaceDE w:val="0"/>
              <w:autoSpaceDN w:val="0"/>
              <w:adjustRightInd w:val="0"/>
              <w:spacing w:after="120"/>
              <w:ind w:right="113"/>
              <w:jc w:val="both"/>
              <w:rPr>
                <w:lang w:val="de-DE"/>
              </w:rPr>
            </w:pPr>
            <w:r w:rsidRPr="008C7A65">
              <w:rPr>
                <w:lang w:val="sk-SK"/>
              </w:rPr>
              <w:t xml:space="preserve">Autoriteti Kontraktor ka të drejtë të kerkoje më pak apo më shumë </w:t>
            </w:r>
            <w:r>
              <w:rPr>
                <w:lang w:val="sk-SK"/>
              </w:rPr>
              <w:lastRenderedPageBreak/>
              <w:t>objekte</w:t>
            </w:r>
            <w:r w:rsidRPr="008C7A65">
              <w:rPr>
                <w:lang w:val="sk-SK"/>
              </w:rPr>
              <w:t xml:space="preserve"> se sa ato te parashikuara. </w:t>
            </w:r>
            <w:r w:rsidRPr="008C7A65">
              <w:rPr>
                <w:lang w:val="de-DE"/>
              </w:rPr>
              <w:t>(por ne çdo rast brenda vleres se perllogaritur te marreveshjes kuader).</w:t>
            </w:r>
          </w:p>
        </w:tc>
      </w:tr>
    </w:tbl>
    <w:p w:rsidR="00D766F4" w:rsidRDefault="00D766F4" w:rsidP="00D766F4">
      <w:pPr>
        <w:spacing w:after="80"/>
        <w:rPr>
          <w:b/>
        </w:rPr>
      </w:pPr>
    </w:p>
    <w:p w:rsidR="00FC0F4B" w:rsidRDefault="00FC0F4B" w:rsidP="00FC0F4B">
      <w:pPr>
        <w:spacing w:after="80"/>
        <w:rPr>
          <w:b/>
        </w:rPr>
      </w:pPr>
    </w:p>
    <w:p w:rsidR="0025080E" w:rsidRPr="00100F54" w:rsidRDefault="00FC0F4B" w:rsidP="0025080E">
      <w:pPr>
        <w:spacing w:after="80"/>
        <w:rPr>
          <w:lang w:val="de-DE"/>
        </w:rPr>
      </w:pPr>
      <w:r>
        <w:rPr>
          <w:b/>
        </w:rPr>
        <w:t>2.</w:t>
      </w:r>
      <w:r w:rsidR="005B6311">
        <w:rPr>
          <w:b/>
        </w:rPr>
        <w:t>7</w:t>
      </w:r>
      <w:r>
        <w:rPr>
          <w:b/>
        </w:rPr>
        <w:t xml:space="preserve"> Autoriteti </w:t>
      </w:r>
      <w:r w:rsidR="00DD37C8">
        <w:rPr>
          <w:b/>
        </w:rPr>
        <w:t>përgjegjës</w:t>
      </w:r>
      <w:r>
        <w:rPr>
          <w:b/>
        </w:rPr>
        <w:t xml:space="preserve"> / Autoritetet </w:t>
      </w:r>
      <w:r w:rsidR="00DD37C8">
        <w:rPr>
          <w:b/>
        </w:rPr>
        <w:t>përgjegjës</w:t>
      </w:r>
      <w:r>
        <w:rPr>
          <w:b/>
        </w:rPr>
        <w:t xml:space="preserve">e, të cilat do të lidhin marrëveshjen kuadër: </w:t>
      </w:r>
      <w:r w:rsidR="005469FD">
        <w:rPr>
          <w:b/>
        </w:rPr>
        <w:t>Bashkia Tirane</w:t>
      </w:r>
    </w:p>
    <w:p w:rsidR="00FC0F4B" w:rsidRPr="00B8721F" w:rsidRDefault="00FC0F4B" w:rsidP="00FC0F4B">
      <w:pPr>
        <w:autoSpaceDE w:val="0"/>
        <w:autoSpaceDN w:val="0"/>
        <w:adjustRightInd w:val="0"/>
        <w:rPr>
          <w:b/>
          <w:lang w:val="de-DE"/>
        </w:rPr>
      </w:pPr>
    </w:p>
    <w:p w:rsidR="00FC0F4B" w:rsidRPr="00BB6B2A" w:rsidRDefault="00FC0F4B" w:rsidP="00FC0F4B">
      <w:pPr>
        <w:spacing w:after="80"/>
        <w:rPr>
          <w:lang w:val="da-DK"/>
        </w:rPr>
      </w:pPr>
      <w:r>
        <w:rPr>
          <w:b/>
          <w:lang w:val="da-DK"/>
        </w:rPr>
        <w:t>2</w:t>
      </w:r>
      <w:r w:rsidRPr="00BB6B2A">
        <w:rPr>
          <w:b/>
          <w:lang w:val="da-DK"/>
        </w:rPr>
        <w:t>.</w:t>
      </w:r>
      <w:r w:rsidR="005B6311">
        <w:rPr>
          <w:b/>
          <w:lang w:val="da-DK"/>
        </w:rPr>
        <w:t>8</w:t>
      </w:r>
      <w:r w:rsidRPr="00BB6B2A">
        <w:rPr>
          <w:b/>
          <w:lang w:val="da-DK"/>
        </w:rPr>
        <w:tab/>
        <w:t>Përshkrim i shkurtër i kontratës/marr</w:t>
      </w:r>
      <w:r>
        <w:rPr>
          <w:b/>
          <w:lang w:val="da-DK"/>
        </w:rPr>
        <w:t>ë</w:t>
      </w:r>
      <w:r w:rsidRPr="00BB6B2A">
        <w:rPr>
          <w:b/>
          <w:lang w:val="da-DK"/>
        </w:rPr>
        <w:t>veshjes kuad</w:t>
      </w:r>
      <w:r>
        <w:rPr>
          <w:b/>
          <w:lang w:val="da-DK"/>
        </w:rPr>
        <w:t>ë</w:t>
      </w:r>
      <w:r w:rsidRPr="00BB6B2A">
        <w:rPr>
          <w:b/>
          <w:lang w:val="da-DK"/>
        </w:rPr>
        <w:t>r</w:t>
      </w:r>
    </w:p>
    <w:p w:rsidR="008B4CC5" w:rsidRPr="00634761" w:rsidRDefault="00663AE8" w:rsidP="00C25E9F">
      <w:pPr>
        <w:numPr>
          <w:ilvl w:val="0"/>
          <w:numId w:val="19"/>
        </w:numPr>
        <w:tabs>
          <w:tab w:val="clear" w:pos="720"/>
          <w:tab w:val="num" w:pos="900"/>
        </w:tabs>
        <w:spacing w:after="80"/>
        <w:ind w:left="900"/>
        <w:rPr>
          <w:lang w:val="it-IT"/>
        </w:rPr>
      </w:pPr>
      <w:r>
        <w:rPr>
          <w:lang w:val="it-IT"/>
        </w:rPr>
        <w:t xml:space="preserve">Fondi </w:t>
      </w:r>
      <w:r w:rsidR="00107160">
        <w:rPr>
          <w:lang w:val="it-IT"/>
        </w:rPr>
        <w:t xml:space="preserve">/ </w:t>
      </w:r>
      <w:r w:rsidR="003D42CA">
        <w:rPr>
          <w:lang w:val="it-IT"/>
        </w:rPr>
        <w:t>vlera e përafërt e</w:t>
      </w:r>
      <w:r w:rsidR="008B4CC5" w:rsidRPr="00634761">
        <w:rPr>
          <w:lang w:val="it-IT"/>
        </w:rPr>
        <w:t xml:space="preserve"> kontratës</w:t>
      </w:r>
      <w:r w:rsidR="00004193">
        <w:rPr>
          <w:lang w:val="it-IT"/>
        </w:rPr>
        <w:t>:</w:t>
      </w:r>
      <w:r w:rsidR="00CA5800" w:rsidRPr="00097127">
        <w:rPr>
          <w:b/>
          <w:lang w:val="it-IT"/>
        </w:rPr>
        <w:t>62,281,278</w:t>
      </w:r>
      <w:r w:rsidR="00CA5800" w:rsidRPr="004E1D61">
        <w:rPr>
          <w:lang w:val="it-IT"/>
        </w:rPr>
        <w:t>(</w:t>
      </w:r>
      <w:r w:rsidR="00CA5800">
        <w:rPr>
          <w:lang w:val="it-IT"/>
        </w:rPr>
        <w:t>gjashtëdhjetë e dy milionë e dyqind e tetëdhjetë e një mijë e dyqind e shtatëdhjetë e tetë</w:t>
      </w:r>
      <w:r w:rsidR="00CA5800" w:rsidRPr="004E1D61">
        <w:rPr>
          <w:lang w:val="it-IT"/>
        </w:rPr>
        <w:t>)</w:t>
      </w:r>
      <w:r w:rsidR="00004193" w:rsidRPr="004E1D61">
        <w:rPr>
          <w:lang w:val="da-DK"/>
        </w:rPr>
        <w:t>lekë pa TVSH</w:t>
      </w:r>
      <w:r w:rsidR="0025080E">
        <w:rPr>
          <w:lang w:val="da-DK"/>
        </w:rPr>
        <w:t>.</w:t>
      </w:r>
    </w:p>
    <w:p w:rsidR="00264A1C" w:rsidRPr="006D7FE3" w:rsidRDefault="00FC0F4B" w:rsidP="00264A1C">
      <w:pPr>
        <w:numPr>
          <w:ilvl w:val="0"/>
          <w:numId w:val="19"/>
        </w:numPr>
        <w:tabs>
          <w:tab w:val="clear" w:pos="720"/>
          <w:tab w:val="num" w:pos="900"/>
        </w:tabs>
        <w:spacing w:after="80"/>
        <w:ind w:left="900"/>
        <w:jc w:val="both"/>
        <w:rPr>
          <w:lang w:val="it-IT"/>
        </w:rPr>
      </w:pPr>
      <w:r w:rsidRPr="00D766F4">
        <w:rPr>
          <w:lang w:val="it-IT"/>
        </w:rPr>
        <w:t>Burimi i Financimit</w:t>
      </w:r>
      <w:r w:rsidR="0025080E" w:rsidRPr="00D766F4">
        <w:rPr>
          <w:lang w:val="it-IT"/>
        </w:rPr>
        <w:t xml:space="preserve">: </w:t>
      </w:r>
      <w:r w:rsidR="00264A1C" w:rsidRPr="00083BDB">
        <w:rPr>
          <w:lang w:val="it-IT"/>
        </w:rPr>
        <w:t xml:space="preserve">Fonde të vena në dispozicion sipas </w:t>
      </w:r>
      <w:r w:rsidR="00264A1C" w:rsidRPr="00083BDB">
        <w:rPr>
          <w:lang w:val="de-DE"/>
        </w:rPr>
        <w:t>VKM Nr. 375, datë 06.05.2020 “Për disa ndryshime në Vendimin Nr. 307 datë 16.04.2020 të Këshillit të Ministrave “Përdorimin e fondit të rindërtimit, për financimin e rikonstruksionit dhe ndërtimit të infrastrukturës publike në funksion të rindërtimit të banesave individuale dhe caktimin e Fondit Shqiptar të Zhvillimit si Njësi Zbatuese (të ndryshuar)</w:t>
      </w:r>
      <w:r w:rsidR="00264A1C" w:rsidRPr="00083BDB">
        <w:rPr>
          <w:color w:val="000000"/>
        </w:rPr>
        <w:t xml:space="preserve">”; Vendimit </w:t>
      </w:r>
      <w:r w:rsidR="00264A1C" w:rsidRPr="00083BDB">
        <w:rPr>
          <w:lang w:val="de-DE"/>
        </w:rPr>
        <w:t>të Këshillit të Ministrave Nr. 761 datë 23.09.2020 “Për një ndryshim në Vendimin Nr. 307 datë 16.04.2020 të Këshillit të Ministrave “Përdorimin e fondit të rindërtimit, për financimin e rikonstruksionit dhe ndërtimit të infrastrukturës publike, në funksion të rindërtimit të banesave individuale dhe caktimin e Fondit Shqiptar të Zhvillimit si Njësi Zbatuese (të ndryshuar)</w:t>
      </w:r>
      <w:r w:rsidR="0099680D">
        <w:rPr>
          <w:color w:val="000000"/>
        </w:rPr>
        <w:t xml:space="preserve">” </w:t>
      </w:r>
      <w:r w:rsidR="00264A1C" w:rsidRPr="00083BDB">
        <w:t>në VKB Nr. 51, datë 14.05.2020 “Për një shtesë dhe disa ndryshime në vendimin Nr. 157, datë 26.12.2019 të Këshillit Bashkiak “Për miratimin e programit buxhetor afatmesëm 2020-2022 dhe detajimin e buxhetit të Bashkisë së Tiranës për vitin 2020 (e ndryshuar)”</w:t>
      </w:r>
      <w:r w:rsidR="00264A1C">
        <w:t>;</w:t>
      </w:r>
      <w:r w:rsidR="00264A1C" w:rsidRPr="00B01A43">
        <w:t xml:space="preserve"> në VKB Nr. 155, datë 13.11.2020 “Për një shtesë dhe disa ndryshime në vendimin Nr. 157, datë 26.12.2019 të Këshillit Bashkiak “Për miratimin e programit buxhetor afatmesëm 2020-2022 dhe detajimin e buxhetit të Bashkisë së Tiranës për vitin 2020 (e ndryshuar)”</w:t>
      </w:r>
      <w:r w:rsidR="00264A1C">
        <w:t>.</w:t>
      </w:r>
    </w:p>
    <w:p w:rsidR="007E6A2C" w:rsidRDefault="007E6A2C" w:rsidP="00264A1C">
      <w:pPr>
        <w:spacing w:after="80"/>
        <w:jc w:val="both"/>
        <w:rPr>
          <w:lang w:val="it-IT"/>
        </w:rPr>
      </w:pPr>
    </w:p>
    <w:p w:rsidR="00FC0F4B" w:rsidRPr="007E6A2C" w:rsidRDefault="00FC0F4B" w:rsidP="007E6A2C">
      <w:pPr>
        <w:numPr>
          <w:ilvl w:val="0"/>
          <w:numId w:val="19"/>
        </w:numPr>
        <w:tabs>
          <w:tab w:val="clear" w:pos="720"/>
          <w:tab w:val="num" w:pos="900"/>
        </w:tabs>
        <w:spacing w:after="80"/>
        <w:ind w:left="900"/>
        <w:jc w:val="both"/>
        <w:rPr>
          <w:lang w:val="it-IT"/>
        </w:rPr>
      </w:pPr>
      <w:r w:rsidRPr="007E6A2C">
        <w:rPr>
          <w:lang w:val="nb-NO"/>
        </w:rPr>
        <w:t>Objekti  i kontratës</w:t>
      </w:r>
      <w:r w:rsidRPr="007E6A2C">
        <w:rPr>
          <w:bCs/>
          <w:lang w:val="nb-NO"/>
        </w:rPr>
        <w:t>/marrëveshjes kuadër</w:t>
      </w:r>
      <w:r w:rsidR="00004193" w:rsidRPr="007E6A2C">
        <w:rPr>
          <w:bCs/>
          <w:lang w:val="nb-NO"/>
        </w:rPr>
        <w:t xml:space="preserve">: </w:t>
      </w:r>
      <w:r w:rsidR="00D766F4" w:rsidRPr="007E6A2C">
        <w:rPr>
          <w:color w:val="000000"/>
        </w:rPr>
        <w:t>“</w:t>
      </w:r>
      <w:r w:rsidR="00CA5800">
        <w:rPr>
          <w:b/>
          <w:color w:val="000000"/>
        </w:rPr>
        <w:t>Mbikqyrja e punimeve për objektin “</w:t>
      </w:r>
      <w:r w:rsidR="00CA5800" w:rsidRPr="00097127">
        <w:rPr>
          <w:b/>
          <w:color w:val="000000"/>
        </w:rPr>
        <w:t>Ndërtim dhe rikonstruksion i infrastrukturës publike në zonat e reja të shpallura për zhvillim, në Bashkinë Tiranë</w:t>
      </w:r>
      <w:r w:rsidR="00004193" w:rsidRPr="007E6A2C">
        <w:rPr>
          <w:color w:val="000000"/>
        </w:rPr>
        <w:t>”.</w:t>
      </w:r>
    </w:p>
    <w:p w:rsidR="00FC0F4B" w:rsidRDefault="00FC0F4B" w:rsidP="00FC0F4B">
      <w:pPr>
        <w:spacing w:after="80"/>
        <w:rPr>
          <w:b/>
          <w:bCs/>
          <w:lang w:val="nb-NO"/>
        </w:rPr>
      </w:pPr>
    </w:p>
    <w:p w:rsidR="00D766F4" w:rsidRPr="00264A1C" w:rsidRDefault="00FC0F4B" w:rsidP="00D766F4">
      <w:pPr>
        <w:spacing w:after="80"/>
        <w:jc w:val="both"/>
        <w:rPr>
          <w:lang w:val="nb-NO"/>
        </w:rPr>
      </w:pPr>
      <w:r w:rsidRPr="00264A1C">
        <w:rPr>
          <w:b/>
          <w:bCs/>
          <w:lang w:val="nb-NO"/>
        </w:rPr>
        <w:t xml:space="preserve">2. </w:t>
      </w:r>
      <w:r w:rsidR="005B6311" w:rsidRPr="00264A1C">
        <w:rPr>
          <w:b/>
          <w:bCs/>
          <w:lang w:val="nb-NO"/>
        </w:rPr>
        <w:t>9</w:t>
      </w:r>
      <w:r w:rsidRPr="00264A1C">
        <w:rPr>
          <w:b/>
          <w:bCs/>
          <w:lang w:val="nb-NO"/>
        </w:rPr>
        <w:tab/>
        <w:t xml:space="preserve">Kohëzgjatja e kontratës ose afati kohor për ekzekutimin: </w:t>
      </w:r>
      <w:r w:rsidRPr="00264A1C">
        <w:rPr>
          <w:lang w:val="nb-NO"/>
        </w:rPr>
        <w:t> </w:t>
      </w:r>
      <w:r w:rsidRPr="00264A1C">
        <w:rPr>
          <w:lang w:val="nb-NO"/>
        </w:rPr>
        <w:br/>
      </w:r>
    </w:p>
    <w:p w:rsidR="00264A1C" w:rsidRPr="00B62D44" w:rsidRDefault="00264A1C" w:rsidP="00264A1C">
      <w:pPr>
        <w:spacing w:after="80"/>
        <w:jc w:val="both"/>
        <w:rPr>
          <w:b/>
          <w:lang w:val="nb-NO"/>
        </w:rPr>
      </w:pPr>
      <w:r w:rsidRPr="00264A1C">
        <w:rPr>
          <w:lang w:val="nb-NO"/>
        </w:rPr>
        <w:t>Kohëzgjatja e kontratës/kontratave në kuadër të kësaj marrëveshje kuadër do t’u vihet në dispozicion Operatorëve ekonomik palë të Marrëveshjes Kuadër, gjatë Fazës së dytë të procesit të minikonkurimit.</w:t>
      </w:r>
    </w:p>
    <w:p w:rsidR="00FC0F4B" w:rsidRPr="00100F54" w:rsidRDefault="00FC0F4B" w:rsidP="00100F54">
      <w:pPr>
        <w:rPr>
          <w:b/>
          <w:sz w:val="32"/>
          <w:szCs w:val="32"/>
          <w:lang w:val="nb-NO"/>
        </w:rPr>
      </w:pPr>
    </w:p>
    <w:p w:rsidR="00FC0F4B" w:rsidRPr="00D26B35" w:rsidRDefault="00FC0F4B" w:rsidP="00FC0F4B">
      <w:pPr>
        <w:rPr>
          <w:b/>
        </w:rPr>
      </w:pPr>
      <w:r w:rsidRPr="00D26B35">
        <w:rPr>
          <w:b/>
        </w:rPr>
        <w:t>2.</w:t>
      </w:r>
      <w:r w:rsidR="005B6311">
        <w:rPr>
          <w:b/>
        </w:rPr>
        <w:t>9</w:t>
      </w:r>
      <w:r w:rsidRPr="00D26B35">
        <w:rPr>
          <w:b/>
        </w:rPr>
        <w:t xml:space="preserve">.1. Kohëzgjatja e Marrëveshjes Kuadër </w:t>
      </w:r>
    </w:p>
    <w:p w:rsidR="00FC0F4B" w:rsidRPr="00BB6B2A" w:rsidRDefault="00FC0F4B" w:rsidP="00FC0F4B"/>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FC0F4B" w:rsidRPr="00BB6B2A" w:rsidTr="002364B1">
        <w:trPr>
          <w:trHeight w:val="342"/>
        </w:trPr>
        <w:tc>
          <w:tcPr>
            <w:tcW w:w="9360" w:type="dxa"/>
          </w:tcPr>
          <w:p w:rsidR="00FC0F4B" w:rsidRPr="00BB6B2A" w:rsidRDefault="00FC0F4B" w:rsidP="00D766F4">
            <w:pPr>
              <w:jc w:val="both"/>
              <w:rPr>
                <w:iCs/>
              </w:rPr>
            </w:pPr>
            <w:r w:rsidRPr="00264A1C">
              <w:rPr>
                <w:b/>
              </w:rPr>
              <w:lastRenderedPageBreak/>
              <w:t xml:space="preserve">Kohëzgjatja në muaj:  </w:t>
            </w:r>
            <w:r w:rsidR="00264A1C" w:rsidRPr="00264A1C">
              <w:rPr>
                <w:b/>
              </w:rPr>
              <w:t>Jo</w:t>
            </w:r>
            <w:r w:rsidR="00264A1C">
              <w:rPr>
                <w:b/>
              </w:rPr>
              <w:t xml:space="preserve"> më shumë se 48 </w:t>
            </w:r>
            <w:r w:rsidR="00264A1C" w:rsidRPr="008964FE">
              <w:rPr>
                <w:b/>
              </w:rPr>
              <w:t xml:space="preserve"> muaj</w:t>
            </w:r>
            <w:r w:rsidR="00264A1C" w:rsidRPr="00BB6B2A">
              <w:rPr>
                <w:i/>
              </w:rPr>
              <w:t xml:space="preserve">ose </w:t>
            </w:r>
            <w:r w:rsidR="00264A1C" w:rsidRPr="00BB6B2A">
              <w:rPr>
                <w:b/>
              </w:rPr>
              <w:t xml:space="preserve">ditë: </w:t>
            </w:r>
            <w:r w:rsidR="00264A1C" w:rsidRPr="00BB6B2A">
              <w:rPr>
                <w:b/>
              </w:rPr>
              <w:sym w:font="Courier New" w:char="007F"/>
            </w:r>
            <w:r w:rsidR="00264A1C" w:rsidRPr="00BB6B2A">
              <w:rPr>
                <w:b/>
              </w:rPr>
              <w:sym w:font="Courier New" w:char="007F"/>
            </w:r>
            <w:r w:rsidR="00264A1C" w:rsidRPr="00BB6B2A">
              <w:rPr>
                <w:b/>
              </w:rPr>
              <w:sym w:font="Courier New" w:char="007F"/>
            </w:r>
            <w:r w:rsidR="00264A1C" w:rsidRPr="00BB6B2A">
              <w:rPr>
                <w:b/>
              </w:rPr>
              <w:sym w:font="Courier New" w:char="007F"/>
            </w:r>
            <w:r w:rsidR="00264A1C" w:rsidRPr="00BB6B2A">
              <w:rPr>
                <w:b/>
              </w:rPr>
              <w:t xml:space="preserve"> (nga </w:t>
            </w:r>
            <w:r w:rsidR="00264A1C">
              <w:rPr>
                <w:b/>
              </w:rPr>
              <w:t>nënshkrimi i</w:t>
            </w:r>
            <w:r w:rsidR="00264A1C" w:rsidRPr="00BB6B2A">
              <w:rPr>
                <w:b/>
              </w:rPr>
              <w:t>Marrëveshjes Kuadër</w:t>
            </w:r>
            <w:r w:rsidR="00264A1C">
              <w:rPr>
                <w:b/>
              </w:rPr>
              <w:t>.</w:t>
            </w:r>
          </w:p>
        </w:tc>
      </w:tr>
      <w:tr w:rsidR="00FC0F4B" w:rsidRPr="00BB6B2A" w:rsidTr="002364B1">
        <w:trPr>
          <w:trHeight w:val="662"/>
        </w:trPr>
        <w:tc>
          <w:tcPr>
            <w:tcW w:w="9360" w:type="dxa"/>
          </w:tcPr>
          <w:p w:rsidR="00FC0F4B" w:rsidRPr="00BB6B2A" w:rsidRDefault="00FC0F4B" w:rsidP="002364B1">
            <w:pPr>
              <w:jc w:val="both"/>
              <w:rPr>
                <w:b/>
              </w:rPr>
            </w:pPr>
            <w:r w:rsidRPr="00BB6B2A">
              <w:rPr>
                <w:i/>
              </w:rPr>
              <w:t xml:space="preserve">Ose </w:t>
            </w:r>
            <w:r w:rsidRPr="00BB6B2A">
              <w:rPr>
                <w:b/>
              </w:rPr>
              <w:t xml:space="preserve">duke filluar nga     </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rPr>
                <w:b/>
              </w:rPr>
              <w:t xml:space="preserve"> (dd/mm/vvvv) </w:t>
            </w:r>
          </w:p>
          <w:p w:rsidR="00FC0F4B" w:rsidRDefault="00FC0F4B" w:rsidP="002364B1">
            <w:pPr>
              <w:jc w:val="both"/>
              <w:rPr>
                <w:b/>
              </w:rPr>
            </w:pPr>
            <w:r w:rsidRPr="00BB6B2A">
              <w:rPr>
                <w:b/>
              </w:rPr>
              <w:t xml:space="preserve">Përfunduar më             </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t>/</w:t>
            </w:r>
            <w:r w:rsidRPr="00BB6B2A">
              <w:rPr>
                <w:b/>
              </w:rPr>
              <w:sym w:font="Courier New" w:char="007F"/>
            </w:r>
            <w:r w:rsidRPr="00BB6B2A">
              <w:rPr>
                <w:b/>
              </w:rPr>
              <w:sym w:font="Courier New" w:char="007F"/>
            </w:r>
            <w:r w:rsidRPr="00BB6B2A">
              <w:rPr>
                <w:b/>
              </w:rPr>
              <w:t xml:space="preserve"> (dd/mm/vvvv)</w:t>
            </w:r>
          </w:p>
          <w:p w:rsidR="000977ED" w:rsidRPr="004636A5" w:rsidRDefault="000977ED" w:rsidP="000977ED">
            <w:pPr>
              <w:autoSpaceDE w:val="0"/>
              <w:autoSpaceDN w:val="0"/>
              <w:adjustRightInd w:val="0"/>
              <w:spacing w:line="276" w:lineRule="auto"/>
              <w:jc w:val="both"/>
              <w:rPr>
                <w:i/>
                <w:sz w:val="20"/>
              </w:rPr>
            </w:pPr>
            <w:r>
              <w:rPr>
                <w:i/>
                <w:sz w:val="20"/>
              </w:rPr>
              <w:t>Shë</w:t>
            </w:r>
            <w:r w:rsidRPr="004636A5">
              <w:rPr>
                <w:i/>
                <w:sz w:val="20"/>
              </w:rPr>
              <w:t xml:space="preserve">nim: Kohëzgjatja e një marrëveshjeje kuadër mund të jetë deri në 4 vjet. </w:t>
            </w:r>
          </w:p>
          <w:p w:rsidR="000977ED" w:rsidRPr="004636A5" w:rsidRDefault="000977ED" w:rsidP="000977ED">
            <w:pPr>
              <w:autoSpaceDE w:val="0"/>
              <w:autoSpaceDN w:val="0"/>
              <w:adjustRightInd w:val="0"/>
              <w:spacing w:line="276" w:lineRule="auto"/>
              <w:jc w:val="both"/>
              <w:rPr>
                <w:i/>
                <w:sz w:val="20"/>
              </w:rPr>
            </w:pPr>
            <w:r w:rsidRPr="004636A5">
              <w:rPr>
                <w:i/>
                <w:sz w:val="20"/>
              </w:rPr>
              <w:t>2. Në raste të jashtëzakonshme, plotësisht të justifikueshme, në veçanti nga subjekti i marrëveshjes kuadër, kohëzgjatja e marrëveshjes kuadër mund të zgjatet por pa tejkaluar afatin maksimal 4 vjet.</w:t>
            </w:r>
          </w:p>
          <w:p w:rsidR="000977ED" w:rsidRPr="00BB6B2A" w:rsidRDefault="000977ED" w:rsidP="000977ED">
            <w:pPr>
              <w:jc w:val="both"/>
              <w:rPr>
                <w:b/>
              </w:rPr>
            </w:pPr>
            <w:r w:rsidRPr="004636A5">
              <w:rPr>
                <w:i/>
                <w:sz w:val="20"/>
              </w:rPr>
              <w:t>3. Palët në marrëveshje kuadër mund të jenë dakord për zgjatjen e afati në rastin e forcës madhore dhe në rrethana të tjera nëse është në interesin publik për ta bërë këtë</w:t>
            </w:r>
          </w:p>
        </w:tc>
      </w:tr>
    </w:tbl>
    <w:p w:rsidR="00FC0F4B" w:rsidRDefault="00FC0F4B" w:rsidP="00FC0F4B">
      <w:pPr>
        <w:autoSpaceDE w:val="0"/>
        <w:autoSpaceDN w:val="0"/>
        <w:adjustRightInd w:val="0"/>
        <w:spacing w:after="80"/>
        <w:rPr>
          <w:b/>
          <w:bCs/>
        </w:rPr>
      </w:pPr>
    </w:p>
    <w:p w:rsidR="007E6A2C" w:rsidRDefault="00FC0F4B" w:rsidP="001143F1">
      <w:pPr>
        <w:autoSpaceDE w:val="0"/>
        <w:autoSpaceDN w:val="0"/>
        <w:adjustRightInd w:val="0"/>
        <w:rPr>
          <w:b/>
          <w:bCs/>
        </w:rPr>
      </w:pPr>
      <w:r>
        <w:rPr>
          <w:b/>
          <w:bCs/>
        </w:rPr>
        <w:t>2</w:t>
      </w:r>
      <w:r w:rsidRPr="00BB6B2A">
        <w:rPr>
          <w:b/>
          <w:bCs/>
        </w:rPr>
        <w:t>.</w:t>
      </w:r>
      <w:r w:rsidR="005B6311">
        <w:rPr>
          <w:b/>
          <w:bCs/>
        </w:rPr>
        <w:t>10</w:t>
      </w:r>
      <w:r w:rsidRPr="00BB6B2A">
        <w:rPr>
          <w:b/>
          <w:bCs/>
        </w:rPr>
        <w:tab/>
        <w:t>Vend</w:t>
      </w:r>
      <w:r>
        <w:rPr>
          <w:b/>
          <w:bCs/>
        </w:rPr>
        <w:t xml:space="preserve">i i kryerjes së shërbimeve, </w:t>
      </w:r>
      <w:r w:rsidRPr="00BB6B2A">
        <w:rPr>
          <w:b/>
          <w:bCs/>
        </w:rPr>
        <w:t xml:space="preserve">objekti </w:t>
      </w:r>
      <w:r>
        <w:rPr>
          <w:b/>
          <w:bCs/>
        </w:rPr>
        <w:t>i</w:t>
      </w:r>
      <w:r w:rsidRPr="00BB6B2A">
        <w:rPr>
          <w:b/>
          <w:bCs/>
        </w:rPr>
        <w:t xml:space="preserve"> kontratës</w:t>
      </w:r>
      <w:r>
        <w:rPr>
          <w:b/>
          <w:bCs/>
        </w:rPr>
        <w:t>/marrëveshjes kuadër</w:t>
      </w:r>
      <w:r w:rsidRPr="00BB6B2A">
        <w:rPr>
          <w:b/>
          <w:bCs/>
        </w:rPr>
        <w:t>:</w:t>
      </w:r>
    </w:p>
    <w:p w:rsidR="00264A1C" w:rsidRPr="00B62D44" w:rsidRDefault="00264A1C" w:rsidP="00264A1C">
      <w:pPr>
        <w:autoSpaceDE w:val="0"/>
        <w:autoSpaceDN w:val="0"/>
        <w:adjustRightInd w:val="0"/>
        <w:rPr>
          <w:b/>
          <w:bCs/>
          <w:lang w:val="it-IT"/>
        </w:rPr>
      </w:pPr>
      <w:r w:rsidRPr="00B62D44">
        <w:rPr>
          <w:b/>
          <w:bCs/>
          <w:lang w:val="it-IT"/>
        </w:rPr>
        <w:t>Njësia Administrative Nr. 6, Zona “Kombinat”;</w:t>
      </w:r>
    </w:p>
    <w:p w:rsidR="00264A1C" w:rsidRPr="00B62D44" w:rsidRDefault="00264A1C" w:rsidP="00264A1C">
      <w:pPr>
        <w:autoSpaceDE w:val="0"/>
        <w:autoSpaceDN w:val="0"/>
        <w:adjustRightInd w:val="0"/>
        <w:rPr>
          <w:b/>
          <w:bCs/>
          <w:lang w:val="it-IT"/>
        </w:rPr>
      </w:pPr>
      <w:r w:rsidRPr="00B62D44">
        <w:rPr>
          <w:b/>
          <w:bCs/>
          <w:lang w:val="it-IT"/>
        </w:rPr>
        <w:t>Njësia Administrative Nr. 4 dhe 8, Zona “5 Maji”;</w:t>
      </w:r>
    </w:p>
    <w:p w:rsidR="00264A1C" w:rsidRPr="00B62D44" w:rsidRDefault="00264A1C" w:rsidP="00264A1C">
      <w:pPr>
        <w:autoSpaceDE w:val="0"/>
        <w:autoSpaceDN w:val="0"/>
        <w:adjustRightInd w:val="0"/>
        <w:rPr>
          <w:b/>
          <w:bCs/>
          <w:lang w:val="it-IT"/>
        </w:rPr>
      </w:pPr>
      <w:r w:rsidRPr="00B62D44">
        <w:rPr>
          <w:b/>
          <w:bCs/>
          <w:lang w:val="it-IT"/>
        </w:rPr>
        <w:t>Njësia Administrative Zall-Herr;</w:t>
      </w:r>
    </w:p>
    <w:p w:rsidR="00264A1C" w:rsidRPr="00B62D44" w:rsidRDefault="00264A1C" w:rsidP="00264A1C">
      <w:pPr>
        <w:autoSpaceDE w:val="0"/>
        <w:autoSpaceDN w:val="0"/>
        <w:adjustRightInd w:val="0"/>
        <w:rPr>
          <w:b/>
          <w:bCs/>
          <w:lang w:val="it-IT"/>
        </w:rPr>
      </w:pPr>
      <w:r w:rsidRPr="00B62D44">
        <w:rPr>
          <w:b/>
          <w:bCs/>
          <w:lang w:val="it-IT"/>
        </w:rPr>
        <w:t>Njësia Administrative Vaqarr;</w:t>
      </w:r>
    </w:p>
    <w:p w:rsidR="00264A1C" w:rsidRPr="00B62D44" w:rsidRDefault="00264A1C" w:rsidP="00264A1C">
      <w:pPr>
        <w:autoSpaceDE w:val="0"/>
        <w:autoSpaceDN w:val="0"/>
        <w:adjustRightInd w:val="0"/>
        <w:rPr>
          <w:b/>
          <w:bCs/>
          <w:lang w:val="it-IT"/>
        </w:rPr>
      </w:pPr>
      <w:r w:rsidRPr="00B62D44">
        <w:rPr>
          <w:b/>
          <w:bCs/>
          <w:lang w:val="it-IT"/>
        </w:rPr>
        <w:t>Njësia Administrative Pezë;</w:t>
      </w:r>
    </w:p>
    <w:p w:rsidR="00264A1C" w:rsidRPr="00B62D44" w:rsidRDefault="00264A1C" w:rsidP="00264A1C">
      <w:pPr>
        <w:autoSpaceDE w:val="0"/>
        <w:autoSpaceDN w:val="0"/>
        <w:adjustRightInd w:val="0"/>
        <w:rPr>
          <w:b/>
          <w:bCs/>
          <w:lang w:val="it-IT"/>
        </w:rPr>
      </w:pPr>
      <w:r w:rsidRPr="00B62D44">
        <w:rPr>
          <w:b/>
          <w:bCs/>
          <w:lang w:val="it-IT"/>
        </w:rPr>
        <w:t>Njësia Administrative Ndroq;</w:t>
      </w:r>
    </w:p>
    <w:p w:rsidR="00264A1C" w:rsidRPr="00B62D44" w:rsidRDefault="00264A1C" w:rsidP="00264A1C">
      <w:pPr>
        <w:autoSpaceDE w:val="0"/>
        <w:autoSpaceDN w:val="0"/>
        <w:adjustRightInd w:val="0"/>
        <w:rPr>
          <w:b/>
          <w:bCs/>
          <w:lang w:val="it-IT"/>
        </w:rPr>
      </w:pPr>
      <w:r w:rsidRPr="00B62D44">
        <w:rPr>
          <w:b/>
          <w:bCs/>
          <w:lang w:val="it-IT"/>
        </w:rPr>
        <w:t>Njësia Administrative Baldushk;</w:t>
      </w:r>
    </w:p>
    <w:p w:rsidR="00264A1C" w:rsidRPr="00B62D44" w:rsidRDefault="00264A1C" w:rsidP="00264A1C">
      <w:pPr>
        <w:autoSpaceDE w:val="0"/>
        <w:autoSpaceDN w:val="0"/>
        <w:adjustRightInd w:val="0"/>
        <w:rPr>
          <w:b/>
          <w:bCs/>
          <w:lang w:val="it-IT"/>
        </w:rPr>
      </w:pPr>
      <w:r w:rsidRPr="00B62D44">
        <w:rPr>
          <w:b/>
          <w:bCs/>
          <w:lang w:val="it-IT"/>
        </w:rPr>
        <w:t>Njësia Administrative 11, Universiteti Bujqësor i Tiranës.</w:t>
      </w:r>
    </w:p>
    <w:p w:rsidR="007E3669" w:rsidRDefault="007E3669" w:rsidP="00D766F4">
      <w:pPr>
        <w:autoSpaceDE w:val="0"/>
        <w:autoSpaceDN w:val="0"/>
        <w:adjustRightInd w:val="0"/>
        <w:spacing w:after="80"/>
        <w:rPr>
          <w:b/>
        </w:rPr>
      </w:pPr>
    </w:p>
    <w:p w:rsidR="00FC0F4B" w:rsidRPr="00BB6B2A" w:rsidRDefault="00FC0F4B" w:rsidP="00FC0F4B">
      <w:pPr>
        <w:autoSpaceDE w:val="0"/>
        <w:autoSpaceDN w:val="0"/>
        <w:adjustRightInd w:val="0"/>
        <w:spacing w:after="80"/>
        <w:rPr>
          <w:b/>
        </w:rPr>
      </w:pPr>
      <w:r>
        <w:rPr>
          <w:b/>
          <w:bCs/>
        </w:rPr>
        <w:t>2</w:t>
      </w:r>
      <w:r w:rsidRPr="00BB6B2A">
        <w:rPr>
          <w:b/>
          <w:bCs/>
        </w:rPr>
        <w:t>.</w:t>
      </w:r>
      <w:r w:rsidR="005B6311">
        <w:rPr>
          <w:b/>
          <w:bCs/>
        </w:rPr>
        <w:t>11</w:t>
      </w:r>
      <w:r w:rsidRPr="00BB6B2A">
        <w:rPr>
          <w:b/>
          <w:bCs/>
        </w:rPr>
        <w:tab/>
        <w:t>Ndarja në L</w:t>
      </w:r>
      <w:r>
        <w:rPr>
          <w:b/>
          <w:bCs/>
        </w:rPr>
        <w:t>ote</w:t>
      </w:r>
      <w:r w:rsidRPr="00BB6B2A">
        <w:rPr>
          <w:b/>
          <w:bCs/>
        </w:rPr>
        <w:t>:</w:t>
      </w:r>
      <w:r w:rsidRPr="00BB6B2A">
        <w:t xml:space="preserve">  </w:t>
      </w:r>
      <w:r w:rsidRPr="00BB6B2A">
        <w:br/>
      </w:r>
    </w:p>
    <w:tbl>
      <w:tblPr>
        <w:tblW w:w="0" w:type="auto"/>
        <w:jc w:val="center"/>
        <w:tblLook w:val="01E0" w:firstRow="1" w:lastRow="1" w:firstColumn="1" w:lastColumn="1" w:noHBand="0" w:noVBand="0"/>
      </w:tblPr>
      <w:tblGrid>
        <w:gridCol w:w="1515"/>
        <w:gridCol w:w="482"/>
        <w:gridCol w:w="1569"/>
        <w:gridCol w:w="482"/>
      </w:tblGrid>
      <w:tr w:rsidR="00FC0F4B" w:rsidRPr="00BB6B2A" w:rsidTr="002364B1">
        <w:trPr>
          <w:jc w:val="center"/>
        </w:trPr>
        <w:tc>
          <w:tcPr>
            <w:tcW w:w="1515" w:type="dxa"/>
            <w:vAlign w:val="center"/>
          </w:tcPr>
          <w:p w:rsidR="00FC0F4B" w:rsidRPr="00BB6B2A" w:rsidRDefault="00FC0F4B" w:rsidP="002364B1">
            <w:pPr>
              <w:autoSpaceDE w:val="0"/>
              <w:autoSpaceDN w:val="0"/>
              <w:adjustRightInd w:val="0"/>
              <w:spacing w:after="80"/>
              <w:jc w:val="center"/>
            </w:pPr>
            <w:r w:rsidRPr="00BB6B2A">
              <w:t>Po</w:t>
            </w:r>
          </w:p>
        </w:tc>
        <w:tc>
          <w:tcPr>
            <w:tcW w:w="482" w:type="dxa"/>
            <w:vAlign w:val="center"/>
          </w:tcPr>
          <w:p w:rsidR="00FC0F4B" w:rsidRPr="00BB6B2A" w:rsidRDefault="00FC0F4B" w:rsidP="002364B1">
            <w:pPr>
              <w:autoSpaceDE w:val="0"/>
              <w:autoSpaceDN w:val="0"/>
              <w:adjustRightInd w:val="0"/>
              <w:spacing w:after="80"/>
              <w:jc w:val="center"/>
            </w:pPr>
            <w:r w:rsidRPr="00BB6B2A">
              <w:rPr>
                <w:b/>
              </w:rPr>
              <w:t></w:t>
            </w:r>
          </w:p>
        </w:tc>
        <w:tc>
          <w:tcPr>
            <w:tcW w:w="1569" w:type="dxa"/>
            <w:vAlign w:val="center"/>
          </w:tcPr>
          <w:p w:rsidR="00FC0F4B" w:rsidRPr="00BB6B2A" w:rsidRDefault="00FC0F4B" w:rsidP="002364B1">
            <w:pPr>
              <w:autoSpaceDE w:val="0"/>
              <w:autoSpaceDN w:val="0"/>
              <w:adjustRightInd w:val="0"/>
              <w:spacing w:after="80"/>
              <w:jc w:val="center"/>
            </w:pPr>
            <w:r w:rsidRPr="00BB6B2A">
              <w:t>Jo</w:t>
            </w:r>
          </w:p>
        </w:tc>
        <w:tc>
          <w:tcPr>
            <w:tcW w:w="482" w:type="dxa"/>
            <w:vAlign w:val="center"/>
          </w:tcPr>
          <w:p w:rsidR="00FC0F4B" w:rsidRPr="00BB6B2A" w:rsidRDefault="00004193" w:rsidP="002364B1">
            <w:pPr>
              <w:autoSpaceDE w:val="0"/>
              <w:autoSpaceDN w:val="0"/>
              <w:adjustRightInd w:val="0"/>
              <w:spacing w:after="80"/>
              <w:jc w:val="center"/>
            </w:pPr>
            <w:r>
              <w:rPr>
                <w:b/>
              </w:rPr>
              <w:t>X</w:t>
            </w:r>
          </w:p>
        </w:tc>
      </w:tr>
    </w:tbl>
    <w:p w:rsidR="00FC0F4B" w:rsidRPr="00BB6B2A" w:rsidRDefault="00FC0F4B" w:rsidP="00FC0F4B">
      <w:pPr>
        <w:spacing w:after="80"/>
        <w:rPr>
          <w:b/>
        </w:rPr>
      </w:pPr>
      <w:r w:rsidRPr="00BB6B2A">
        <w:rPr>
          <w:i/>
        </w:rPr>
        <w:t xml:space="preserve">Nëse po, </w:t>
      </w:r>
    </w:p>
    <w:p w:rsidR="00FC0F4B" w:rsidRPr="00BB6B2A" w:rsidRDefault="00FC0F4B" w:rsidP="00FC0F4B">
      <w:pPr>
        <w:spacing w:after="80"/>
      </w:pPr>
      <w:r>
        <w:rPr>
          <w:b/>
        </w:rPr>
        <w:t>2</w:t>
      </w:r>
      <w:r w:rsidRPr="00BB6B2A">
        <w:rPr>
          <w:b/>
        </w:rPr>
        <w:t>.</w:t>
      </w:r>
      <w:r w:rsidR="005B6311">
        <w:rPr>
          <w:b/>
        </w:rPr>
        <w:t>12</w:t>
      </w:r>
      <w:r w:rsidRPr="00BB6B2A">
        <w:rPr>
          <w:b/>
        </w:rPr>
        <w:tab/>
        <w:t>Përshkrim i shkurtër i loteve</w:t>
      </w:r>
    </w:p>
    <w:p w:rsidR="0046665A" w:rsidRDefault="00FC0F4B" w:rsidP="00FC0F4B">
      <w:pPr>
        <w:spacing w:after="80"/>
        <w:rPr>
          <w:lang w:val="it-IT"/>
        </w:rPr>
      </w:pPr>
      <w:r w:rsidRPr="00BB6B2A">
        <w:rPr>
          <w:lang w:val="it-IT"/>
        </w:rPr>
        <w:t>(</w:t>
      </w:r>
      <w:r>
        <w:rPr>
          <w:lang w:val="it-IT"/>
        </w:rPr>
        <w:t>Objekti  dhe fondi limit i loteve</w:t>
      </w:r>
      <w:r w:rsidRPr="00BB6B2A">
        <w:rPr>
          <w:bCs/>
          <w:lang w:val="it-IT"/>
        </w:rPr>
        <w:t>)1</w:t>
      </w:r>
      <w:r w:rsidRPr="00BB6B2A">
        <w:rPr>
          <w:lang w:val="it-IT"/>
        </w:rPr>
        <w:t>_____________________________________________________________________________</w:t>
      </w:r>
    </w:p>
    <w:p w:rsidR="0046665A" w:rsidRDefault="00FC0F4B" w:rsidP="00FC0F4B">
      <w:pPr>
        <w:spacing w:after="80"/>
        <w:rPr>
          <w:lang w:val="it-IT"/>
        </w:rPr>
      </w:pPr>
      <w:r w:rsidRPr="00BB6B2A">
        <w:rPr>
          <w:lang w:val="it-IT"/>
        </w:rPr>
        <w:t>2.____________________________________________________________________________</w:t>
      </w:r>
    </w:p>
    <w:p w:rsidR="00337E76" w:rsidRDefault="00FC0F4B" w:rsidP="00FC0F4B">
      <w:pPr>
        <w:spacing w:after="80"/>
        <w:rPr>
          <w:lang w:val="it-IT"/>
        </w:rPr>
      </w:pPr>
      <w:r w:rsidRPr="00BB6B2A">
        <w:rPr>
          <w:lang w:val="it-IT"/>
        </w:rPr>
        <w:t>3.____________________________________________________________________________</w:t>
      </w:r>
    </w:p>
    <w:p w:rsidR="00FC0F4B" w:rsidRDefault="00FC0F4B" w:rsidP="00FC0F4B">
      <w:pPr>
        <w:spacing w:after="80"/>
        <w:rPr>
          <w:lang w:val="it-IT"/>
        </w:rPr>
      </w:pPr>
      <w:r w:rsidRPr="00BB6B2A">
        <w:rPr>
          <w:lang w:val="it-IT"/>
        </w:rPr>
        <w:t>etj</w:t>
      </w:r>
    </w:p>
    <w:p w:rsidR="002504E4" w:rsidRPr="008F1EC1" w:rsidRDefault="002504E4" w:rsidP="00B851DA">
      <w:pPr>
        <w:autoSpaceDE w:val="0"/>
        <w:autoSpaceDN w:val="0"/>
        <w:adjustRightInd w:val="0"/>
        <w:jc w:val="both"/>
        <w:rPr>
          <w:lang w:val="it-IT"/>
        </w:rPr>
      </w:pPr>
    </w:p>
    <w:p w:rsidR="00B851DA" w:rsidRPr="00731C82" w:rsidRDefault="00B851DA" w:rsidP="00B851DA">
      <w:pPr>
        <w:autoSpaceDE w:val="0"/>
        <w:autoSpaceDN w:val="0"/>
        <w:adjustRightInd w:val="0"/>
        <w:jc w:val="both"/>
      </w:pPr>
      <w:r w:rsidRPr="00731C82">
        <w:t>Një Ofertues mund të aplikojë për [një lot]</w:t>
      </w:r>
      <w:r w:rsidR="00506688" w:rsidRPr="00731C82">
        <w:t>,</w:t>
      </w:r>
      <w:r w:rsidRPr="00731C82">
        <w:t xml:space="preserve"> [disa lote], [të gjitha lotet]</w:t>
      </w:r>
      <w:r w:rsidR="00506688" w:rsidRPr="00731C82">
        <w:t>.</w:t>
      </w:r>
      <w:r w:rsidRPr="00731C82">
        <w:t>Për çdo lot paraqitet një ofertë e veçantë.</w:t>
      </w:r>
    </w:p>
    <w:p w:rsidR="00891042" w:rsidRDefault="00891042" w:rsidP="00891042">
      <w:pPr>
        <w:spacing w:after="120"/>
        <w:contextualSpacing/>
        <w:jc w:val="both"/>
      </w:pPr>
      <w:r w:rsidRPr="00F95C61">
        <w:t>Operatoret ekonomike qe do te ofertojne per më tepër se një Lot</w:t>
      </w:r>
      <w:r>
        <w:t xml:space="preserve"> ne rastet kur kerkohet</w:t>
      </w:r>
      <w:r w:rsidRPr="00F95C61">
        <w:t xml:space="preserve">, duhet të kenë kapacitetet financiare dhe teknike sa shuma e loteve, për të cilat kanë ofertuar, te marra se bashku. </w:t>
      </w:r>
    </w:p>
    <w:p w:rsidR="00B851DA" w:rsidRPr="00FA32E8" w:rsidRDefault="00B851DA" w:rsidP="00B851DA">
      <w:pPr>
        <w:autoSpaceDE w:val="0"/>
        <w:autoSpaceDN w:val="0"/>
        <w:adjustRightInd w:val="0"/>
      </w:pPr>
    </w:p>
    <w:p w:rsidR="00FC0F4B" w:rsidRPr="00BB6B2A" w:rsidRDefault="00FC0F4B" w:rsidP="00FC0F4B">
      <w:pPr>
        <w:spacing w:after="80"/>
      </w:pPr>
      <w:r>
        <w:rPr>
          <w:b/>
          <w:bCs/>
        </w:rPr>
        <w:t>2</w:t>
      </w:r>
      <w:r w:rsidRPr="00BB6B2A">
        <w:rPr>
          <w:b/>
          <w:bCs/>
        </w:rPr>
        <w:t>.</w:t>
      </w:r>
      <w:r w:rsidR="005B6311">
        <w:rPr>
          <w:b/>
          <w:bCs/>
        </w:rPr>
        <w:t>13</w:t>
      </w:r>
      <w:r w:rsidRPr="00BB6B2A">
        <w:rPr>
          <w:b/>
          <w:bCs/>
        </w:rPr>
        <w:tab/>
        <w:t>Opsionet:</w:t>
      </w:r>
      <w:r w:rsidRPr="00BB6B2A">
        <w:t xml:space="preserve">  </w:t>
      </w:r>
    </w:p>
    <w:p w:rsidR="00FC0F4B" w:rsidRPr="008F1EC1" w:rsidRDefault="00FC0F4B" w:rsidP="002A73C0">
      <w:pPr>
        <w:spacing w:after="80"/>
        <w:rPr>
          <w:b/>
          <w:lang w:val="it-IT"/>
        </w:rPr>
      </w:pPr>
      <w:r w:rsidRPr="00BB6B2A">
        <w:t>Numri i rinovimeve të mundshme</w:t>
      </w:r>
      <w:r w:rsidR="002A73C0">
        <w:rPr>
          <w:i/>
        </w:rPr>
        <w:t>Nuk ka.</w:t>
      </w:r>
    </w:p>
    <w:p w:rsidR="00FC0F4B" w:rsidRPr="008F1EC1" w:rsidRDefault="00FC0F4B" w:rsidP="00FC0F4B">
      <w:pPr>
        <w:spacing w:after="80"/>
        <w:rPr>
          <w:b/>
          <w:lang w:val="it-IT"/>
        </w:rPr>
      </w:pPr>
    </w:p>
    <w:p w:rsidR="00FC0F4B" w:rsidRPr="008F1EC1" w:rsidRDefault="00FC0F4B" w:rsidP="00FC0F4B">
      <w:pPr>
        <w:spacing w:after="80"/>
        <w:rPr>
          <w:lang w:val="it-IT"/>
        </w:rPr>
      </w:pPr>
      <w:r w:rsidRPr="008F1EC1">
        <w:rPr>
          <w:b/>
          <w:bCs/>
          <w:lang w:val="it-IT"/>
        </w:rPr>
        <w:lastRenderedPageBreak/>
        <w:t>2.</w:t>
      </w:r>
      <w:r w:rsidR="005B6311" w:rsidRPr="008F1EC1">
        <w:rPr>
          <w:b/>
          <w:bCs/>
          <w:lang w:val="it-IT"/>
        </w:rPr>
        <w:t>14</w:t>
      </w:r>
      <w:r w:rsidRPr="008F1EC1">
        <w:rPr>
          <w:b/>
          <w:bCs/>
          <w:lang w:val="it-IT"/>
        </w:rPr>
        <w:tab/>
        <w:t>Do të pranohen variantet:</w:t>
      </w:r>
      <w:r w:rsidRPr="008F1EC1">
        <w:rPr>
          <w:lang w:val="it-IT"/>
        </w:rPr>
        <w:t xml:space="preserve">  </w:t>
      </w:r>
    </w:p>
    <w:tbl>
      <w:tblPr>
        <w:tblW w:w="0" w:type="auto"/>
        <w:jc w:val="center"/>
        <w:tblLook w:val="01E0" w:firstRow="1" w:lastRow="1" w:firstColumn="1" w:lastColumn="1" w:noHBand="0" w:noVBand="0"/>
      </w:tblPr>
      <w:tblGrid>
        <w:gridCol w:w="1515"/>
        <w:gridCol w:w="482"/>
        <w:gridCol w:w="1569"/>
        <w:gridCol w:w="482"/>
      </w:tblGrid>
      <w:tr w:rsidR="00FC0F4B" w:rsidRPr="00BB6B2A" w:rsidTr="002364B1">
        <w:trPr>
          <w:jc w:val="center"/>
        </w:trPr>
        <w:tc>
          <w:tcPr>
            <w:tcW w:w="1515" w:type="dxa"/>
            <w:vAlign w:val="center"/>
          </w:tcPr>
          <w:p w:rsidR="00FC0F4B" w:rsidRPr="00BB6B2A" w:rsidRDefault="00FC0F4B" w:rsidP="002364B1">
            <w:pPr>
              <w:autoSpaceDE w:val="0"/>
              <w:autoSpaceDN w:val="0"/>
              <w:adjustRightInd w:val="0"/>
              <w:spacing w:after="80"/>
              <w:jc w:val="center"/>
            </w:pPr>
            <w:r w:rsidRPr="00BB6B2A">
              <w:t>Po</w:t>
            </w:r>
          </w:p>
        </w:tc>
        <w:tc>
          <w:tcPr>
            <w:tcW w:w="482" w:type="dxa"/>
            <w:vAlign w:val="center"/>
          </w:tcPr>
          <w:p w:rsidR="00FC0F4B" w:rsidRPr="00BB6B2A" w:rsidRDefault="00FC0F4B" w:rsidP="002364B1">
            <w:pPr>
              <w:autoSpaceDE w:val="0"/>
              <w:autoSpaceDN w:val="0"/>
              <w:adjustRightInd w:val="0"/>
              <w:spacing w:after="80"/>
              <w:jc w:val="center"/>
            </w:pPr>
            <w:r w:rsidRPr="00BB6B2A">
              <w:rPr>
                <w:b/>
              </w:rPr>
              <w:t></w:t>
            </w:r>
          </w:p>
        </w:tc>
        <w:tc>
          <w:tcPr>
            <w:tcW w:w="1569" w:type="dxa"/>
            <w:vAlign w:val="center"/>
          </w:tcPr>
          <w:p w:rsidR="00FC0F4B" w:rsidRPr="00BB6B2A" w:rsidRDefault="00FC0F4B" w:rsidP="002364B1">
            <w:pPr>
              <w:autoSpaceDE w:val="0"/>
              <w:autoSpaceDN w:val="0"/>
              <w:adjustRightInd w:val="0"/>
              <w:spacing w:after="80"/>
              <w:jc w:val="center"/>
            </w:pPr>
            <w:r w:rsidRPr="00BB6B2A">
              <w:t>Jo</w:t>
            </w:r>
          </w:p>
        </w:tc>
        <w:tc>
          <w:tcPr>
            <w:tcW w:w="482" w:type="dxa"/>
            <w:vAlign w:val="center"/>
          </w:tcPr>
          <w:p w:rsidR="00FC0F4B" w:rsidRPr="00BB6B2A" w:rsidRDefault="00004193" w:rsidP="002364B1">
            <w:pPr>
              <w:autoSpaceDE w:val="0"/>
              <w:autoSpaceDN w:val="0"/>
              <w:adjustRightInd w:val="0"/>
              <w:spacing w:after="80"/>
              <w:jc w:val="center"/>
            </w:pPr>
            <w:r>
              <w:rPr>
                <w:b/>
              </w:rPr>
              <w:t>X</w:t>
            </w:r>
          </w:p>
        </w:tc>
      </w:tr>
    </w:tbl>
    <w:p w:rsidR="00FC0F4B" w:rsidRDefault="00FC0F4B" w:rsidP="00FC0F4B">
      <w:pPr>
        <w:spacing w:after="80"/>
      </w:pPr>
    </w:p>
    <w:p w:rsidR="00C76FA5" w:rsidRDefault="00C76FA5" w:rsidP="009771C3">
      <w:pPr>
        <w:spacing w:after="80"/>
        <w:rPr>
          <w:b/>
        </w:rPr>
      </w:pPr>
    </w:p>
    <w:p w:rsidR="006D7561" w:rsidRPr="00BB6B2A" w:rsidRDefault="006D7561" w:rsidP="006D7561">
      <w:pPr>
        <w:spacing w:after="80"/>
      </w:pPr>
      <w:r>
        <w:rPr>
          <w:b/>
        </w:rPr>
        <w:t>2.14</w:t>
      </w:r>
      <w:r w:rsidRPr="00B2632A">
        <w:rPr>
          <w:b/>
        </w:rPr>
        <w:t>.1</w:t>
      </w:r>
      <w:r w:rsidRPr="00BB6B2A">
        <w:rPr>
          <w:b/>
          <w:bCs/>
        </w:rPr>
        <w:t>Do të pranohe</w:t>
      </w:r>
      <w:r>
        <w:rPr>
          <w:b/>
          <w:bCs/>
        </w:rPr>
        <w:t>t nenkontraktimi</w:t>
      </w:r>
      <w:r w:rsidRPr="00BB6B2A">
        <w:rPr>
          <w:b/>
          <w:bCs/>
        </w:rPr>
        <w:t>:</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6D7561" w:rsidRPr="00BB6B2A" w:rsidTr="00F056F2">
        <w:trPr>
          <w:jc w:val="center"/>
        </w:trPr>
        <w:tc>
          <w:tcPr>
            <w:tcW w:w="1515" w:type="dxa"/>
            <w:vAlign w:val="center"/>
          </w:tcPr>
          <w:p w:rsidR="006D7561" w:rsidRPr="00BB6B2A" w:rsidRDefault="006D7561" w:rsidP="00F056F2">
            <w:pPr>
              <w:autoSpaceDE w:val="0"/>
              <w:autoSpaceDN w:val="0"/>
              <w:adjustRightInd w:val="0"/>
              <w:spacing w:after="80"/>
              <w:jc w:val="center"/>
            </w:pPr>
            <w:smartTag w:uri="urn:schemas-microsoft-com:office:smarttags" w:element="place">
              <w:r w:rsidRPr="00BB6B2A">
                <w:t>Po</w:t>
              </w:r>
            </w:smartTag>
          </w:p>
        </w:tc>
        <w:tc>
          <w:tcPr>
            <w:tcW w:w="482" w:type="dxa"/>
            <w:vAlign w:val="center"/>
          </w:tcPr>
          <w:p w:rsidR="006D7561" w:rsidRPr="00BB6B2A" w:rsidRDefault="006D7561" w:rsidP="00F056F2">
            <w:pPr>
              <w:autoSpaceDE w:val="0"/>
              <w:autoSpaceDN w:val="0"/>
              <w:adjustRightInd w:val="0"/>
              <w:spacing w:after="80"/>
              <w:jc w:val="center"/>
            </w:pPr>
            <w:r w:rsidRPr="00BB6B2A">
              <w:rPr>
                <w:b/>
              </w:rPr>
              <w:t></w:t>
            </w:r>
          </w:p>
        </w:tc>
        <w:tc>
          <w:tcPr>
            <w:tcW w:w="1569" w:type="dxa"/>
            <w:vAlign w:val="center"/>
          </w:tcPr>
          <w:p w:rsidR="006D7561" w:rsidRPr="00BB6B2A" w:rsidRDefault="006D7561" w:rsidP="00F056F2">
            <w:pPr>
              <w:autoSpaceDE w:val="0"/>
              <w:autoSpaceDN w:val="0"/>
              <w:adjustRightInd w:val="0"/>
              <w:spacing w:after="80"/>
              <w:jc w:val="center"/>
            </w:pPr>
            <w:r w:rsidRPr="00BB6B2A">
              <w:t>Jo</w:t>
            </w:r>
          </w:p>
        </w:tc>
        <w:tc>
          <w:tcPr>
            <w:tcW w:w="482" w:type="dxa"/>
            <w:vAlign w:val="center"/>
          </w:tcPr>
          <w:p w:rsidR="006D7561" w:rsidRPr="00BB6B2A" w:rsidRDefault="00004193" w:rsidP="00F056F2">
            <w:pPr>
              <w:autoSpaceDE w:val="0"/>
              <w:autoSpaceDN w:val="0"/>
              <w:adjustRightInd w:val="0"/>
              <w:spacing w:after="80"/>
              <w:jc w:val="center"/>
            </w:pPr>
            <w:r>
              <w:rPr>
                <w:b/>
              </w:rPr>
              <w:t>X</w:t>
            </w:r>
          </w:p>
        </w:tc>
      </w:tr>
    </w:tbl>
    <w:p w:rsidR="006D7561" w:rsidRDefault="006D7561" w:rsidP="006D7561">
      <w:pPr>
        <w:spacing w:after="80"/>
      </w:pPr>
    </w:p>
    <w:p w:rsidR="006D7561" w:rsidRPr="008F1EC1" w:rsidRDefault="006D7561" w:rsidP="006D7561">
      <w:pPr>
        <w:spacing w:after="80"/>
        <w:rPr>
          <w:lang w:val="it-IT"/>
        </w:rPr>
      </w:pPr>
      <w:r>
        <w:t>Në asnjë rast nënkontraktimi nuk duhet të tejkalojë 40% të vlerës së kontratës.</w:t>
      </w:r>
    </w:p>
    <w:p w:rsidR="006D7561" w:rsidRPr="008F1EC1" w:rsidRDefault="006D7561" w:rsidP="006D7561">
      <w:pPr>
        <w:spacing w:after="80"/>
        <w:rPr>
          <w:lang w:val="it-IT"/>
        </w:rPr>
      </w:pPr>
      <w:r w:rsidRPr="008F1EC1">
        <w:rPr>
          <w:lang w:val="it-IT"/>
        </w:rPr>
        <w:t xml:space="preserve">Autoriteti </w:t>
      </w:r>
      <w:r w:rsidR="00DD37C8">
        <w:rPr>
          <w:lang w:val="it-IT"/>
        </w:rPr>
        <w:t>përgjegjës</w:t>
      </w:r>
      <w:r w:rsidRPr="008F1EC1">
        <w:rPr>
          <w:lang w:val="it-IT"/>
        </w:rPr>
        <w:t xml:space="preserve"> do t’i beje pagesa te drejperdrejte nenkontraktorit:</w:t>
      </w:r>
    </w:p>
    <w:p w:rsidR="006D7561" w:rsidRPr="008F1EC1" w:rsidRDefault="006D7561" w:rsidP="006D7561">
      <w:pPr>
        <w:spacing w:after="80"/>
        <w:rPr>
          <w:lang w:val="it-IT"/>
        </w:rPr>
      </w:pPr>
    </w:p>
    <w:tbl>
      <w:tblPr>
        <w:tblW w:w="0" w:type="auto"/>
        <w:jc w:val="center"/>
        <w:tblLook w:val="01E0" w:firstRow="1" w:lastRow="1" w:firstColumn="1" w:lastColumn="1" w:noHBand="0" w:noVBand="0"/>
      </w:tblPr>
      <w:tblGrid>
        <w:gridCol w:w="1515"/>
        <w:gridCol w:w="482"/>
        <w:gridCol w:w="1569"/>
        <w:gridCol w:w="482"/>
      </w:tblGrid>
      <w:tr w:rsidR="006D7561" w:rsidRPr="00BB6B2A" w:rsidTr="00F056F2">
        <w:trPr>
          <w:jc w:val="center"/>
        </w:trPr>
        <w:tc>
          <w:tcPr>
            <w:tcW w:w="1515" w:type="dxa"/>
            <w:vAlign w:val="center"/>
          </w:tcPr>
          <w:p w:rsidR="006D7561" w:rsidRPr="00BB6B2A" w:rsidRDefault="006D7561" w:rsidP="00F056F2">
            <w:pPr>
              <w:autoSpaceDE w:val="0"/>
              <w:autoSpaceDN w:val="0"/>
              <w:adjustRightInd w:val="0"/>
              <w:spacing w:after="80"/>
              <w:jc w:val="center"/>
            </w:pPr>
            <w:r w:rsidRPr="00BB6B2A">
              <w:t>Po</w:t>
            </w:r>
          </w:p>
        </w:tc>
        <w:tc>
          <w:tcPr>
            <w:tcW w:w="482" w:type="dxa"/>
            <w:vAlign w:val="center"/>
          </w:tcPr>
          <w:p w:rsidR="006D7561" w:rsidRPr="00BB6B2A" w:rsidRDefault="006D7561" w:rsidP="00F056F2">
            <w:pPr>
              <w:autoSpaceDE w:val="0"/>
              <w:autoSpaceDN w:val="0"/>
              <w:adjustRightInd w:val="0"/>
              <w:spacing w:after="80"/>
              <w:jc w:val="center"/>
            </w:pPr>
            <w:r w:rsidRPr="00BB6B2A">
              <w:rPr>
                <w:b/>
              </w:rPr>
              <w:t></w:t>
            </w:r>
          </w:p>
        </w:tc>
        <w:tc>
          <w:tcPr>
            <w:tcW w:w="1569" w:type="dxa"/>
            <w:vAlign w:val="center"/>
          </w:tcPr>
          <w:p w:rsidR="006D7561" w:rsidRPr="00BB6B2A" w:rsidRDefault="006D7561" w:rsidP="00F056F2">
            <w:pPr>
              <w:autoSpaceDE w:val="0"/>
              <w:autoSpaceDN w:val="0"/>
              <w:adjustRightInd w:val="0"/>
              <w:spacing w:after="80"/>
              <w:jc w:val="center"/>
            </w:pPr>
            <w:r w:rsidRPr="00BB6B2A">
              <w:t>Jo</w:t>
            </w:r>
          </w:p>
        </w:tc>
        <w:tc>
          <w:tcPr>
            <w:tcW w:w="482" w:type="dxa"/>
            <w:vAlign w:val="center"/>
          </w:tcPr>
          <w:p w:rsidR="006D7561" w:rsidRPr="00BB6B2A" w:rsidRDefault="006D7561" w:rsidP="00F056F2">
            <w:pPr>
              <w:autoSpaceDE w:val="0"/>
              <w:autoSpaceDN w:val="0"/>
              <w:adjustRightInd w:val="0"/>
              <w:spacing w:after="80"/>
              <w:jc w:val="center"/>
            </w:pPr>
            <w:r w:rsidRPr="00BB6B2A">
              <w:rPr>
                <w:b/>
              </w:rPr>
              <w:t></w:t>
            </w:r>
          </w:p>
        </w:tc>
      </w:tr>
    </w:tbl>
    <w:p w:rsidR="006D7561" w:rsidRDefault="006D7561" w:rsidP="006D7561">
      <w:pPr>
        <w:spacing w:after="80"/>
        <w:rPr>
          <w:b/>
        </w:rPr>
      </w:pPr>
    </w:p>
    <w:p w:rsidR="006D7561" w:rsidRDefault="006D7561" w:rsidP="006D7561">
      <w:pPr>
        <w:spacing w:after="80"/>
        <w:rPr>
          <w:b/>
        </w:rPr>
      </w:pPr>
    </w:p>
    <w:p w:rsidR="006D7561" w:rsidRPr="00B2632A" w:rsidRDefault="006D7561" w:rsidP="006D7561">
      <w:pPr>
        <w:spacing w:after="80"/>
        <w:rPr>
          <w:b/>
        </w:rPr>
      </w:pPr>
      <w:r w:rsidRPr="00B2632A">
        <w:rPr>
          <w:b/>
        </w:rPr>
        <w:t>Shenime te tjera</w:t>
      </w:r>
      <w:r>
        <w:rPr>
          <w:b/>
        </w:rPr>
        <w:t>:</w:t>
      </w:r>
    </w:p>
    <w:p w:rsidR="006D7561" w:rsidRDefault="00BA61B8" w:rsidP="006D7561">
      <w:pPr>
        <w:spacing w:after="80"/>
        <w:jc w:val="both"/>
        <w:rPr>
          <w:b/>
        </w:rPr>
      </w:pPr>
      <w:r>
        <w:rPr>
          <w:b/>
        </w:rPr>
        <w:t>____________________________________________________________________________</w:t>
      </w:r>
    </w:p>
    <w:p w:rsidR="006D7561" w:rsidRDefault="006D7561" w:rsidP="006D7561">
      <w:pPr>
        <w:spacing w:after="80"/>
      </w:pPr>
    </w:p>
    <w:p w:rsidR="006D7561" w:rsidRDefault="006D7561" w:rsidP="006D7561">
      <w:pPr>
        <w:spacing w:after="80"/>
        <w:jc w:val="both"/>
        <w:rPr>
          <w:b/>
        </w:rPr>
      </w:pPr>
      <w:r>
        <w:rPr>
          <w:b/>
        </w:rPr>
        <w:t xml:space="preserve">2.15. Gjatë </w:t>
      </w:r>
      <w:r w:rsidRPr="001656A6">
        <w:rPr>
          <w:b/>
        </w:rPr>
        <w:t>procesit t</w:t>
      </w:r>
      <w:r>
        <w:rPr>
          <w:b/>
        </w:rPr>
        <w:t>ë</w:t>
      </w:r>
      <w:r w:rsidRPr="001656A6">
        <w:rPr>
          <w:b/>
        </w:rPr>
        <w:t xml:space="preserve"> prokurimit n</w:t>
      </w:r>
      <w:r>
        <w:rPr>
          <w:b/>
        </w:rPr>
        <w:t>ë</w:t>
      </w:r>
      <w:r w:rsidRPr="001656A6">
        <w:rPr>
          <w:b/>
        </w:rPr>
        <w:t xml:space="preserve"> fush</w:t>
      </w:r>
      <w:r>
        <w:rPr>
          <w:b/>
        </w:rPr>
        <w:t>ë</w:t>
      </w:r>
      <w:r w:rsidRPr="001656A6">
        <w:rPr>
          <w:b/>
        </w:rPr>
        <w:t>n e Teknologjis</w:t>
      </w:r>
      <w:r>
        <w:rPr>
          <w:b/>
        </w:rPr>
        <w:t>ë</w:t>
      </w:r>
      <w:r w:rsidRPr="001656A6">
        <w:rPr>
          <w:b/>
        </w:rPr>
        <w:t xml:space="preserve"> t</w:t>
      </w:r>
      <w:r>
        <w:rPr>
          <w:b/>
        </w:rPr>
        <w:t>ë</w:t>
      </w:r>
      <w:r w:rsidRPr="001656A6">
        <w:rPr>
          <w:b/>
        </w:rPr>
        <w:t xml:space="preserve"> Informacionit dhe Komunikimit (TIK)</w:t>
      </w:r>
      <w:r>
        <w:rPr>
          <w:b/>
        </w:rPr>
        <w:t xml:space="preserve"> janë përdorur standartet e përgatitura nga </w:t>
      </w:r>
      <w:r w:rsidRPr="001656A6">
        <w:rPr>
          <w:b/>
        </w:rPr>
        <w:t>Agjencia Komb</w:t>
      </w:r>
      <w:r>
        <w:rPr>
          <w:b/>
        </w:rPr>
        <w:t>ë</w:t>
      </w:r>
      <w:r w:rsidRPr="001656A6">
        <w:rPr>
          <w:b/>
        </w:rPr>
        <w:t>tare e Shoqeris</w:t>
      </w:r>
      <w:r>
        <w:rPr>
          <w:b/>
        </w:rPr>
        <w:t>ë</w:t>
      </w:r>
      <w:r w:rsidRPr="001656A6">
        <w:rPr>
          <w:b/>
        </w:rPr>
        <w:t xml:space="preserve"> s</w:t>
      </w:r>
      <w:r>
        <w:rPr>
          <w:b/>
        </w:rPr>
        <w:t>ë</w:t>
      </w:r>
      <w:r w:rsidRPr="001656A6">
        <w:rPr>
          <w:b/>
        </w:rPr>
        <w:t xml:space="preserve"> Informacionit</w:t>
      </w:r>
      <w:r>
        <w:rPr>
          <w:b/>
        </w:rPr>
        <w:t>:</w:t>
      </w:r>
    </w:p>
    <w:p w:rsidR="006D7561" w:rsidRDefault="006D7561" w:rsidP="006D7561">
      <w:pPr>
        <w:spacing w:after="80"/>
        <w:rPr>
          <w:b/>
        </w:rPr>
      </w:pPr>
    </w:p>
    <w:tbl>
      <w:tblPr>
        <w:tblW w:w="0" w:type="auto"/>
        <w:jc w:val="center"/>
        <w:tblLook w:val="01E0" w:firstRow="1" w:lastRow="1" w:firstColumn="1" w:lastColumn="1" w:noHBand="0" w:noVBand="0"/>
      </w:tblPr>
      <w:tblGrid>
        <w:gridCol w:w="1515"/>
        <w:gridCol w:w="482"/>
        <w:gridCol w:w="1569"/>
        <w:gridCol w:w="482"/>
      </w:tblGrid>
      <w:tr w:rsidR="006D7561" w:rsidRPr="009845D3" w:rsidTr="00F056F2">
        <w:trPr>
          <w:jc w:val="center"/>
        </w:trPr>
        <w:tc>
          <w:tcPr>
            <w:tcW w:w="1515" w:type="dxa"/>
            <w:vAlign w:val="center"/>
          </w:tcPr>
          <w:p w:rsidR="006D7561" w:rsidRPr="009845D3" w:rsidRDefault="006D7561" w:rsidP="00F056F2">
            <w:pPr>
              <w:autoSpaceDE w:val="0"/>
              <w:autoSpaceDN w:val="0"/>
              <w:adjustRightInd w:val="0"/>
              <w:spacing w:after="80"/>
              <w:jc w:val="center"/>
            </w:pPr>
            <w:smartTag w:uri="urn:schemas-microsoft-com:office:smarttags" w:element="place">
              <w:r>
                <w:t>Po</w:t>
              </w:r>
            </w:smartTag>
          </w:p>
        </w:tc>
        <w:tc>
          <w:tcPr>
            <w:tcW w:w="482" w:type="dxa"/>
            <w:vAlign w:val="center"/>
          </w:tcPr>
          <w:p w:rsidR="006D7561" w:rsidRPr="009845D3" w:rsidRDefault="006D7561" w:rsidP="00F056F2">
            <w:pPr>
              <w:autoSpaceDE w:val="0"/>
              <w:autoSpaceDN w:val="0"/>
              <w:adjustRightInd w:val="0"/>
              <w:spacing w:after="80"/>
              <w:jc w:val="center"/>
            </w:pPr>
            <w:r w:rsidRPr="009111FD">
              <w:rPr>
                <w:b/>
              </w:rPr>
              <w:t></w:t>
            </w:r>
          </w:p>
        </w:tc>
        <w:tc>
          <w:tcPr>
            <w:tcW w:w="1569" w:type="dxa"/>
            <w:vAlign w:val="center"/>
          </w:tcPr>
          <w:p w:rsidR="006D7561" w:rsidRPr="009845D3" w:rsidRDefault="006D7561" w:rsidP="00F056F2">
            <w:pPr>
              <w:autoSpaceDE w:val="0"/>
              <w:autoSpaceDN w:val="0"/>
              <w:adjustRightInd w:val="0"/>
              <w:spacing w:after="80"/>
              <w:jc w:val="center"/>
            </w:pPr>
            <w:r>
              <w:t>J</w:t>
            </w:r>
            <w:r w:rsidRPr="009845D3">
              <w:t>o</w:t>
            </w:r>
          </w:p>
        </w:tc>
        <w:tc>
          <w:tcPr>
            <w:tcW w:w="482" w:type="dxa"/>
            <w:vAlign w:val="center"/>
          </w:tcPr>
          <w:p w:rsidR="006D7561" w:rsidRPr="009845D3" w:rsidRDefault="00004193" w:rsidP="00F056F2">
            <w:pPr>
              <w:autoSpaceDE w:val="0"/>
              <w:autoSpaceDN w:val="0"/>
              <w:adjustRightInd w:val="0"/>
              <w:spacing w:after="80"/>
              <w:jc w:val="center"/>
            </w:pPr>
            <w:r>
              <w:rPr>
                <w:b/>
              </w:rPr>
              <w:t>X</w:t>
            </w:r>
          </w:p>
        </w:tc>
      </w:tr>
    </w:tbl>
    <w:p w:rsidR="006D7561" w:rsidRDefault="006D7561" w:rsidP="006D7561">
      <w:pPr>
        <w:spacing w:after="80"/>
        <w:rPr>
          <w:b/>
        </w:rPr>
      </w:pPr>
    </w:p>
    <w:p w:rsidR="006D7561" w:rsidRPr="001656A6" w:rsidRDefault="006D7561" w:rsidP="006D7561">
      <w:pPr>
        <w:spacing w:after="80"/>
        <w:jc w:val="both"/>
        <w:rPr>
          <w:b/>
        </w:rPr>
      </w:pPr>
      <w:r>
        <w:rPr>
          <w:b/>
        </w:rPr>
        <w:t xml:space="preserve">2.16. Gjatë </w:t>
      </w:r>
      <w:r w:rsidRPr="001656A6">
        <w:rPr>
          <w:b/>
        </w:rPr>
        <w:t>procesit t</w:t>
      </w:r>
      <w:r>
        <w:rPr>
          <w:b/>
        </w:rPr>
        <w:t>ë</w:t>
      </w:r>
      <w:r w:rsidRPr="001656A6">
        <w:rPr>
          <w:b/>
        </w:rPr>
        <w:t xml:space="preserve"> prokurimit n</w:t>
      </w:r>
      <w:r>
        <w:rPr>
          <w:b/>
        </w:rPr>
        <w:t>ë</w:t>
      </w:r>
      <w:r w:rsidRPr="001656A6">
        <w:rPr>
          <w:b/>
        </w:rPr>
        <w:t xml:space="preserve"> fush</w:t>
      </w:r>
      <w:r>
        <w:rPr>
          <w:b/>
        </w:rPr>
        <w:t>ë</w:t>
      </w:r>
      <w:r w:rsidRPr="001656A6">
        <w:rPr>
          <w:b/>
        </w:rPr>
        <w:t>n e Teknologjis</w:t>
      </w:r>
      <w:r>
        <w:rPr>
          <w:b/>
        </w:rPr>
        <w:t>ë</w:t>
      </w:r>
      <w:r w:rsidRPr="001656A6">
        <w:rPr>
          <w:b/>
        </w:rPr>
        <w:t xml:space="preserve"> t</w:t>
      </w:r>
      <w:r>
        <w:rPr>
          <w:b/>
        </w:rPr>
        <w:t>ë</w:t>
      </w:r>
      <w:r w:rsidRPr="001656A6">
        <w:rPr>
          <w:b/>
        </w:rPr>
        <w:t xml:space="preserve"> Informacionit dhe Komunikimit (TIK), </w:t>
      </w:r>
      <w:r>
        <w:rPr>
          <w:b/>
        </w:rPr>
        <w:t>në</w:t>
      </w:r>
      <w:r w:rsidRPr="001656A6">
        <w:rPr>
          <w:b/>
        </w:rPr>
        <w:t xml:space="preserve"> rastin kur standar</w:t>
      </w:r>
      <w:r>
        <w:rPr>
          <w:b/>
        </w:rPr>
        <w:t>d</w:t>
      </w:r>
      <w:r w:rsidRPr="001656A6">
        <w:rPr>
          <w:b/>
        </w:rPr>
        <w:t>et</w:t>
      </w:r>
      <w:r>
        <w:rPr>
          <w:b/>
        </w:rPr>
        <w:t xml:space="preserve"> janë të pa-aplikueshme</w:t>
      </w:r>
      <w:r w:rsidRPr="001656A6">
        <w:rPr>
          <w:b/>
        </w:rPr>
        <w:t xml:space="preserve">, </w:t>
      </w:r>
      <w:r>
        <w:rPr>
          <w:b/>
        </w:rPr>
        <w:t>ë</w:t>
      </w:r>
      <w:r w:rsidRPr="001656A6">
        <w:rPr>
          <w:b/>
        </w:rPr>
        <w:t>sht</w:t>
      </w:r>
      <w:r>
        <w:rPr>
          <w:b/>
        </w:rPr>
        <w:t>ë</w:t>
      </w:r>
      <w:r w:rsidRPr="001656A6">
        <w:rPr>
          <w:b/>
        </w:rPr>
        <w:t xml:space="preserve"> marr</w:t>
      </w:r>
      <w:r>
        <w:rPr>
          <w:b/>
        </w:rPr>
        <w:t xml:space="preserve">ë </w:t>
      </w:r>
      <w:r w:rsidRPr="001656A6">
        <w:rPr>
          <w:b/>
        </w:rPr>
        <w:t>miratimi paraprak nga Agjencia Komb</w:t>
      </w:r>
      <w:r>
        <w:rPr>
          <w:b/>
        </w:rPr>
        <w:t>ë</w:t>
      </w:r>
      <w:r w:rsidRPr="001656A6">
        <w:rPr>
          <w:b/>
        </w:rPr>
        <w:t>tare e Shoq</w:t>
      </w:r>
      <w:r>
        <w:rPr>
          <w:b/>
        </w:rPr>
        <w:t>ë</w:t>
      </w:r>
      <w:r w:rsidRPr="001656A6">
        <w:rPr>
          <w:b/>
        </w:rPr>
        <w:t>ris</w:t>
      </w:r>
      <w:r>
        <w:rPr>
          <w:b/>
        </w:rPr>
        <w:t>ë</w:t>
      </w:r>
      <w:r w:rsidRPr="001656A6">
        <w:rPr>
          <w:b/>
        </w:rPr>
        <w:t xml:space="preserve"> s</w:t>
      </w:r>
      <w:r>
        <w:rPr>
          <w:b/>
        </w:rPr>
        <w:t>ë</w:t>
      </w:r>
      <w:r w:rsidRPr="001656A6">
        <w:rPr>
          <w:b/>
        </w:rPr>
        <w:t xml:space="preserve"> Informacionit</w:t>
      </w:r>
      <w:r>
        <w:rPr>
          <w:b/>
        </w:rPr>
        <w:t>:</w:t>
      </w:r>
      <w:r w:rsidRPr="001656A6">
        <w:rPr>
          <w:b/>
        </w:rPr>
        <w:br/>
      </w:r>
    </w:p>
    <w:tbl>
      <w:tblPr>
        <w:tblW w:w="0" w:type="auto"/>
        <w:jc w:val="center"/>
        <w:tblLook w:val="01E0" w:firstRow="1" w:lastRow="1" w:firstColumn="1" w:lastColumn="1" w:noHBand="0" w:noVBand="0"/>
      </w:tblPr>
      <w:tblGrid>
        <w:gridCol w:w="1515"/>
        <w:gridCol w:w="482"/>
        <w:gridCol w:w="1569"/>
        <w:gridCol w:w="482"/>
      </w:tblGrid>
      <w:tr w:rsidR="006D7561" w:rsidRPr="009845D3" w:rsidTr="00F056F2">
        <w:trPr>
          <w:jc w:val="center"/>
        </w:trPr>
        <w:tc>
          <w:tcPr>
            <w:tcW w:w="1515" w:type="dxa"/>
            <w:vAlign w:val="center"/>
          </w:tcPr>
          <w:p w:rsidR="006D7561" w:rsidRPr="009845D3" w:rsidRDefault="006D7561" w:rsidP="00F056F2">
            <w:pPr>
              <w:autoSpaceDE w:val="0"/>
              <w:autoSpaceDN w:val="0"/>
              <w:adjustRightInd w:val="0"/>
              <w:spacing w:after="80"/>
              <w:jc w:val="center"/>
            </w:pPr>
            <w:smartTag w:uri="urn:schemas-microsoft-com:office:smarttags" w:element="place">
              <w:r>
                <w:t>Po</w:t>
              </w:r>
            </w:smartTag>
          </w:p>
        </w:tc>
        <w:tc>
          <w:tcPr>
            <w:tcW w:w="482" w:type="dxa"/>
            <w:vAlign w:val="center"/>
          </w:tcPr>
          <w:p w:rsidR="006D7561" w:rsidRPr="009845D3" w:rsidRDefault="006D7561" w:rsidP="00F056F2">
            <w:pPr>
              <w:autoSpaceDE w:val="0"/>
              <w:autoSpaceDN w:val="0"/>
              <w:adjustRightInd w:val="0"/>
              <w:spacing w:after="80"/>
              <w:jc w:val="center"/>
            </w:pPr>
            <w:r w:rsidRPr="009111FD">
              <w:rPr>
                <w:b/>
              </w:rPr>
              <w:t></w:t>
            </w:r>
          </w:p>
        </w:tc>
        <w:tc>
          <w:tcPr>
            <w:tcW w:w="1569" w:type="dxa"/>
            <w:vAlign w:val="center"/>
          </w:tcPr>
          <w:p w:rsidR="006D7561" w:rsidRPr="009845D3" w:rsidRDefault="006D7561" w:rsidP="00F056F2">
            <w:pPr>
              <w:autoSpaceDE w:val="0"/>
              <w:autoSpaceDN w:val="0"/>
              <w:adjustRightInd w:val="0"/>
              <w:spacing w:after="80"/>
              <w:jc w:val="center"/>
            </w:pPr>
            <w:r>
              <w:t>J</w:t>
            </w:r>
            <w:r w:rsidRPr="009845D3">
              <w:t>o</w:t>
            </w:r>
          </w:p>
        </w:tc>
        <w:tc>
          <w:tcPr>
            <w:tcW w:w="482" w:type="dxa"/>
            <w:vAlign w:val="center"/>
          </w:tcPr>
          <w:p w:rsidR="006D7561" w:rsidRPr="009845D3" w:rsidRDefault="00004193" w:rsidP="00F056F2">
            <w:pPr>
              <w:autoSpaceDE w:val="0"/>
              <w:autoSpaceDN w:val="0"/>
              <w:adjustRightInd w:val="0"/>
              <w:spacing w:after="80"/>
              <w:jc w:val="center"/>
            </w:pPr>
            <w:r>
              <w:rPr>
                <w:b/>
              </w:rPr>
              <w:t>X</w:t>
            </w:r>
          </w:p>
        </w:tc>
      </w:tr>
    </w:tbl>
    <w:p w:rsidR="00C76FA5" w:rsidRPr="003A0B37" w:rsidRDefault="00C76FA5" w:rsidP="00C76FA5">
      <w:pPr>
        <w:pStyle w:val="NormalWeb"/>
        <w:spacing w:before="0" w:beforeAutospacing="0" w:after="80" w:afterAutospacing="0"/>
        <w:rPr>
          <w:b/>
          <w:bCs/>
          <w:lang w:val="da-DK"/>
        </w:rPr>
      </w:pPr>
    </w:p>
    <w:p w:rsidR="00C76FA5" w:rsidRPr="003A0B37" w:rsidRDefault="00C76FA5" w:rsidP="00C76FA5">
      <w:pPr>
        <w:pStyle w:val="NormalWeb"/>
        <w:spacing w:before="0" w:beforeAutospacing="0" w:after="80" w:afterAutospacing="0"/>
        <w:rPr>
          <w:b/>
          <w:lang w:val="da-DK"/>
        </w:rPr>
      </w:pPr>
      <w:r w:rsidRPr="003A0B37">
        <w:rPr>
          <w:b/>
          <w:bCs/>
          <w:lang w:val="da-DK"/>
        </w:rPr>
        <w:t xml:space="preserve">Seksioni 3             </w:t>
      </w:r>
      <w:r w:rsidRPr="003A0B37">
        <w:rPr>
          <w:b/>
          <w:bCs/>
          <w:u w:val="single"/>
          <w:lang w:val="da-DK"/>
        </w:rPr>
        <w:t xml:space="preserve">Informacioni ligjor, ekonomik, financiar dhe teknik </w:t>
      </w:r>
    </w:p>
    <w:p w:rsidR="00C76FA5" w:rsidRPr="003A0B37" w:rsidRDefault="00C76FA5" w:rsidP="00C76FA5">
      <w:pPr>
        <w:pStyle w:val="NormalWeb"/>
        <w:spacing w:before="0" w:beforeAutospacing="0" w:after="80" w:afterAutospacing="0"/>
        <w:ind w:left="288"/>
        <w:rPr>
          <w:b/>
          <w:lang w:val="da-DK"/>
        </w:rPr>
      </w:pPr>
    </w:p>
    <w:p w:rsidR="00AB5E83" w:rsidRPr="00C84BD2" w:rsidRDefault="00C76FA5" w:rsidP="00AB5E83">
      <w:pPr>
        <w:spacing w:after="80"/>
        <w:rPr>
          <w:i/>
          <w:color w:val="FF0000"/>
          <w:lang w:val="it-IT"/>
        </w:rPr>
      </w:pPr>
      <w:r w:rsidRPr="003A0B37">
        <w:rPr>
          <w:b/>
          <w:lang w:val="da-DK"/>
        </w:rPr>
        <w:t>3.1   Kriteret e Pranimit</w:t>
      </w:r>
      <w:r w:rsidRPr="003A0B37">
        <w:rPr>
          <w:b/>
          <w:bCs/>
          <w:lang w:val="da-DK"/>
        </w:rPr>
        <w:t xml:space="preserve"> sipas S</w:t>
      </w:r>
      <w:r w:rsidRPr="003A0B37">
        <w:rPr>
          <w:b/>
          <w:bCs/>
          <w:color w:val="000000"/>
          <w:lang w:val="da-DK"/>
        </w:rPr>
        <w:t xml:space="preserve">htojcës </w:t>
      </w:r>
      <w:r w:rsidR="008057E0">
        <w:rPr>
          <w:b/>
          <w:bCs/>
          <w:lang w:val="da-DK"/>
        </w:rPr>
        <w:t xml:space="preserve">13 </w:t>
      </w:r>
    </w:p>
    <w:p w:rsidR="00D766F4" w:rsidRDefault="00AB5E83" w:rsidP="00D766F4">
      <w:pPr>
        <w:autoSpaceDE w:val="0"/>
        <w:autoSpaceDN w:val="0"/>
        <w:adjustRightInd w:val="0"/>
        <w:jc w:val="both"/>
        <w:rPr>
          <w:lang w:val="da-DK"/>
        </w:rPr>
      </w:pPr>
      <w:r w:rsidRPr="008F1EC1">
        <w:rPr>
          <w:b/>
          <w:lang w:val="da-DK"/>
        </w:rPr>
        <w:t>3.2</w:t>
      </w:r>
      <w:r w:rsidRPr="008F1EC1">
        <w:rPr>
          <w:b/>
          <w:lang w:val="da-DK"/>
        </w:rPr>
        <w:tab/>
      </w:r>
      <w:r w:rsidR="00D766F4" w:rsidRPr="008F1EC1">
        <w:rPr>
          <w:b/>
          <w:bCs/>
          <w:lang w:val="da-DK"/>
        </w:rPr>
        <w:t xml:space="preserve">Sigurimi i Ofertës: </w:t>
      </w:r>
      <w:r w:rsidR="00D766F4" w:rsidRPr="008F1EC1">
        <w:rPr>
          <w:lang w:val="da-DK"/>
        </w:rPr>
        <w:t xml:space="preserve">Operatori Ekonomik paraqet Formularin e sigurimit të ofertës, </w:t>
      </w:r>
      <w:r w:rsidR="00D766F4" w:rsidRPr="00A82372">
        <w:rPr>
          <w:lang w:val="da-DK"/>
        </w:rPr>
        <w:t xml:space="preserve">sipas </w:t>
      </w:r>
      <w:r w:rsidR="00D766F4" w:rsidRPr="00CF2CE5">
        <w:rPr>
          <w:lang w:val="da-DK"/>
        </w:rPr>
        <w:t>Shtojcës 5.</w:t>
      </w:r>
    </w:p>
    <w:p w:rsidR="00D766F4" w:rsidRDefault="00D766F4" w:rsidP="00D766F4">
      <w:pPr>
        <w:autoSpaceDE w:val="0"/>
        <w:autoSpaceDN w:val="0"/>
        <w:adjustRightInd w:val="0"/>
        <w:jc w:val="both"/>
        <w:rPr>
          <w:lang w:val="da-DK"/>
        </w:rPr>
      </w:pPr>
    </w:p>
    <w:p w:rsidR="00D766F4" w:rsidRDefault="00D766F4" w:rsidP="00D766F4">
      <w:pPr>
        <w:autoSpaceDE w:val="0"/>
        <w:autoSpaceDN w:val="0"/>
        <w:adjustRightInd w:val="0"/>
        <w:jc w:val="both"/>
        <w:rPr>
          <w:lang w:val="da-DK"/>
        </w:rPr>
      </w:pPr>
      <w:r w:rsidRPr="00F700B1">
        <w:rPr>
          <w:lang w:val="da-DK"/>
        </w:rPr>
        <w:t>Ofertuesit ose kandidatët e kualifikuar duhet të paraqesin sigurimin e ofertës në vlerën 2% të vlerës së minikonkursit në fazën e dytë.</w:t>
      </w:r>
    </w:p>
    <w:p w:rsidR="00AB5E83" w:rsidRPr="008F1EC1" w:rsidRDefault="00AB5E83" w:rsidP="00D766F4">
      <w:pPr>
        <w:autoSpaceDE w:val="0"/>
        <w:autoSpaceDN w:val="0"/>
        <w:adjustRightInd w:val="0"/>
        <w:jc w:val="both"/>
        <w:rPr>
          <w:lang w:val="it-IT"/>
        </w:rPr>
      </w:pPr>
    </w:p>
    <w:p w:rsidR="00DB43A1" w:rsidRPr="008F1EC1" w:rsidRDefault="00DB43A1" w:rsidP="00DB43A1">
      <w:pPr>
        <w:pStyle w:val="NormalWeb"/>
        <w:spacing w:before="0" w:beforeAutospacing="0" w:after="80" w:afterAutospacing="0"/>
        <w:rPr>
          <w:b/>
          <w:bCs/>
          <w:u w:val="single"/>
          <w:lang w:val="it-IT"/>
        </w:rPr>
      </w:pPr>
      <w:r w:rsidRPr="008F1EC1">
        <w:rPr>
          <w:b/>
          <w:bCs/>
          <w:lang w:val="it-IT"/>
        </w:rPr>
        <w:t xml:space="preserve">Seksioni 4             </w:t>
      </w:r>
      <w:r w:rsidRPr="008F1EC1">
        <w:rPr>
          <w:b/>
          <w:bCs/>
          <w:u w:val="single"/>
          <w:lang w:val="it-IT"/>
        </w:rPr>
        <w:t>Procedura</w:t>
      </w:r>
    </w:p>
    <w:p w:rsidR="00DB43A1" w:rsidRPr="008F1EC1" w:rsidRDefault="00DB43A1" w:rsidP="00DB43A1">
      <w:pPr>
        <w:spacing w:after="80"/>
        <w:rPr>
          <w:b/>
          <w:bCs/>
          <w:u w:val="single"/>
          <w:lang w:val="it-IT"/>
        </w:rPr>
      </w:pPr>
    </w:p>
    <w:p w:rsidR="000954B3" w:rsidRPr="00600194" w:rsidRDefault="00DB43A1" w:rsidP="000954B3">
      <w:pPr>
        <w:spacing w:after="80"/>
        <w:rPr>
          <w:b/>
          <w:bCs/>
        </w:rPr>
      </w:pPr>
      <w:r w:rsidRPr="008F1EC1">
        <w:rPr>
          <w:b/>
          <w:bCs/>
          <w:lang w:val="it-IT"/>
        </w:rPr>
        <w:t>4.1</w:t>
      </w:r>
      <w:r w:rsidRPr="008F1EC1">
        <w:rPr>
          <w:b/>
          <w:bCs/>
          <w:lang w:val="it-IT"/>
        </w:rPr>
        <w:tab/>
        <w:t xml:space="preserve">Lloji i procedurës:  </w:t>
      </w:r>
      <w:r w:rsidR="00154DF4" w:rsidRPr="00DF4122">
        <w:rPr>
          <w:b/>
          <w:bCs/>
        </w:rPr>
        <w:t xml:space="preserve">Tender i Kufizuar </w:t>
      </w:r>
      <w:r w:rsidR="000954B3" w:rsidRPr="00DF4122">
        <w:rPr>
          <w:b/>
          <w:bCs/>
        </w:rPr>
        <w:t>(</w:t>
      </w:r>
      <w:r w:rsidR="00DA0337">
        <w:rPr>
          <w:b/>
          <w:bCs/>
        </w:rPr>
        <w:t xml:space="preserve">marrëveshje kuadër </w:t>
      </w:r>
      <w:r w:rsidR="000954B3" w:rsidRPr="00DF4122">
        <w:rPr>
          <w:b/>
          <w:bCs/>
        </w:rPr>
        <w:t>në</w:t>
      </w:r>
      <w:r w:rsidR="000954B3">
        <w:rPr>
          <w:b/>
          <w:bCs/>
        </w:rPr>
        <w:t xml:space="preserve"> kuadër të procesit të rindërtimit)</w:t>
      </w:r>
    </w:p>
    <w:p w:rsidR="00022804" w:rsidRPr="00D81E0A" w:rsidRDefault="00022804" w:rsidP="00022804">
      <w:pPr>
        <w:spacing w:after="80"/>
        <w:rPr>
          <w:b/>
          <w:bCs/>
        </w:rPr>
      </w:pPr>
    </w:p>
    <w:p w:rsidR="00022804" w:rsidRPr="00CA2694" w:rsidRDefault="00022804" w:rsidP="00022804">
      <w:pPr>
        <w:jc w:val="both"/>
        <w:rPr>
          <w:lang w:val="it-IT"/>
        </w:rPr>
      </w:pPr>
      <w:r w:rsidRPr="00CA2694">
        <w:rPr>
          <w:lang w:val="it-IT"/>
        </w:rPr>
        <w:t>Procedurë prokurimi e rishpallur</w:t>
      </w:r>
    </w:p>
    <w:tbl>
      <w:tblPr>
        <w:tblW w:w="0" w:type="auto"/>
        <w:jc w:val="center"/>
        <w:tblLayout w:type="fixed"/>
        <w:tblLook w:val="01E0" w:firstRow="1" w:lastRow="1" w:firstColumn="1" w:lastColumn="1" w:noHBand="0" w:noVBand="0"/>
      </w:tblPr>
      <w:tblGrid>
        <w:gridCol w:w="1515"/>
        <w:gridCol w:w="482"/>
        <w:gridCol w:w="1569"/>
        <w:gridCol w:w="482"/>
      </w:tblGrid>
      <w:tr w:rsidR="00022804" w:rsidRPr="00CA2694" w:rsidTr="007A4EC2">
        <w:trPr>
          <w:jc w:val="center"/>
        </w:trPr>
        <w:tc>
          <w:tcPr>
            <w:tcW w:w="1515" w:type="dxa"/>
            <w:vAlign w:val="center"/>
          </w:tcPr>
          <w:p w:rsidR="00022804" w:rsidRPr="00CA2694" w:rsidRDefault="00022804" w:rsidP="007A4EC2">
            <w:pPr>
              <w:autoSpaceDE w:val="0"/>
              <w:autoSpaceDN w:val="0"/>
              <w:adjustRightInd w:val="0"/>
              <w:spacing w:after="80"/>
              <w:jc w:val="center"/>
            </w:pPr>
            <w:r w:rsidRPr="00CA2694">
              <w:t>Po</w:t>
            </w:r>
          </w:p>
        </w:tc>
        <w:tc>
          <w:tcPr>
            <w:tcW w:w="482" w:type="dxa"/>
            <w:vAlign w:val="center"/>
          </w:tcPr>
          <w:p w:rsidR="00022804" w:rsidRPr="00CA2694" w:rsidRDefault="00022804" w:rsidP="007A4EC2">
            <w:pPr>
              <w:autoSpaceDE w:val="0"/>
              <w:autoSpaceDN w:val="0"/>
              <w:adjustRightInd w:val="0"/>
              <w:spacing w:after="80"/>
              <w:jc w:val="center"/>
            </w:pPr>
            <w:r w:rsidRPr="00CA2694">
              <w:rPr>
                <w:b/>
              </w:rPr>
              <w:t></w:t>
            </w:r>
          </w:p>
        </w:tc>
        <w:tc>
          <w:tcPr>
            <w:tcW w:w="1569" w:type="dxa"/>
            <w:vAlign w:val="center"/>
          </w:tcPr>
          <w:p w:rsidR="00022804" w:rsidRPr="00CA2694" w:rsidRDefault="00022804" w:rsidP="007A4EC2">
            <w:pPr>
              <w:autoSpaceDE w:val="0"/>
              <w:autoSpaceDN w:val="0"/>
              <w:adjustRightInd w:val="0"/>
              <w:spacing w:after="80"/>
              <w:jc w:val="center"/>
            </w:pPr>
            <w:r w:rsidRPr="00CA2694">
              <w:t>Jo</w:t>
            </w:r>
          </w:p>
        </w:tc>
        <w:tc>
          <w:tcPr>
            <w:tcW w:w="482" w:type="dxa"/>
            <w:vAlign w:val="center"/>
          </w:tcPr>
          <w:p w:rsidR="00022804" w:rsidRPr="00CA2694" w:rsidRDefault="00004193" w:rsidP="007A4EC2">
            <w:pPr>
              <w:autoSpaceDE w:val="0"/>
              <w:autoSpaceDN w:val="0"/>
              <w:adjustRightInd w:val="0"/>
              <w:spacing w:after="80"/>
              <w:jc w:val="center"/>
            </w:pPr>
            <w:r>
              <w:rPr>
                <w:b/>
              </w:rPr>
              <w:t>X</w:t>
            </w:r>
          </w:p>
        </w:tc>
      </w:tr>
    </w:tbl>
    <w:p w:rsidR="00022804" w:rsidRPr="00CA2694" w:rsidRDefault="00022804" w:rsidP="00022804">
      <w:pPr>
        <w:jc w:val="both"/>
        <w:rPr>
          <w:lang w:val="it-IT"/>
        </w:rPr>
      </w:pPr>
    </w:p>
    <w:p w:rsidR="00022804" w:rsidRPr="00CA2694" w:rsidRDefault="00022804" w:rsidP="00022804">
      <w:pPr>
        <w:jc w:val="both"/>
        <w:rPr>
          <w:lang w:val="da-DK"/>
        </w:rPr>
      </w:pPr>
      <w:r w:rsidRPr="00CA2694">
        <w:rPr>
          <w:lang w:val="it-IT"/>
        </w:rPr>
        <w:t>Nëse është procedurë e rishpallur të plotësohen të</w:t>
      </w:r>
      <w:r w:rsidRPr="00CA2694">
        <w:rPr>
          <w:lang w:val="da-DK"/>
        </w:rPr>
        <w:t xml:space="preserve"> dhënat identifikuese të procedurës së anuluar:</w:t>
      </w:r>
    </w:p>
    <w:p w:rsidR="00022804" w:rsidRPr="00CA2694" w:rsidRDefault="00022804" w:rsidP="00022804">
      <w:pPr>
        <w:jc w:val="both"/>
        <w:rPr>
          <w:lang w:val="da-DK"/>
        </w:rPr>
      </w:pPr>
    </w:p>
    <w:p w:rsidR="00022804" w:rsidRPr="00CA2694" w:rsidRDefault="00022804" w:rsidP="00022804">
      <w:pPr>
        <w:jc w:val="both"/>
        <w:rPr>
          <w:lang w:val="da-DK"/>
        </w:rPr>
      </w:pPr>
      <w:r w:rsidRPr="00CA2694">
        <w:rPr>
          <w:lang w:val="da-DK"/>
        </w:rPr>
        <w:t>a) Numri i referencës në sistemin e prokurimit elektronik të procedurës së prokurimit të anulluar _____________________________________________________________________________</w:t>
      </w:r>
    </w:p>
    <w:p w:rsidR="00022804" w:rsidRPr="00CA2694" w:rsidRDefault="00022804" w:rsidP="00022804">
      <w:pPr>
        <w:jc w:val="both"/>
        <w:rPr>
          <w:lang w:val="da-DK"/>
        </w:rPr>
      </w:pPr>
      <w:r w:rsidRPr="00CA2694">
        <w:rPr>
          <w:lang w:val="da-DK"/>
        </w:rPr>
        <w:t>b) Objekti i prokurimit të procedurës së prokurimi të anulluar __________________________</w:t>
      </w:r>
    </w:p>
    <w:p w:rsidR="00022804" w:rsidRPr="00CA2694" w:rsidRDefault="00022804" w:rsidP="00022804">
      <w:pPr>
        <w:tabs>
          <w:tab w:val="left" w:pos="270"/>
        </w:tabs>
        <w:jc w:val="both"/>
        <w:rPr>
          <w:lang w:val="da-DK"/>
        </w:rPr>
      </w:pPr>
      <w:r w:rsidRPr="00CA2694">
        <w:rPr>
          <w:lang w:val="da-DK"/>
        </w:rPr>
        <w:t>c)</w:t>
      </w:r>
      <w:r w:rsidR="0043071A">
        <w:rPr>
          <w:lang w:val="da-DK"/>
        </w:rPr>
        <w:t xml:space="preserve">Fondi </w:t>
      </w:r>
      <w:r w:rsidRPr="00CA2694">
        <w:rPr>
          <w:lang w:val="da-DK"/>
        </w:rPr>
        <w:t>i procedurës së prokurimit të anulluar __________________________________</w:t>
      </w:r>
    </w:p>
    <w:p w:rsidR="00DB43A1" w:rsidRPr="008F1EC1" w:rsidRDefault="00DB43A1" w:rsidP="00DB43A1">
      <w:pPr>
        <w:spacing w:after="80"/>
        <w:rPr>
          <w:b/>
          <w:color w:val="000000"/>
          <w:lang w:val="it-IT"/>
        </w:rPr>
      </w:pPr>
    </w:p>
    <w:p w:rsidR="00B851DA" w:rsidRPr="008F1EC1" w:rsidRDefault="00B851DA" w:rsidP="00B851DA">
      <w:pPr>
        <w:autoSpaceDE w:val="0"/>
        <w:autoSpaceDN w:val="0"/>
        <w:adjustRightInd w:val="0"/>
        <w:jc w:val="both"/>
        <w:rPr>
          <w:lang w:val="it-IT"/>
        </w:rPr>
      </w:pPr>
      <w:r w:rsidRPr="008F1EC1">
        <w:rPr>
          <w:lang w:val="it-IT"/>
        </w:rPr>
        <w:t>Kjo procedurë përfshin dy faza kryesore:</w:t>
      </w:r>
    </w:p>
    <w:p w:rsidR="00B851DA" w:rsidRPr="008F1EC1" w:rsidRDefault="00B851DA" w:rsidP="00B851DA">
      <w:pPr>
        <w:autoSpaceDE w:val="0"/>
        <w:autoSpaceDN w:val="0"/>
        <w:adjustRightInd w:val="0"/>
        <w:jc w:val="both"/>
        <w:rPr>
          <w:b/>
          <w:bCs/>
          <w:lang w:val="it-IT"/>
        </w:rPr>
      </w:pPr>
    </w:p>
    <w:p w:rsidR="00AE41F6" w:rsidRDefault="00AE41F6" w:rsidP="00AE41F6">
      <w:pPr>
        <w:autoSpaceDE w:val="0"/>
        <w:autoSpaceDN w:val="0"/>
        <w:adjustRightInd w:val="0"/>
        <w:rPr>
          <w:b/>
          <w:bCs/>
          <w:lang w:val="it-IT"/>
        </w:rPr>
      </w:pPr>
      <w:r w:rsidRPr="00297465">
        <w:rPr>
          <w:b/>
          <w:bCs/>
          <w:lang w:val="it-IT"/>
        </w:rPr>
        <w:t xml:space="preserve">Faza 1 </w:t>
      </w:r>
      <w:r>
        <w:rPr>
          <w:b/>
          <w:bCs/>
          <w:lang w:val="it-IT"/>
        </w:rPr>
        <w:t>– K</w:t>
      </w:r>
      <w:r w:rsidRPr="00297465">
        <w:rPr>
          <w:b/>
          <w:bCs/>
          <w:lang w:val="it-IT"/>
        </w:rPr>
        <w:t>ualifikimi</w:t>
      </w:r>
      <w:r>
        <w:rPr>
          <w:b/>
          <w:bCs/>
          <w:lang w:val="it-IT"/>
        </w:rPr>
        <w:t xml:space="preserve"> / marreveshja kuadër:</w:t>
      </w:r>
    </w:p>
    <w:p w:rsidR="00AE41F6" w:rsidRPr="00022804" w:rsidRDefault="00AE41F6" w:rsidP="00AE41F6">
      <w:pPr>
        <w:autoSpaceDE w:val="0"/>
        <w:autoSpaceDN w:val="0"/>
        <w:adjustRightInd w:val="0"/>
        <w:jc w:val="both"/>
        <w:rPr>
          <w:lang w:val="it-IT"/>
        </w:rPr>
      </w:pPr>
      <w:r w:rsidRPr="008F1EC1">
        <w:rPr>
          <w:lang w:val="it-IT"/>
        </w:rPr>
        <w:t xml:space="preserve">Kandidatët do të dorëzojnë </w:t>
      </w:r>
      <w:r>
        <w:rPr>
          <w:lang w:val="it-IT"/>
        </w:rPr>
        <w:t>kapacitetet teknike, ligjore, ekonomike me ose pa detyrimin per paraqitjen e ofertës financiare</w:t>
      </w:r>
      <w:r w:rsidRPr="008F1EC1">
        <w:rPr>
          <w:lang w:val="it-IT"/>
        </w:rPr>
        <w:t xml:space="preserve"> dhe dokumentat e kërkuara në DT. Autoriteti </w:t>
      </w:r>
      <w:r>
        <w:rPr>
          <w:lang w:val="it-IT"/>
        </w:rPr>
        <w:t>Përgjegjës</w:t>
      </w:r>
      <w:r w:rsidRPr="008F1EC1">
        <w:rPr>
          <w:lang w:val="it-IT"/>
        </w:rPr>
        <w:t>, do të shqyrtojë dokumentat e dorëzuara nga Kandidatët</w:t>
      </w:r>
      <w:r w:rsidRPr="00297465">
        <w:rPr>
          <w:lang w:val="it-IT"/>
        </w:rPr>
        <w:t xml:space="preserve">, dhe do të vlerësojë </w:t>
      </w:r>
      <w:r>
        <w:rPr>
          <w:lang w:val="it-IT"/>
        </w:rPr>
        <w:t>nëse ky</w:t>
      </w:r>
      <w:r w:rsidRPr="00297465">
        <w:rPr>
          <w:lang w:val="it-IT"/>
        </w:rPr>
        <w:t xml:space="preserve"> dokumentacion</w:t>
      </w:r>
      <w:r>
        <w:rPr>
          <w:lang w:val="it-IT"/>
        </w:rPr>
        <w:t xml:space="preserve"> plotëson kërkesate</w:t>
      </w:r>
      <w:r w:rsidRPr="00297465">
        <w:rPr>
          <w:lang w:val="it-IT"/>
        </w:rPr>
        <w:t xml:space="preserve"> përcaktuara në dokumentat e tenderit. </w:t>
      </w:r>
      <w:r w:rsidRPr="00B34C7B">
        <w:rPr>
          <w:lang w:val="it-IT"/>
        </w:rPr>
        <w:t>Kandidatët, që nuk i plotësojnë kriteret e kualifikimit, skualifikohen dhe njoftohen menjëherë për këtë skualifikim</w:t>
      </w:r>
      <w:r w:rsidRPr="00297465">
        <w:rPr>
          <w:rFonts w:ascii="Bookman Old Style" w:hAnsi="Bookman Old Style" w:cs="Tahoma"/>
          <w:lang w:val="it-IT"/>
        </w:rPr>
        <w:t>.</w:t>
      </w:r>
      <w:r w:rsidRPr="00775630">
        <w:rPr>
          <w:lang w:val="nb-NO"/>
        </w:rPr>
        <w:t xml:space="preserve">Autoriteti </w:t>
      </w:r>
      <w:r>
        <w:rPr>
          <w:lang w:val="it-IT"/>
        </w:rPr>
        <w:t xml:space="preserve">përgjegjës, kur e vlerëson të nevojshme, mund të kërkojë që operatorët ekonomikë të dorëzojnë me dokumentacionin edhe një cmim/ofertë referues/e, e cila gjatë fazës së dytë nuk duhet të jetë më e lartë. </w:t>
      </w:r>
    </w:p>
    <w:p w:rsidR="00AE41F6" w:rsidRDefault="00AE41F6" w:rsidP="00AE41F6">
      <w:pPr>
        <w:jc w:val="both"/>
        <w:rPr>
          <w:lang w:val="it-IT"/>
        </w:rPr>
      </w:pPr>
    </w:p>
    <w:p w:rsidR="00AE41F6" w:rsidRDefault="00AE41F6" w:rsidP="00AE41F6">
      <w:pPr>
        <w:jc w:val="both"/>
        <w:rPr>
          <w:lang w:val="it-IT"/>
        </w:rPr>
      </w:pPr>
      <w:r>
        <w:rPr>
          <w:lang w:val="it-IT"/>
        </w:rPr>
        <w:t>Çmim/ofertë referues/e për fazën e parë:</w:t>
      </w:r>
    </w:p>
    <w:p w:rsidR="00AE41F6" w:rsidRPr="00CA2694" w:rsidRDefault="00AE41F6" w:rsidP="00AE41F6">
      <w:pPr>
        <w:jc w:val="both"/>
        <w:rPr>
          <w:lang w:val="it-IT"/>
        </w:rPr>
      </w:pPr>
    </w:p>
    <w:tbl>
      <w:tblPr>
        <w:tblW w:w="0" w:type="auto"/>
        <w:jc w:val="center"/>
        <w:tblLayout w:type="fixed"/>
        <w:tblLook w:val="01E0" w:firstRow="1" w:lastRow="1" w:firstColumn="1" w:lastColumn="1" w:noHBand="0" w:noVBand="0"/>
      </w:tblPr>
      <w:tblGrid>
        <w:gridCol w:w="1515"/>
        <w:gridCol w:w="482"/>
        <w:gridCol w:w="1569"/>
        <w:gridCol w:w="482"/>
      </w:tblGrid>
      <w:tr w:rsidR="00AE41F6" w:rsidRPr="006311F8" w:rsidTr="008876A3">
        <w:trPr>
          <w:jc w:val="center"/>
        </w:trPr>
        <w:tc>
          <w:tcPr>
            <w:tcW w:w="1515" w:type="dxa"/>
            <w:vAlign w:val="center"/>
          </w:tcPr>
          <w:p w:rsidR="00AE41F6" w:rsidRPr="00BE1F1B" w:rsidRDefault="00AE41F6" w:rsidP="008876A3">
            <w:pPr>
              <w:autoSpaceDE w:val="0"/>
              <w:autoSpaceDN w:val="0"/>
              <w:adjustRightInd w:val="0"/>
              <w:spacing w:after="80"/>
              <w:jc w:val="center"/>
            </w:pPr>
            <w:r w:rsidRPr="00BE1F1B">
              <w:t>Po</w:t>
            </w:r>
          </w:p>
        </w:tc>
        <w:tc>
          <w:tcPr>
            <w:tcW w:w="482" w:type="dxa"/>
            <w:vAlign w:val="center"/>
          </w:tcPr>
          <w:p w:rsidR="00AE41F6" w:rsidRPr="00BE1F1B" w:rsidRDefault="00AE41F6" w:rsidP="008876A3">
            <w:pPr>
              <w:autoSpaceDE w:val="0"/>
              <w:autoSpaceDN w:val="0"/>
              <w:adjustRightInd w:val="0"/>
              <w:spacing w:after="80"/>
              <w:jc w:val="center"/>
            </w:pPr>
            <w:r w:rsidRPr="00BE1F1B">
              <w:rPr>
                <w:b/>
              </w:rPr>
              <w:t></w:t>
            </w:r>
          </w:p>
        </w:tc>
        <w:tc>
          <w:tcPr>
            <w:tcW w:w="1569" w:type="dxa"/>
            <w:vAlign w:val="center"/>
          </w:tcPr>
          <w:p w:rsidR="00AE41F6" w:rsidRPr="00BE1F1B" w:rsidRDefault="00AE41F6" w:rsidP="008876A3">
            <w:pPr>
              <w:autoSpaceDE w:val="0"/>
              <w:autoSpaceDN w:val="0"/>
              <w:adjustRightInd w:val="0"/>
              <w:spacing w:after="80"/>
              <w:jc w:val="center"/>
            </w:pPr>
            <w:r w:rsidRPr="00BE1F1B">
              <w:t>Jo</w:t>
            </w:r>
          </w:p>
        </w:tc>
        <w:tc>
          <w:tcPr>
            <w:tcW w:w="482" w:type="dxa"/>
            <w:vAlign w:val="center"/>
          </w:tcPr>
          <w:p w:rsidR="00AE41F6" w:rsidRPr="00BE1F1B" w:rsidRDefault="00AE41F6" w:rsidP="008876A3">
            <w:pPr>
              <w:autoSpaceDE w:val="0"/>
              <w:autoSpaceDN w:val="0"/>
              <w:adjustRightInd w:val="0"/>
              <w:spacing w:after="80"/>
              <w:jc w:val="center"/>
              <w:rPr>
                <w:b/>
                <w:bCs/>
              </w:rPr>
            </w:pPr>
            <w:r w:rsidRPr="00BE1F1B">
              <w:rPr>
                <w:b/>
                <w:bCs/>
              </w:rPr>
              <w:t>X</w:t>
            </w:r>
          </w:p>
        </w:tc>
      </w:tr>
    </w:tbl>
    <w:p w:rsidR="00AE41F6" w:rsidRPr="00022804" w:rsidRDefault="00AE41F6" w:rsidP="00AE41F6">
      <w:pPr>
        <w:autoSpaceDE w:val="0"/>
        <w:autoSpaceDN w:val="0"/>
        <w:adjustRightInd w:val="0"/>
        <w:jc w:val="both"/>
        <w:rPr>
          <w:lang w:val="it-IT"/>
        </w:rPr>
      </w:pPr>
    </w:p>
    <w:p w:rsidR="00AE41F6" w:rsidRPr="008F1EC1" w:rsidRDefault="00AE41F6" w:rsidP="00AE41F6">
      <w:pPr>
        <w:autoSpaceDE w:val="0"/>
        <w:autoSpaceDN w:val="0"/>
        <w:adjustRightInd w:val="0"/>
        <w:jc w:val="both"/>
        <w:rPr>
          <w:lang w:val="nb-NO"/>
        </w:rPr>
      </w:pPr>
      <w:r w:rsidRPr="008F1EC1">
        <w:rPr>
          <w:b/>
          <w:bCs/>
          <w:lang w:val="nb-NO"/>
        </w:rPr>
        <w:t xml:space="preserve">Faza 2 – Paraqitja e </w:t>
      </w:r>
      <w:r>
        <w:rPr>
          <w:b/>
          <w:bCs/>
          <w:lang w:val="nb-NO"/>
        </w:rPr>
        <w:t>ofertës/ lidhja e kontratës</w:t>
      </w:r>
      <w:r w:rsidRPr="008F1EC1">
        <w:rPr>
          <w:b/>
          <w:bCs/>
          <w:lang w:val="nb-NO"/>
        </w:rPr>
        <w:t xml:space="preserve">: </w:t>
      </w:r>
      <w:r w:rsidRPr="008F1EC1">
        <w:rPr>
          <w:lang w:val="nb-NO"/>
        </w:rPr>
        <w:t xml:space="preserve">Autoriteti </w:t>
      </w:r>
      <w:r>
        <w:rPr>
          <w:lang w:val="nb-NO"/>
        </w:rPr>
        <w:t>Përgjegjës</w:t>
      </w:r>
      <w:r w:rsidRPr="008F1EC1">
        <w:rPr>
          <w:lang w:val="nb-NO"/>
        </w:rPr>
        <w:t xml:space="preserve"> dërgon një ftesë për të dorëzuar </w:t>
      </w:r>
      <w:r>
        <w:rPr>
          <w:lang w:val="nb-NO"/>
        </w:rPr>
        <w:t>ofertën</w:t>
      </w:r>
      <w:r w:rsidRPr="008F1EC1">
        <w:rPr>
          <w:lang w:val="nb-NO"/>
        </w:rPr>
        <w:t>, kandidatëve</w:t>
      </w:r>
      <w:r>
        <w:rPr>
          <w:lang w:val="nb-NO"/>
        </w:rPr>
        <w:t xml:space="preserve"> që janë kualifikuar palë në marrëveshjen kuadër, në Fazën 1.</w:t>
      </w:r>
    </w:p>
    <w:p w:rsidR="00AE41F6" w:rsidRPr="008F1EC1" w:rsidRDefault="00AE41F6" w:rsidP="00AE41F6">
      <w:pPr>
        <w:autoSpaceDE w:val="0"/>
        <w:autoSpaceDN w:val="0"/>
        <w:adjustRightInd w:val="0"/>
        <w:jc w:val="both"/>
        <w:rPr>
          <w:lang w:val="nb-NO"/>
        </w:rPr>
      </w:pPr>
    </w:p>
    <w:p w:rsidR="00AE41F6" w:rsidRPr="008F1EC1" w:rsidRDefault="00AE41F6" w:rsidP="00AE41F6">
      <w:pPr>
        <w:autoSpaceDE w:val="0"/>
        <w:autoSpaceDN w:val="0"/>
        <w:adjustRightInd w:val="0"/>
        <w:jc w:val="both"/>
        <w:rPr>
          <w:lang w:val="nb-NO"/>
        </w:rPr>
      </w:pPr>
      <w:r>
        <w:rPr>
          <w:lang w:val="nb-NO"/>
        </w:rPr>
        <w:t>Ofertat</w:t>
      </w:r>
      <w:r w:rsidRPr="008F1EC1">
        <w:rPr>
          <w:lang w:val="nb-NO"/>
        </w:rPr>
        <w:t xml:space="preserve"> shqyrtohen dhe vlerësohen sipas kritereve përkatëse nga Autoriteti </w:t>
      </w:r>
      <w:r>
        <w:rPr>
          <w:lang w:val="nb-NO"/>
        </w:rPr>
        <w:t>Përgjegjës</w:t>
      </w:r>
      <w:r w:rsidRPr="008F1EC1">
        <w:rPr>
          <w:lang w:val="nb-NO"/>
        </w:rPr>
        <w:t xml:space="preserve">. Ky i fundit ia jep kontratën atij Ofertuesi  që ka paraqitur </w:t>
      </w:r>
      <w:r>
        <w:rPr>
          <w:lang w:val="nb-NO"/>
        </w:rPr>
        <w:t>ofertën</w:t>
      </w:r>
      <w:r w:rsidRPr="008F1EC1">
        <w:rPr>
          <w:lang w:val="nb-NO"/>
        </w:rPr>
        <w:t xml:space="preserve"> më të mirë të vlerësuar. </w:t>
      </w:r>
    </w:p>
    <w:p w:rsidR="00AE41F6" w:rsidRDefault="00AE41F6" w:rsidP="00AE41F6">
      <w:pPr>
        <w:autoSpaceDE w:val="0"/>
        <w:autoSpaceDN w:val="0"/>
        <w:adjustRightInd w:val="0"/>
        <w:jc w:val="both"/>
        <w:rPr>
          <w:b/>
          <w:bCs/>
          <w:u w:val="single"/>
          <w:lang w:val="it-IT"/>
        </w:rPr>
      </w:pPr>
    </w:p>
    <w:p w:rsidR="00B851DA" w:rsidRPr="008F1EC1" w:rsidRDefault="00B851DA" w:rsidP="00B851DA">
      <w:pPr>
        <w:autoSpaceDE w:val="0"/>
        <w:autoSpaceDN w:val="0"/>
        <w:adjustRightInd w:val="0"/>
        <w:rPr>
          <w:b/>
          <w:bCs/>
          <w:lang w:val="nb-NO"/>
        </w:rPr>
      </w:pPr>
    </w:p>
    <w:p w:rsidR="00DB43A1" w:rsidRDefault="00DB43A1" w:rsidP="00CB19C0">
      <w:pPr>
        <w:spacing w:after="80"/>
        <w:rPr>
          <w:b/>
          <w:lang w:val="pt-PT"/>
        </w:rPr>
      </w:pPr>
      <w:r w:rsidRPr="008F1EC1">
        <w:rPr>
          <w:b/>
          <w:color w:val="000000"/>
          <w:lang w:val="nb-NO"/>
        </w:rPr>
        <w:t>4.2</w:t>
      </w:r>
      <w:r w:rsidRPr="008F1EC1">
        <w:rPr>
          <w:b/>
          <w:color w:val="000000"/>
          <w:lang w:val="nb-NO"/>
        </w:rPr>
        <w:tab/>
        <w:t>Kriteret e përzgjedhjes së fituesit</w:t>
      </w:r>
      <w:r w:rsidRPr="008F1EC1">
        <w:rPr>
          <w:b/>
          <w:bCs/>
          <w:color w:val="000000"/>
          <w:lang w:val="nb-NO"/>
        </w:rPr>
        <w:t>:</w:t>
      </w:r>
      <w:r w:rsidRPr="008F1EC1">
        <w:rPr>
          <w:color w:val="000000"/>
          <w:lang w:val="nb-NO"/>
        </w:rPr>
        <w:t xml:space="preserve">  </w:t>
      </w:r>
      <w:r w:rsidRPr="008F1EC1">
        <w:rPr>
          <w:color w:val="000000"/>
          <w:lang w:val="nb-NO"/>
        </w:rPr>
        <w:br/>
      </w:r>
    </w:p>
    <w:p w:rsidR="0025439E" w:rsidRPr="00BB6B2A" w:rsidRDefault="0025439E" w:rsidP="0025439E">
      <w:pPr>
        <w:spacing w:after="80"/>
        <w:rPr>
          <w:color w:val="000000"/>
          <w:lang w:val="pt-PT"/>
        </w:rPr>
      </w:pPr>
      <w:r>
        <w:rPr>
          <w:b/>
          <w:color w:val="000000"/>
        </w:rPr>
        <w:t>O</w:t>
      </w:r>
      <w:r w:rsidRPr="00BB6B2A">
        <w:rPr>
          <w:b/>
          <w:color w:val="000000"/>
        </w:rPr>
        <w:t xml:space="preserve">ferta </w:t>
      </w:r>
      <w:r>
        <w:rPr>
          <w:b/>
          <w:color w:val="000000"/>
        </w:rPr>
        <w:t>ekonomikisht më e favorshme</w:t>
      </w:r>
      <w:r w:rsidR="00004193">
        <w:rPr>
          <w:b/>
          <w:color w:val="000000"/>
        </w:rPr>
        <w:t>X</w:t>
      </w:r>
    </w:p>
    <w:p w:rsidR="0025439E" w:rsidRPr="00BD4812" w:rsidRDefault="0025439E" w:rsidP="0025439E">
      <w:pPr>
        <w:rPr>
          <w:b/>
          <w:color w:val="000000"/>
        </w:rPr>
      </w:pPr>
      <w:r w:rsidRPr="00BB6B2A">
        <w:rPr>
          <w:color w:val="000000"/>
          <w:lang w:val="pt-PT"/>
        </w:rPr>
        <w:t xml:space="preserve">lidhur me rëndësinë:  </w:t>
      </w:r>
    </w:p>
    <w:p w:rsidR="007A4EC2" w:rsidRDefault="007A4EC2" w:rsidP="007A4EC2">
      <w:pPr>
        <w:spacing w:after="80"/>
        <w:rPr>
          <w:color w:val="000000"/>
        </w:rPr>
      </w:pPr>
    </w:p>
    <w:p w:rsidR="008F66B8" w:rsidRPr="00A6629D" w:rsidRDefault="00154DF4" w:rsidP="008F66B8">
      <w:pPr>
        <w:spacing w:after="120"/>
        <w:jc w:val="both"/>
        <w:rPr>
          <w:b/>
          <w:lang w:val="pt-PT"/>
        </w:rPr>
      </w:pPr>
      <w:r w:rsidRPr="00731C82">
        <w:rPr>
          <w:b/>
          <w:lang w:val="pt-PT"/>
        </w:rPr>
        <w:t>(i)</w:t>
      </w:r>
      <w:r w:rsidRPr="00731C82">
        <w:rPr>
          <w:lang w:val="pt-PT"/>
        </w:rPr>
        <w:tab/>
      </w:r>
      <w:r w:rsidR="008F66B8" w:rsidRPr="00056D2B">
        <w:rPr>
          <w:b/>
          <w:lang w:val="pt-PT"/>
        </w:rPr>
        <w:t>Koha e zbatimit t</w:t>
      </w:r>
      <w:r w:rsidR="008F66B8">
        <w:rPr>
          <w:b/>
          <w:lang w:val="pt-PT"/>
        </w:rPr>
        <w:t>ë kontratë</w:t>
      </w:r>
      <w:r w:rsidR="008F66B8" w:rsidRPr="00056D2B">
        <w:rPr>
          <w:b/>
          <w:lang w:val="pt-PT"/>
        </w:rPr>
        <w:t>s,</w:t>
      </w:r>
      <w:r w:rsidR="008F66B8">
        <w:rPr>
          <w:b/>
          <w:lang w:val="it-IT"/>
        </w:rPr>
        <w:t xml:space="preserve">grafiku izbatimit                   </w:t>
      </w:r>
      <w:r w:rsidR="00E939BB">
        <w:rPr>
          <w:b/>
          <w:lang w:val="it-IT"/>
        </w:rPr>
        <w:tab/>
      </w:r>
      <w:r w:rsidR="00E939BB">
        <w:rPr>
          <w:b/>
          <w:lang w:val="it-IT"/>
        </w:rPr>
        <w:tab/>
      </w:r>
      <w:r w:rsidR="008F66B8" w:rsidRPr="00A6629D">
        <w:rPr>
          <w:b/>
          <w:lang w:val="pt-PT"/>
        </w:rPr>
        <w:t>[</w:t>
      </w:r>
      <w:r w:rsidR="00B97F0E">
        <w:rPr>
          <w:b/>
          <w:lang w:val="it-IT"/>
        </w:rPr>
        <w:t>0- 10</w:t>
      </w:r>
      <w:r w:rsidR="008F66B8" w:rsidRPr="00A6629D">
        <w:rPr>
          <w:b/>
          <w:lang w:val="pt-PT"/>
        </w:rPr>
        <w:t>]</w:t>
      </w:r>
    </w:p>
    <w:p w:rsidR="00154DF4" w:rsidRPr="00731C82" w:rsidRDefault="008F66B8" w:rsidP="008F66B8">
      <w:pPr>
        <w:spacing w:after="120"/>
        <w:jc w:val="both"/>
        <w:rPr>
          <w:lang w:val="it-IT"/>
        </w:rPr>
      </w:pPr>
      <w:r w:rsidRPr="00A6629D">
        <w:rPr>
          <w:lang w:val="it-IT"/>
        </w:rPr>
        <w:lastRenderedPageBreak/>
        <w:t xml:space="preserve">Operatori ekonomik duhet të tregojë aftësinë </w:t>
      </w:r>
      <w:r>
        <w:rPr>
          <w:lang w:val="it-IT"/>
        </w:rPr>
        <w:t>për</w:t>
      </w:r>
      <w:r w:rsidRPr="00A6629D">
        <w:rPr>
          <w:lang w:val="it-IT"/>
        </w:rPr>
        <w:t xml:space="preserve"> t’i transformuar k</w:t>
      </w:r>
      <w:r>
        <w:rPr>
          <w:lang w:val="it-IT"/>
        </w:rPr>
        <w:t xml:space="preserve">ërkesat e specifikimeve teknike dhe kostot </w:t>
      </w:r>
      <w:r w:rsidRPr="00A6629D">
        <w:rPr>
          <w:lang w:val="it-IT"/>
        </w:rPr>
        <w:t>në plan pune konkret</w:t>
      </w:r>
      <w:r>
        <w:rPr>
          <w:lang w:val="it-IT"/>
        </w:rPr>
        <w:t xml:space="preserve">, me qëllim </w:t>
      </w:r>
      <w:r w:rsidRPr="00A6629D">
        <w:rPr>
          <w:lang w:val="it-IT"/>
        </w:rPr>
        <w:t xml:space="preserve">për të realizuar </w:t>
      </w:r>
      <w:r>
        <w:rPr>
          <w:lang w:val="it-IT"/>
        </w:rPr>
        <w:t>shëbimet sipas afatit</w:t>
      </w:r>
      <w:r w:rsidR="00154DF4" w:rsidRPr="00731C82">
        <w:rPr>
          <w:lang w:val="it-IT"/>
        </w:rPr>
        <w:t xml:space="preserve">.  </w:t>
      </w:r>
    </w:p>
    <w:p w:rsidR="00154DF4" w:rsidRPr="00731C82" w:rsidRDefault="00154DF4" w:rsidP="00154DF4">
      <w:pPr>
        <w:spacing w:after="120"/>
        <w:jc w:val="both"/>
        <w:rPr>
          <w:lang w:val="pt-PT"/>
        </w:rPr>
      </w:pPr>
      <w:r w:rsidRPr="00731C82">
        <w:rPr>
          <w:lang w:val="it-IT"/>
        </w:rPr>
        <w:tab/>
      </w:r>
    </w:p>
    <w:p w:rsidR="00154DF4" w:rsidRPr="00731C82" w:rsidRDefault="00154DF4" w:rsidP="00154DF4">
      <w:pPr>
        <w:spacing w:after="120"/>
        <w:jc w:val="both"/>
        <w:rPr>
          <w:lang w:val="it-IT"/>
        </w:rPr>
      </w:pPr>
      <w:r w:rsidRPr="00731C82">
        <w:rPr>
          <w:b/>
          <w:lang w:val="it-IT"/>
        </w:rPr>
        <w:t>(ii)</w:t>
      </w:r>
      <w:r w:rsidRPr="00731C82">
        <w:rPr>
          <w:lang w:val="it-IT"/>
        </w:rPr>
        <w:tab/>
      </w:r>
      <w:r w:rsidRPr="00537CEF">
        <w:rPr>
          <w:b/>
          <w:lang w:val="it-IT"/>
        </w:rPr>
        <w:t>Çmimi më</w:t>
      </w:r>
      <w:r>
        <w:rPr>
          <w:b/>
          <w:lang w:val="it-IT"/>
        </w:rPr>
        <w:t xml:space="preserve"> i ulë</w:t>
      </w:r>
      <w:r w:rsidRPr="00537CEF">
        <w:rPr>
          <w:b/>
          <w:lang w:val="it-IT"/>
        </w:rPr>
        <w:t>t</w:t>
      </w:r>
      <w:r w:rsidRPr="00731C82">
        <w:rPr>
          <w:b/>
          <w:lang w:val="it-IT"/>
        </w:rPr>
        <w:tab/>
      </w:r>
      <w:r w:rsidRPr="00731C82">
        <w:rPr>
          <w:b/>
          <w:lang w:val="it-IT"/>
        </w:rPr>
        <w:tab/>
      </w:r>
      <w:r w:rsidRPr="00731C82">
        <w:rPr>
          <w:b/>
          <w:lang w:val="it-IT"/>
        </w:rPr>
        <w:tab/>
      </w:r>
      <w:r w:rsidRPr="00731C82">
        <w:rPr>
          <w:b/>
          <w:lang w:val="it-IT"/>
        </w:rPr>
        <w:tab/>
      </w:r>
      <w:r>
        <w:rPr>
          <w:b/>
          <w:lang w:val="it-IT"/>
        </w:rPr>
        <w:tab/>
      </w:r>
      <w:r>
        <w:rPr>
          <w:b/>
          <w:lang w:val="it-IT"/>
        </w:rPr>
        <w:tab/>
      </w:r>
      <w:r w:rsidR="00E939BB">
        <w:rPr>
          <w:b/>
          <w:lang w:val="it-IT"/>
        </w:rPr>
        <w:tab/>
      </w:r>
      <w:r w:rsidR="00E939BB">
        <w:rPr>
          <w:b/>
          <w:lang w:val="it-IT"/>
        </w:rPr>
        <w:tab/>
      </w:r>
      <w:r>
        <w:rPr>
          <w:b/>
          <w:lang w:val="it-IT"/>
        </w:rPr>
        <w:t>[</w:t>
      </w:r>
      <w:r w:rsidR="00B97F0E">
        <w:rPr>
          <w:b/>
          <w:lang w:val="it-IT"/>
        </w:rPr>
        <w:t>0- 60</w:t>
      </w:r>
      <w:r w:rsidRPr="00731C82">
        <w:rPr>
          <w:b/>
          <w:lang w:val="it-IT"/>
        </w:rPr>
        <w:t>]</w:t>
      </w:r>
    </w:p>
    <w:p w:rsidR="00154DF4" w:rsidRPr="00731C82" w:rsidRDefault="00154DF4" w:rsidP="00154DF4">
      <w:pPr>
        <w:spacing w:after="120"/>
        <w:jc w:val="both"/>
        <w:rPr>
          <w:b/>
          <w:lang w:val="it-IT"/>
        </w:rPr>
      </w:pPr>
      <w:r w:rsidRPr="00731C82">
        <w:rPr>
          <w:lang w:val="it-IT"/>
        </w:rPr>
        <w:t xml:space="preserve">Operatori ekonomik duhet të përshkruajë </w:t>
      </w:r>
      <w:r>
        <w:rPr>
          <w:lang w:val="it-IT"/>
        </w:rPr>
        <w:t>ofertën</w:t>
      </w:r>
      <w:r w:rsidRPr="00731C82">
        <w:rPr>
          <w:lang w:val="it-IT"/>
        </w:rPr>
        <w:t>.</w:t>
      </w:r>
    </w:p>
    <w:p w:rsidR="00154DF4" w:rsidRPr="00AD23BE" w:rsidRDefault="00154DF4" w:rsidP="00154DF4">
      <w:pPr>
        <w:pStyle w:val="BankNormal"/>
        <w:tabs>
          <w:tab w:val="right" w:pos="7218"/>
        </w:tabs>
        <w:spacing w:after="0"/>
        <w:rPr>
          <w:b/>
          <w:lang w:val="it-IT"/>
        </w:rPr>
      </w:pPr>
    </w:p>
    <w:p w:rsidR="00154DF4" w:rsidRPr="007A4EC2" w:rsidRDefault="00154DF4" w:rsidP="00154DF4">
      <w:pPr>
        <w:pStyle w:val="BankNormal"/>
        <w:tabs>
          <w:tab w:val="right" w:pos="7218"/>
        </w:tabs>
        <w:spacing w:after="0"/>
        <w:rPr>
          <w:lang w:val="it-IT"/>
        </w:rPr>
      </w:pPr>
      <w:r w:rsidRPr="00AD23BE">
        <w:rPr>
          <w:b/>
          <w:lang w:val="it-IT"/>
        </w:rPr>
        <w:t xml:space="preserve"> (iii)    C</w:t>
      </w:r>
      <w:r>
        <w:rPr>
          <w:b/>
          <w:lang w:val="it-IT"/>
        </w:rPr>
        <w:t>ilë</w:t>
      </w:r>
      <w:r w:rsidRPr="00AD23BE">
        <w:rPr>
          <w:b/>
          <w:lang w:val="it-IT"/>
        </w:rPr>
        <w:t>sia</w:t>
      </w:r>
      <w:r w:rsidR="00E939BB">
        <w:rPr>
          <w:lang w:val="it-IT"/>
        </w:rPr>
        <w:tab/>
      </w:r>
      <w:r w:rsidR="00E939BB">
        <w:rPr>
          <w:lang w:val="it-IT"/>
        </w:rPr>
        <w:tab/>
      </w:r>
      <w:r>
        <w:rPr>
          <w:lang w:val="it-IT"/>
        </w:rPr>
        <w:t>[</w:t>
      </w:r>
      <w:r w:rsidR="00B97F0E">
        <w:rPr>
          <w:b/>
          <w:lang w:val="it-IT"/>
        </w:rPr>
        <w:t>0- 30</w:t>
      </w:r>
      <w:r>
        <w:rPr>
          <w:lang w:val="it-IT"/>
        </w:rPr>
        <w:t>]</w:t>
      </w:r>
      <w:r>
        <w:rPr>
          <w:lang w:val="it-IT"/>
        </w:rPr>
        <w:tab/>
      </w:r>
      <w:r w:rsidRPr="008F1EC1">
        <w:rPr>
          <w:lang w:val="it-IT"/>
        </w:rPr>
        <w:tab/>
      </w:r>
    </w:p>
    <w:p w:rsidR="00154DF4" w:rsidRPr="003F3DB1" w:rsidRDefault="00154DF4" w:rsidP="00154DF4">
      <w:pPr>
        <w:spacing w:after="80"/>
        <w:rPr>
          <w:lang w:val="it-IT"/>
        </w:rPr>
      </w:pPr>
      <w:r w:rsidRPr="003F3DB1">
        <w:rPr>
          <w:lang w:val="it-IT"/>
        </w:rPr>
        <w:t xml:space="preserve">Treguesit </w:t>
      </w:r>
      <w:r>
        <w:rPr>
          <w:lang w:val="it-IT"/>
        </w:rPr>
        <w:t xml:space="preserve">dhe analizë </w:t>
      </w:r>
      <w:r w:rsidRPr="003F3DB1">
        <w:rPr>
          <w:lang w:val="it-IT"/>
        </w:rPr>
        <w:t>cilësore</w:t>
      </w:r>
      <w:r>
        <w:rPr>
          <w:lang w:val="it-IT"/>
        </w:rPr>
        <w:t xml:space="preserve"> në punë duke përckatuar elementet e saj. </w:t>
      </w:r>
    </w:p>
    <w:p w:rsidR="00154DF4" w:rsidRDefault="00154DF4" w:rsidP="00154DF4">
      <w:pPr>
        <w:spacing w:after="80"/>
        <w:rPr>
          <w:b/>
          <w:bCs/>
          <w:lang w:val="pt-PT"/>
        </w:rPr>
      </w:pPr>
      <w:r w:rsidRPr="004F6683">
        <w:rPr>
          <w:color w:val="000000"/>
          <w:lang w:val="pt-PT"/>
        </w:rPr>
        <w:t xml:space="preserve">Autoriteti </w:t>
      </w:r>
      <w:r w:rsidR="00DD37C8">
        <w:rPr>
          <w:color w:val="000000"/>
          <w:lang w:val="pt-PT"/>
        </w:rPr>
        <w:t>Përgjegjës</w:t>
      </w:r>
      <w:r w:rsidRPr="004F6683">
        <w:rPr>
          <w:color w:val="000000"/>
          <w:lang w:val="pt-PT"/>
        </w:rPr>
        <w:t xml:space="preserve"> duhet të specifikojë pikët për çdo kriter vlerësimi të vendosur</w:t>
      </w:r>
    </w:p>
    <w:p w:rsidR="00DB43A1" w:rsidRPr="007A4EC2" w:rsidRDefault="00D37B3A" w:rsidP="007A4EC2">
      <w:pPr>
        <w:pStyle w:val="BankNormal"/>
        <w:tabs>
          <w:tab w:val="right" w:pos="7218"/>
        </w:tabs>
        <w:spacing w:after="0"/>
        <w:rPr>
          <w:lang w:val="it-IT"/>
        </w:rPr>
      </w:pPr>
      <w:r w:rsidRPr="008F1EC1">
        <w:rPr>
          <w:lang w:val="it-IT"/>
        </w:rPr>
        <w:tab/>
      </w:r>
    </w:p>
    <w:p w:rsidR="00154DF4" w:rsidRDefault="00154DF4" w:rsidP="00DB43A1">
      <w:pPr>
        <w:spacing w:after="80"/>
        <w:rPr>
          <w:b/>
          <w:bCs/>
          <w:lang w:val="pt-PT"/>
        </w:rPr>
      </w:pPr>
    </w:p>
    <w:p w:rsidR="00B97F0E" w:rsidRPr="008F7A7B" w:rsidRDefault="00DB43A1" w:rsidP="00B97F0E">
      <w:pPr>
        <w:jc w:val="both"/>
        <w:rPr>
          <w:b/>
          <w:lang w:val="pt-PT"/>
        </w:rPr>
      </w:pPr>
      <w:r w:rsidRPr="008F7A7B">
        <w:rPr>
          <w:b/>
          <w:bCs/>
          <w:lang w:val="pt-PT"/>
        </w:rPr>
        <w:t>4.3</w:t>
      </w:r>
      <w:r w:rsidRPr="008F7A7B">
        <w:rPr>
          <w:b/>
          <w:bCs/>
          <w:lang w:val="pt-PT"/>
        </w:rPr>
        <w:tab/>
      </w:r>
      <w:r w:rsidR="003C5337" w:rsidRPr="008F7A7B">
        <w:rPr>
          <w:b/>
          <w:bCs/>
          <w:lang w:val="pt-PT"/>
        </w:rPr>
        <w:t>Afati kohor për dorëzimin e ofertave ose kërkesave për pjesëmarrje</w:t>
      </w:r>
      <w:r w:rsidRPr="008F7A7B">
        <w:rPr>
          <w:b/>
          <w:bCs/>
          <w:lang w:val="pt-PT"/>
        </w:rPr>
        <w:t>:</w:t>
      </w:r>
      <w:r w:rsidRPr="008F7A7B">
        <w:rPr>
          <w:lang w:val="pt-PT"/>
        </w:rPr>
        <w:t xml:space="preserve">  </w:t>
      </w:r>
      <w:r w:rsidRPr="008F7A7B">
        <w:rPr>
          <w:lang w:val="pt-PT"/>
        </w:rPr>
        <w:br/>
      </w:r>
      <w:r w:rsidR="00B97F0E" w:rsidRPr="008F7A7B">
        <w:rPr>
          <w:b/>
          <w:u w:val="single"/>
          <w:lang w:val="pt-PT"/>
        </w:rPr>
        <w:t xml:space="preserve">Data: </w:t>
      </w:r>
      <w:r w:rsidR="00096F02" w:rsidRPr="008F7A7B">
        <w:rPr>
          <w:b/>
          <w:lang w:val="it-IT"/>
        </w:rPr>
        <w:t>0</w:t>
      </w:r>
      <w:r w:rsidR="00D03845">
        <w:rPr>
          <w:b/>
          <w:lang w:val="it-IT"/>
        </w:rPr>
        <w:t>7</w:t>
      </w:r>
      <w:r w:rsidR="00DA0337" w:rsidRPr="008F7A7B">
        <w:rPr>
          <w:b/>
          <w:lang w:val="it-IT"/>
        </w:rPr>
        <w:t xml:space="preserve"> / </w:t>
      </w:r>
      <w:r w:rsidR="00096F02" w:rsidRPr="008F7A7B">
        <w:rPr>
          <w:b/>
          <w:lang w:val="it-IT"/>
        </w:rPr>
        <w:t>01</w:t>
      </w:r>
      <w:r w:rsidR="00B97F0E" w:rsidRPr="008F7A7B">
        <w:rPr>
          <w:b/>
          <w:lang w:val="it-IT"/>
        </w:rPr>
        <w:t xml:space="preserve"> / 202</w:t>
      </w:r>
      <w:r w:rsidR="00096F02" w:rsidRPr="008F7A7B">
        <w:rPr>
          <w:b/>
          <w:lang w:val="it-IT"/>
        </w:rPr>
        <w:t>1</w:t>
      </w:r>
      <w:r w:rsidR="00DA0337" w:rsidRPr="008F7A7B">
        <w:rPr>
          <w:b/>
          <w:lang w:val="pt-PT"/>
        </w:rPr>
        <w:t xml:space="preserve"> Ora: 10</w:t>
      </w:r>
      <w:r w:rsidR="00B97F0E" w:rsidRPr="008F7A7B">
        <w:rPr>
          <w:b/>
          <w:lang w:val="pt-PT"/>
        </w:rPr>
        <w:t xml:space="preserve"> : 00</w:t>
      </w:r>
    </w:p>
    <w:p w:rsidR="00B97F0E" w:rsidRPr="008F7A7B" w:rsidRDefault="00B97F0E" w:rsidP="00B97F0E">
      <w:pPr>
        <w:jc w:val="both"/>
        <w:rPr>
          <w:b/>
          <w:lang w:val="pt-PT"/>
        </w:rPr>
      </w:pPr>
      <w:r w:rsidRPr="008F7A7B">
        <w:rPr>
          <w:b/>
          <w:u w:val="single"/>
          <w:lang w:val="pt-PT"/>
        </w:rPr>
        <w:t>Vendi:</w:t>
      </w:r>
      <w:r w:rsidR="008F090D" w:rsidRPr="008F7A7B">
        <w:rPr>
          <w:b/>
          <w:lang w:val="it-IT"/>
        </w:rPr>
        <w:fldChar w:fldCharType="begin"/>
      </w:r>
      <w:r w:rsidRPr="008F7A7B">
        <w:rPr>
          <w:b/>
          <w:lang w:val="pt-PT"/>
        </w:rPr>
        <w:instrText xml:space="preserve">  "http://www.app.gov.al" </w:instrText>
      </w:r>
      <w:r w:rsidR="008F090D" w:rsidRPr="008F7A7B">
        <w:rPr>
          <w:b/>
          <w:lang w:val="it-IT"/>
        </w:rPr>
        <w:fldChar w:fldCharType="separate"/>
      </w:r>
      <w:r w:rsidRPr="008F7A7B">
        <w:rPr>
          <w:b/>
          <w:u w:val="single"/>
          <w:lang w:val="pt-PT"/>
        </w:rPr>
        <w:t>www.app.gov.al</w:t>
      </w:r>
      <w:r w:rsidR="008F090D" w:rsidRPr="008F7A7B">
        <w:rPr>
          <w:b/>
          <w:lang w:val="it-IT"/>
        </w:rPr>
        <w:fldChar w:fldCharType="end"/>
      </w:r>
      <w:hyperlink r:id="rId13" w:history="1">
        <w:r w:rsidRPr="008F7A7B">
          <w:rPr>
            <w:b/>
            <w:u w:val="single"/>
            <w:lang w:val="it-IT"/>
          </w:rPr>
          <w:t>www.app.gov.al</w:t>
        </w:r>
      </w:hyperlink>
      <w:r w:rsidRPr="008F7A7B">
        <w:rPr>
          <w:b/>
          <w:lang w:val="pt-PT"/>
        </w:rPr>
        <w:t xml:space="preserve"> , Bashkia e Tiranës.</w:t>
      </w:r>
    </w:p>
    <w:p w:rsidR="00DB43A1" w:rsidRPr="008F7A7B" w:rsidRDefault="00DB43A1" w:rsidP="00B97F0E">
      <w:pPr>
        <w:spacing w:after="80"/>
        <w:rPr>
          <w:b/>
          <w:lang w:val="pt-PT"/>
        </w:rPr>
      </w:pPr>
    </w:p>
    <w:p w:rsidR="00DB43A1" w:rsidRPr="008F7A7B" w:rsidRDefault="00DB43A1" w:rsidP="00DB43A1">
      <w:pPr>
        <w:spacing w:after="80"/>
        <w:jc w:val="both"/>
        <w:rPr>
          <w:lang w:val="pt-PT"/>
        </w:rPr>
      </w:pPr>
      <w:r w:rsidRPr="008F7A7B">
        <w:rPr>
          <w:b/>
          <w:lang w:val="pt-PT"/>
        </w:rPr>
        <w:t xml:space="preserve">Kur kërkesa për shprehje interesi kërkohet të paraqitet me mjete elektronike operatorët ekonomikë duhet të dorëzojnë </w:t>
      </w:r>
      <w:r w:rsidR="0095697B" w:rsidRPr="008F7A7B">
        <w:rPr>
          <w:b/>
          <w:lang w:val="pt-PT"/>
        </w:rPr>
        <w:t>kërkesë</w:t>
      </w:r>
      <w:r w:rsidR="00287A8F" w:rsidRPr="008F7A7B">
        <w:rPr>
          <w:b/>
          <w:lang w:val="pt-PT"/>
        </w:rPr>
        <w:t>n</w:t>
      </w:r>
      <w:r w:rsidR="0095697B" w:rsidRPr="008F7A7B">
        <w:rPr>
          <w:b/>
          <w:lang w:val="pt-PT"/>
        </w:rPr>
        <w:t xml:space="preserve"> dhe dokumentacionin e kërkuar </w:t>
      </w:r>
      <w:r w:rsidRPr="008F7A7B">
        <w:rPr>
          <w:b/>
          <w:lang w:val="pt-PT"/>
        </w:rPr>
        <w:t xml:space="preserve">në mënyrë elektronike në faqen zyrtare të APP-së, </w:t>
      </w:r>
      <w:hyperlink r:id="rId14" w:history="1">
        <w:r w:rsidR="00731C82" w:rsidRPr="008F7A7B">
          <w:rPr>
            <w:rStyle w:val="Hyperlink"/>
            <w:b/>
            <w:lang w:val="pt-PT"/>
          </w:rPr>
          <w:t>www.app.gov.al</w:t>
        </w:r>
      </w:hyperlink>
      <w:r w:rsidR="00287A8F" w:rsidRPr="008F7A7B">
        <w:rPr>
          <w:b/>
          <w:lang w:val="pt-PT"/>
        </w:rPr>
        <w:t>.</w:t>
      </w:r>
    </w:p>
    <w:p w:rsidR="007E3669" w:rsidRPr="008F7A7B" w:rsidRDefault="007E3669" w:rsidP="007E3669">
      <w:pPr>
        <w:autoSpaceDE w:val="0"/>
        <w:autoSpaceDN w:val="0"/>
        <w:adjustRightInd w:val="0"/>
        <w:rPr>
          <w:b/>
          <w:lang w:val="pt-PT"/>
        </w:rPr>
      </w:pPr>
    </w:p>
    <w:p w:rsidR="00B97F0E" w:rsidRPr="00CC38CF" w:rsidRDefault="005B3F0F" w:rsidP="00B97F0E">
      <w:pPr>
        <w:jc w:val="both"/>
        <w:rPr>
          <w:b/>
          <w:lang w:val="pt-PT"/>
        </w:rPr>
      </w:pPr>
      <w:r w:rsidRPr="008F7A7B">
        <w:rPr>
          <w:b/>
          <w:bCs/>
          <w:lang w:val="pt-PT"/>
        </w:rPr>
        <w:t>4.4</w:t>
      </w:r>
      <w:r w:rsidRPr="008F7A7B">
        <w:rPr>
          <w:b/>
          <w:bCs/>
          <w:lang w:val="pt-PT"/>
        </w:rPr>
        <w:tab/>
      </w:r>
      <w:r w:rsidR="007400E0" w:rsidRPr="008F7A7B">
        <w:rPr>
          <w:b/>
          <w:bCs/>
          <w:lang w:val="pt-PT"/>
        </w:rPr>
        <w:t>Afati kohor për dorëzimin e ofertave ose kërkesave për pjesëmarrje</w:t>
      </w:r>
      <w:r w:rsidRPr="008F7A7B">
        <w:rPr>
          <w:b/>
          <w:bCs/>
          <w:lang w:val="pt-PT"/>
        </w:rPr>
        <w:t>:</w:t>
      </w:r>
      <w:r w:rsidRPr="008F7A7B">
        <w:rPr>
          <w:lang w:val="pt-PT"/>
        </w:rPr>
        <w:t xml:space="preserve">  </w:t>
      </w:r>
      <w:r w:rsidRPr="008F7A7B">
        <w:rPr>
          <w:lang w:val="pt-PT"/>
        </w:rPr>
        <w:br/>
      </w:r>
      <w:r w:rsidR="00B97F0E" w:rsidRPr="008F7A7B">
        <w:rPr>
          <w:b/>
          <w:u w:val="single"/>
          <w:lang w:val="pt-PT"/>
        </w:rPr>
        <w:t xml:space="preserve">Data: </w:t>
      </w:r>
      <w:r w:rsidR="00096F02" w:rsidRPr="008F7A7B">
        <w:rPr>
          <w:b/>
          <w:lang w:val="it-IT"/>
        </w:rPr>
        <w:t>0</w:t>
      </w:r>
      <w:r w:rsidR="00D03845">
        <w:rPr>
          <w:b/>
          <w:lang w:val="it-IT"/>
        </w:rPr>
        <w:t>7</w:t>
      </w:r>
      <w:r w:rsidR="00DA0337" w:rsidRPr="008F7A7B">
        <w:rPr>
          <w:b/>
          <w:lang w:val="it-IT"/>
        </w:rPr>
        <w:t xml:space="preserve"> /</w:t>
      </w:r>
      <w:r w:rsidR="00096F02" w:rsidRPr="008F7A7B">
        <w:rPr>
          <w:b/>
          <w:lang w:val="it-IT"/>
        </w:rPr>
        <w:t>01</w:t>
      </w:r>
      <w:r w:rsidR="00DA0337" w:rsidRPr="008F7A7B">
        <w:rPr>
          <w:b/>
          <w:lang w:val="it-IT"/>
        </w:rPr>
        <w:t xml:space="preserve"> / 202</w:t>
      </w:r>
      <w:r w:rsidR="00096F02" w:rsidRPr="008F7A7B">
        <w:rPr>
          <w:b/>
          <w:lang w:val="it-IT"/>
        </w:rPr>
        <w:t>1</w:t>
      </w:r>
      <w:r w:rsidR="00DA0337" w:rsidRPr="008F7A7B">
        <w:rPr>
          <w:b/>
          <w:lang w:val="pt-PT"/>
        </w:rPr>
        <w:t xml:space="preserve"> Ora: 10 : 00</w:t>
      </w:r>
    </w:p>
    <w:p w:rsidR="00B97F0E" w:rsidRPr="00E84325" w:rsidRDefault="00B97F0E" w:rsidP="00B97F0E">
      <w:pPr>
        <w:jc w:val="both"/>
        <w:rPr>
          <w:b/>
          <w:lang w:val="pt-PT"/>
        </w:rPr>
      </w:pPr>
      <w:r w:rsidRPr="00CC38CF">
        <w:rPr>
          <w:b/>
          <w:u w:val="single"/>
          <w:lang w:val="pt-PT"/>
        </w:rPr>
        <w:t>Vendi:</w:t>
      </w:r>
      <w:r w:rsidR="008F090D" w:rsidRPr="00CC38CF">
        <w:rPr>
          <w:b/>
          <w:lang w:val="it-IT"/>
        </w:rPr>
        <w:fldChar w:fldCharType="begin"/>
      </w:r>
      <w:r w:rsidRPr="00CC38CF">
        <w:rPr>
          <w:b/>
          <w:lang w:val="pt-PT"/>
        </w:rPr>
        <w:instrText xml:space="preserve">  "http://www.app.gov.al" </w:instrText>
      </w:r>
      <w:r w:rsidR="008F090D" w:rsidRPr="00CC38CF">
        <w:rPr>
          <w:b/>
          <w:lang w:val="it-IT"/>
        </w:rPr>
        <w:fldChar w:fldCharType="separate"/>
      </w:r>
      <w:r w:rsidRPr="00CC38CF">
        <w:rPr>
          <w:b/>
          <w:u w:val="single"/>
          <w:lang w:val="pt-PT"/>
        </w:rPr>
        <w:t>www.app.gov.al</w:t>
      </w:r>
      <w:r w:rsidR="008F090D" w:rsidRPr="00CC38CF">
        <w:rPr>
          <w:b/>
          <w:lang w:val="it-IT"/>
        </w:rPr>
        <w:fldChar w:fldCharType="end"/>
      </w:r>
      <w:hyperlink r:id="rId15" w:history="1">
        <w:r w:rsidRPr="00CC38CF">
          <w:rPr>
            <w:b/>
            <w:u w:val="single"/>
            <w:lang w:val="it-IT"/>
          </w:rPr>
          <w:t>www.app.gov.al</w:t>
        </w:r>
      </w:hyperlink>
      <w:r w:rsidRPr="00CC38CF">
        <w:rPr>
          <w:b/>
          <w:lang w:val="pt-PT"/>
        </w:rPr>
        <w:t xml:space="preserve"> , Bashkia e Tiranës.</w:t>
      </w:r>
    </w:p>
    <w:p w:rsidR="0010545E" w:rsidRPr="008F1EC1" w:rsidRDefault="0010545E" w:rsidP="00B97F0E">
      <w:pPr>
        <w:spacing w:after="80"/>
        <w:rPr>
          <w:b/>
          <w:lang w:val="pt-PT"/>
        </w:rPr>
      </w:pPr>
    </w:p>
    <w:p w:rsidR="009A058A" w:rsidRPr="008F1EC1" w:rsidRDefault="005B3F0F" w:rsidP="00AD4533">
      <w:pPr>
        <w:autoSpaceDE w:val="0"/>
        <w:autoSpaceDN w:val="0"/>
        <w:adjustRightInd w:val="0"/>
        <w:jc w:val="both"/>
        <w:rPr>
          <w:b/>
          <w:lang w:val="pt-PT"/>
        </w:rPr>
      </w:pPr>
      <w:r w:rsidRPr="008F1EC1">
        <w:rPr>
          <w:b/>
          <w:lang w:val="pt-PT"/>
        </w:rPr>
        <w:t>Informacioni që merret gjatë hapjes publike të kërkesave, që paraqiten me mjete elektronike duhet t’i komunikohet të gjithë atyre Operatorëve Ekonomikë që kanë dorëzuar kerkesa, në bazë të kërkesës së tyre.</w:t>
      </w:r>
    </w:p>
    <w:p w:rsidR="00AD4533" w:rsidRPr="008F1EC1" w:rsidRDefault="00AD4533" w:rsidP="00AD4533">
      <w:pPr>
        <w:autoSpaceDE w:val="0"/>
        <w:autoSpaceDN w:val="0"/>
        <w:adjustRightInd w:val="0"/>
        <w:jc w:val="both"/>
        <w:rPr>
          <w:b/>
          <w:lang w:val="pt-PT"/>
        </w:rPr>
      </w:pPr>
    </w:p>
    <w:p w:rsidR="00AD4533" w:rsidRPr="008F1EC1" w:rsidRDefault="00AD4533" w:rsidP="00AD4533">
      <w:pPr>
        <w:spacing w:after="80"/>
        <w:rPr>
          <w:lang w:val="pt-PT"/>
        </w:rPr>
      </w:pPr>
      <w:r w:rsidRPr="008F1EC1">
        <w:rPr>
          <w:b/>
          <w:lang w:val="pt-PT"/>
        </w:rPr>
        <w:t>4.5</w:t>
      </w:r>
      <w:r w:rsidRPr="008F1EC1">
        <w:rPr>
          <w:b/>
          <w:lang w:val="pt-PT"/>
        </w:rPr>
        <w:tab/>
        <w:t xml:space="preserve">Periudha e vlefshmërisë së </w:t>
      </w:r>
      <w:r w:rsidR="00CE5C83" w:rsidRPr="008F1EC1">
        <w:rPr>
          <w:b/>
          <w:lang w:val="pt-PT"/>
        </w:rPr>
        <w:t>ofertës</w:t>
      </w:r>
      <w:r w:rsidRPr="008F1EC1">
        <w:rPr>
          <w:b/>
          <w:lang w:val="pt-PT"/>
        </w:rPr>
        <w:t xml:space="preserve">: </w:t>
      </w:r>
      <w:r w:rsidR="00B97F0E">
        <w:rPr>
          <w:b/>
          <w:sz w:val="32"/>
          <w:szCs w:val="32"/>
        </w:rPr>
        <w:t xml:space="preserve">150 </w:t>
      </w:r>
      <w:r w:rsidR="00B97F0E" w:rsidRPr="00B97F0E">
        <w:rPr>
          <w:b/>
        </w:rPr>
        <w:t>(njëqind e pesëdhjetë)</w:t>
      </w:r>
    </w:p>
    <w:p w:rsidR="00AD4533" w:rsidRPr="008F1EC1" w:rsidRDefault="00AD4533" w:rsidP="00AD4533">
      <w:pPr>
        <w:autoSpaceDE w:val="0"/>
        <w:autoSpaceDN w:val="0"/>
        <w:adjustRightInd w:val="0"/>
        <w:jc w:val="both"/>
        <w:rPr>
          <w:b/>
          <w:lang w:val="pt-PT"/>
        </w:rPr>
      </w:pPr>
    </w:p>
    <w:p w:rsidR="009A058A" w:rsidRPr="008F1EC1" w:rsidRDefault="00AD4533" w:rsidP="00AD4533">
      <w:pPr>
        <w:spacing w:after="80"/>
        <w:rPr>
          <w:lang w:val="pt-PT"/>
        </w:rPr>
      </w:pPr>
      <w:r>
        <w:rPr>
          <w:lang w:val="pt-PT"/>
        </w:rPr>
        <w:t>4</w:t>
      </w:r>
      <w:r w:rsidR="009A058A" w:rsidRPr="008F1EC1">
        <w:rPr>
          <w:b/>
          <w:lang w:val="pt-PT"/>
        </w:rPr>
        <w:t>.6</w:t>
      </w:r>
      <w:r w:rsidR="009A058A" w:rsidRPr="008F1EC1">
        <w:rPr>
          <w:lang w:val="pt-PT"/>
        </w:rPr>
        <w:tab/>
      </w:r>
      <w:r w:rsidR="009A058A" w:rsidRPr="008F1EC1">
        <w:rPr>
          <w:b/>
          <w:bCs/>
          <w:lang w:val="pt-PT"/>
        </w:rPr>
        <w:t>Gjuha(-ët) për hartimin e propozimit dhe shprehj</w:t>
      </w:r>
      <w:r w:rsidRPr="008F1EC1">
        <w:rPr>
          <w:b/>
          <w:bCs/>
          <w:lang w:val="pt-PT"/>
        </w:rPr>
        <w:t>e</w:t>
      </w:r>
      <w:r w:rsidR="009A058A" w:rsidRPr="008F1EC1">
        <w:rPr>
          <w:b/>
          <w:bCs/>
          <w:lang w:val="pt-PT"/>
        </w:rPr>
        <w:t>s s</w:t>
      </w:r>
      <w:r w:rsidR="00263D40" w:rsidRPr="008F1EC1">
        <w:rPr>
          <w:b/>
          <w:bCs/>
          <w:lang w:val="pt-PT"/>
        </w:rPr>
        <w:t>ë</w:t>
      </w:r>
      <w:r w:rsidR="009A058A" w:rsidRPr="008F1EC1">
        <w:rPr>
          <w:b/>
          <w:bCs/>
          <w:lang w:val="pt-PT"/>
        </w:rPr>
        <w:t xml:space="preserve"> interesit:</w:t>
      </w:r>
      <w:r w:rsidR="009A058A" w:rsidRPr="008F1EC1">
        <w:rPr>
          <w:lang w:val="pt-PT"/>
        </w:rPr>
        <w:t xml:space="preserve">  </w:t>
      </w:r>
      <w:r w:rsidR="009A058A" w:rsidRPr="008F1EC1">
        <w:rPr>
          <w:lang w:val="pt-PT"/>
        </w:rPr>
        <w:br/>
      </w:r>
    </w:p>
    <w:tbl>
      <w:tblPr>
        <w:tblW w:w="0" w:type="auto"/>
        <w:jc w:val="center"/>
        <w:tblLook w:val="01E0" w:firstRow="1" w:lastRow="1" w:firstColumn="1" w:lastColumn="1" w:noHBand="0" w:noVBand="0"/>
      </w:tblPr>
      <w:tblGrid>
        <w:gridCol w:w="1515"/>
        <w:gridCol w:w="482"/>
        <w:gridCol w:w="1569"/>
        <w:gridCol w:w="403"/>
      </w:tblGrid>
      <w:tr w:rsidR="009A058A" w:rsidRPr="00FA32E8" w:rsidTr="00F976B9">
        <w:trPr>
          <w:jc w:val="center"/>
        </w:trPr>
        <w:tc>
          <w:tcPr>
            <w:tcW w:w="1515" w:type="dxa"/>
            <w:vAlign w:val="center"/>
          </w:tcPr>
          <w:p w:rsidR="009A058A" w:rsidRPr="00FA32E8" w:rsidRDefault="009A058A" w:rsidP="00F976B9">
            <w:pPr>
              <w:autoSpaceDE w:val="0"/>
              <w:autoSpaceDN w:val="0"/>
              <w:adjustRightInd w:val="0"/>
              <w:spacing w:after="80"/>
              <w:jc w:val="center"/>
            </w:pPr>
            <w:r w:rsidRPr="00FA32E8">
              <w:t>Shqip</w:t>
            </w:r>
          </w:p>
        </w:tc>
        <w:tc>
          <w:tcPr>
            <w:tcW w:w="482" w:type="dxa"/>
            <w:vAlign w:val="center"/>
          </w:tcPr>
          <w:p w:rsidR="009A058A" w:rsidRPr="00F976B9" w:rsidRDefault="00B97F0E" w:rsidP="00F976B9">
            <w:pPr>
              <w:autoSpaceDE w:val="0"/>
              <w:autoSpaceDN w:val="0"/>
              <w:adjustRightInd w:val="0"/>
              <w:spacing w:after="80"/>
              <w:jc w:val="center"/>
              <w:rPr>
                <w:rFonts w:ascii="MT Extra" w:hAnsi="MT Extra"/>
              </w:rPr>
            </w:pPr>
            <w:r>
              <w:rPr>
                <w:b/>
              </w:rPr>
              <w:t>x</w:t>
            </w:r>
          </w:p>
        </w:tc>
        <w:tc>
          <w:tcPr>
            <w:tcW w:w="1569" w:type="dxa"/>
            <w:vAlign w:val="center"/>
          </w:tcPr>
          <w:p w:rsidR="009A058A" w:rsidRPr="00FA32E8" w:rsidRDefault="009A058A" w:rsidP="00F976B9">
            <w:pPr>
              <w:autoSpaceDE w:val="0"/>
              <w:autoSpaceDN w:val="0"/>
              <w:adjustRightInd w:val="0"/>
              <w:spacing w:after="80"/>
              <w:jc w:val="center"/>
            </w:pPr>
            <w:r w:rsidRPr="00FA32E8">
              <w:t>Anglisht</w:t>
            </w:r>
          </w:p>
        </w:tc>
        <w:tc>
          <w:tcPr>
            <w:tcW w:w="258" w:type="dxa"/>
            <w:vAlign w:val="center"/>
          </w:tcPr>
          <w:p w:rsidR="009A058A" w:rsidRPr="00F976B9" w:rsidRDefault="009A058A" w:rsidP="00F976B9">
            <w:pPr>
              <w:autoSpaceDE w:val="0"/>
              <w:autoSpaceDN w:val="0"/>
              <w:adjustRightInd w:val="0"/>
              <w:spacing w:after="80"/>
              <w:jc w:val="center"/>
              <w:rPr>
                <w:rFonts w:ascii="MT Extra" w:hAnsi="MT Extra"/>
              </w:rPr>
            </w:pPr>
            <w:r w:rsidRPr="00F976B9">
              <w:rPr>
                <w:b/>
              </w:rPr>
              <w:t></w:t>
            </w:r>
          </w:p>
        </w:tc>
      </w:tr>
      <w:tr w:rsidR="009A058A" w:rsidRPr="00FA32E8" w:rsidTr="00F976B9">
        <w:trPr>
          <w:jc w:val="center"/>
        </w:trPr>
        <w:tc>
          <w:tcPr>
            <w:tcW w:w="1515" w:type="dxa"/>
            <w:vAlign w:val="center"/>
          </w:tcPr>
          <w:p w:rsidR="009A058A" w:rsidRPr="00FA32E8" w:rsidRDefault="009A058A" w:rsidP="00F976B9">
            <w:pPr>
              <w:autoSpaceDE w:val="0"/>
              <w:autoSpaceDN w:val="0"/>
              <w:adjustRightInd w:val="0"/>
              <w:spacing w:after="80"/>
              <w:jc w:val="center"/>
            </w:pPr>
            <w:r w:rsidRPr="00FA32E8">
              <w:t>Tjetër</w:t>
            </w:r>
          </w:p>
        </w:tc>
        <w:tc>
          <w:tcPr>
            <w:tcW w:w="2309" w:type="dxa"/>
            <w:gridSpan w:val="3"/>
            <w:vAlign w:val="center"/>
          </w:tcPr>
          <w:p w:rsidR="009A058A" w:rsidRPr="00F976B9" w:rsidRDefault="009A058A" w:rsidP="00F976B9">
            <w:pPr>
              <w:autoSpaceDE w:val="0"/>
              <w:autoSpaceDN w:val="0"/>
              <w:adjustRightInd w:val="0"/>
              <w:spacing w:after="80"/>
              <w:jc w:val="center"/>
              <w:rPr>
                <w:b/>
              </w:rPr>
            </w:pPr>
            <w:r w:rsidRPr="00F976B9">
              <w:rPr>
                <w:b/>
              </w:rPr>
              <w:t>_______________</w:t>
            </w:r>
          </w:p>
        </w:tc>
      </w:tr>
    </w:tbl>
    <w:p w:rsidR="009A058A" w:rsidRDefault="009A058A" w:rsidP="009A058A">
      <w:pPr>
        <w:spacing w:after="80"/>
      </w:pPr>
    </w:p>
    <w:p w:rsidR="00702C61" w:rsidRPr="00BB6B2A" w:rsidRDefault="00702C61" w:rsidP="00702C61">
      <w:pPr>
        <w:pStyle w:val="NormalWeb"/>
        <w:spacing w:before="0" w:beforeAutospacing="0" w:after="80" w:afterAutospacing="0"/>
        <w:rPr>
          <w:b/>
          <w:bCs/>
          <w:u w:val="single"/>
        </w:rPr>
      </w:pPr>
      <w:r w:rsidRPr="00E17FFD">
        <w:rPr>
          <w:b/>
          <w:bCs/>
        </w:rPr>
        <w:t>Seksioni 5</w:t>
      </w:r>
      <w:r w:rsidRPr="00BB6B2A">
        <w:rPr>
          <w:b/>
          <w:bCs/>
          <w:u w:val="single"/>
        </w:rPr>
        <w:t>Informacione plotësuese</w:t>
      </w:r>
    </w:p>
    <w:p w:rsidR="00702C61" w:rsidRPr="00BB6B2A" w:rsidRDefault="00702C61" w:rsidP="00702C61">
      <w:pPr>
        <w:spacing w:after="80"/>
      </w:pPr>
    </w:p>
    <w:p w:rsidR="00702C61" w:rsidRPr="00BB6B2A" w:rsidRDefault="00702C61" w:rsidP="00702C61">
      <w:pPr>
        <w:spacing w:after="80"/>
        <w:rPr>
          <w:b/>
        </w:rPr>
      </w:pPr>
      <w:r>
        <w:rPr>
          <w:b/>
        </w:rPr>
        <w:t>5</w:t>
      </w:r>
      <w:r w:rsidRPr="00BB6B2A">
        <w:rPr>
          <w:b/>
        </w:rPr>
        <w:t>.1</w:t>
      </w:r>
      <w:r w:rsidRPr="00BB6B2A">
        <w:rPr>
          <w:b/>
        </w:rPr>
        <w:tab/>
        <w:t>Dokumenta me pagesë</w:t>
      </w:r>
      <w:r>
        <w:rPr>
          <w:b/>
        </w:rPr>
        <w:t xml:space="preserve"> (i zbatueshëm vetëm për procedurat që nuk zhvillohen me mjete elektronike)</w:t>
      </w:r>
      <w:r w:rsidRPr="00BB6B2A">
        <w:rPr>
          <w:b/>
        </w:rPr>
        <w:t>:</w:t>
      </w:r>
    </w:p>
    <w:p w:rsidR="00702C61" w:rsidRPr="00BB6B2A" w:rsidRDefault="00702C61" w:rsidP="00702C61">
      <w:pPr>
        <w:spacing w:after="80"/>
        <w:rPr>
          <w:b/>
        </w:rPr>
      </w:pPr>
    </w:p>
    <w:tbl>
      <w:tblPr>
        <w:tblW w:w="0" w:type="auto"/>
        <w:jc w:val="center"/>
        <w:tblLook w:val="01E0" w:firstRow="1" w:lastRow="1" w:firstColumn="1" w:lastColumn="1" w:noHBand="0" w:noVBand="0"/>
      </w:tblPr>
      <w:tblGrid>
        <w:gridCol w:w="1515"/>
        <w:gridCol w:w="482"/>
        <w:gridCol w:w="1569"/>
        <w:gridCol w:w="482"/>
      </w:tblGrid>
      <w:tr w:rsidR="00702C61" w:rsidRPr="00BB6B2A" w:rsidTr="002364B1">
        <w:trPr>
          <w:jc w:val="center"/>
        </w:trPr>
        <w:tc>
          <w:tcPr>
            <w:tcW w:w="1515" w:type="dxa"/>
            <w:vAlign w:val="center"/>
          </w:tcPr>
          <w:p w:rsidR="00702C61" w:rsidRPr="00BB6B2A" w:rsidRDefault="00702C61" w:rsidP="002364B1">
            <w:pPr>
              <w:autoSpaceDE w:val="0"/>
              <w:autoSpaceDN w:val="0"/>
              <w:adjustRightInd w:val="0"/>
              <w:spacing w:after="80"/>
              <w:jc w:val="center"/>
            </w:pPr>
            <w:r w:rsidRPr="00BB6B2A">
              <w:lastRenderedPageBreak/>
              <w:t>Po</w:t>
            </w:r>
          </w:p>
        </w:tc>
        <w:tc>
          <w:tcPr>
            <w:tcW w:w="482" w:type="dxa"/>
            <w:vAlign w:val="center"/>
          </w:tcPr>
          <w:p w:rsidR="00702C61" w:rsidRPr="00BB6B2A" w:rsidRDefault="00702C61" w:rsidP="002364B1">
            <w:pPr>
              <w:autoSpaceDE w:val="0"/>
              <w:autoSpaceDN w:val="0"/>
              <w:adjustRightInd w:val="0"/>
              <w:spacing w:after="80"/>
              <w:jc w:val="center"/>
              <w:rPr>
                <w:rFonts w:ascii="MT Extra" w:hAnsi="MT Extra"/>
              </w:rPr>
            </w:pPr>
            <w:r w:rsidRPr="00BB6B2A">
              <w:rPr>
                <w:b/>
              </w:rPr>
              <w:t></w:t>
            </w:r>
          </w:p>
        </w:tc>
        <w:tc>
          <w:tcPr>
            <w:tcW w:w="1569" w:type="dxa"/>
            <w:vAlign w:val="center"/>
          </w:tcPr>
          <w:p w:rsidR="00702C61" w:rsidRPr="00BB6B2A" w:rsidRDefault="00702C61" w:rsidP="002364B1">
            <w:pPr>
              <w:autoSpaceDE w:val="0"/>
              <w:autoSpaceDN w:val="0"/>
              <w:adjustRightInd w:val="0"/>
              <w:spacing w:after="80"/>
              <w:jc w:val="center"/>
            </w:pPr>
            <w:r w:rsidRPr="00BB6B2A">
              <w:t>Jo</w:t>
            </w:r>
          </w:p>
        </w:tc>
        <w:tc>
          <w:tcPr>
            <w:tcW w:w="482" w:type="dxa"/>
            <w:vAlign w:val="center"/>
          </w:tcPr>
          <w:p w:rsidR="00702C61" w:rsidRPr="00BB6B2A" w:rsidRDefault="00B97F0E" w:rsidP="002364B1">
            <w:pPr>
              <w:autoSpaceDE w:val="0"/>
              <w:autoSpaceDN w:val="0"/>
              <w:adjustRightInd w:val="0"/>
              <w:spacing w:after="80"/>
              <w:jc w:val="center"/>
              <w:rPr>
                <w:rFonts w:ascii="MT Extra" w:hAnsi="MT Extra"/>
              </w:rPr>
            </w:pPr>
            <w:r>
              <w:rPr>
                <w:b/>
              </w:rPr>
              <w:t>x</w:t>
            </w:r>
          </w:p>
        </w:tc>
      </w:tr>
    </w:tbl>
    <w:p w:rsidR="00702C61" w:rsidRPr="00BB6B2A" w:rsidRDefault="00702C61" w:rsidP="00702C61">
      <w:pPr>
        <w:spacing w:after="80"/>
        <w:rPr>
          <w:i/>
        </w:rPr>
      </w:pPr>
      <w:r w:rsidRPr="00BB6B2A">
        <w:rPr>
          <w:i/>
        </w:rPr>
        <w:t>Nëse Po</w:t>
      </w:r>
    </w:p>
    <w:tbl>
      <w:tblPr>
        <w:tblW w:w="0" w:type="auto"/>
        <w:jc w:val="center"/>
        <w:tblLook w:val="01E0" w:firstRow="1" w:lastRow="1" w:firstColumn="1" w:lastColumn="1" w:noHBand="0" w:noVBand="0"/>
      </w:tblPr>
      <w:tblGrid>
        <w:gridCol w:w="1515"/>
        <w:gridCol w:w="1296"/>
        <w:gridCol w:w="1569"/>
        <w:gridCol w:w="1056"/>
      </w:tblGrid>
      <w:tr w:rsidR="00702C61" w:rsidRPr="00BB6B2A" w:rsidTr="002364B1">
        <w:trPr>
          <w:jc w:val="center"/>
        </w:trPr>
        <w:tc>
          <w:tcPr>
            <w:tcW w:w="1515" w:type="dxa"/>
            <w:vAlign w:val="center"/>
          </w:tcPr>
          <w:p w:rsidR="00702C61" w:rsidRPr="00BB6B2A" w:rsidRDefault="00702C61" w:rsidP="002364B1">
            <w:pPr>
              <w:autoSpaceDE w:val="0"/>
              <w:autoSpaceDN w:val="0"/>
              <w:adjustRightInd w:val="0"/>
              <w:spacing w:after="80"/>
              <w:jc w:val="center"/>
            </w:pPr>
            <w:r w:rsidRPr="00BB6B2A">
              <w:t>Monedha</w:t>
            </w:r>
          </w:p>
        </w:tc>
        <w:tc>
          <w:tcPr>
            <w:tcW w:w="1296" w:type="dxa"/>
            <w:vAlign w:val="center"/>
          </w:tcPr>
          <w:p w:rsidR="00702C61" w:rsidRPr="00BB6B2A" w:rsidRDefault="00702C61" w:rsidP="002364B1">
            <w:pPr>
              <w:autoSpaceDE w:val="0"/>
              <w:autoSpaceDN w:val="0"/>
              <w:adjustRightInd w:val="0"/>
              <w:spacing w:after="80"/>
              <w:jc w:val="center"/>
            </w:pPr>
            <w:r w:rsidRPr="00BB6B2A">
              <w:rPr>
                <w:b/>
              </w:rPr>
              <w:t>_________</w:t>
            </w:r>
          </w:p>
        </w:tc>
        <w:tc>
          <w:tcPr>
            <w:tcW w:w="1569" w:type="dxa"/>
            <w:vAlign w:val="center"/>
          </w:tcPr>
          <w:p w:rsidR="00702C61" w:rsidRPr="00BB6B2A" w:rsidRDefault="00702C61" w:rsidP="002364B1">
            <w:pPr>
              <w:autoSpaceDE w:val="0"/>
              <w:autoSpaceDN w:val="0"/>
              <w:adjustRightInd w:val="0"/>
              <w:spacing w:after="80"/>
              <w:jc w:val="center"/>
            </w:pPr>
            <w:r w:rsidRPr="00BB6B2A">
              <w:t>Çmimi</w:t>
            </w:r>
          </w:p>
        </w:tc>
        <w:tc>
          <w:tcPr>
            <w:tcW w:w="1056" w:type="dxa"/>
            <w:vAlign w:val="center"/>
          </w:tcPr>
          <w:p w:rsidR="00702C61" w:rsidRPr="00BB6B2A" w:rsidRDefault="00702C61" w:rsidP="002364B1">
            <w:pPr>
              <w:autoSpaceDE w:val="0"/>
              <w:autoSpaceDN w:val="0"/>
              <w:adjustRightInd w:val="0"/>
              <w:spacing w:after="80"/>
              <w:jc w:val="center"/>
            </w:pPr>
            <w:r w:rsidRPr="00BB6B2A">
              <w:rPr>
                <w:b/>
              </w:rPr>
              <w:t>_______</w:t>
            </w:r>
          </w:p>
        </w:tc>
      </w:tr>
    </w:tbl>
    <w:p w:rsidR="00702C61" w:rsidRDefault="00702C61" w:rsidP="00702C61">
      <w:pPr>
        <w:autoSpaceDE w:val="0"/>
        <w:autoSpaceDN w:val="0"/>
        <w:adjustRightInd w:val="0"/>
        <w:jc w:val="both"/>
      </w:pPr>
    </w:p>
    <w:p w:rsidR="00702C61" w:rsidRDefault="00702C61" w:rsidP="00702C61">
      <w:pPr>
        <w:autoSpaceDE w:val="0"/>
        <w:autoSpaceDN w:val="0"/>
        <w:adjustRightInd w:val="0"/>
        <w:jc w:val="both"/>
      </w:pPr>
      <w:r>
        <w:t xml:space="preserve">Ky çmim mbulon kostot aktuale të kopjimit dhe shpërndarjes së DT tek Operatorët Ekonomikë. Operatorët Ekonomikë të interesuar kanë të drejtë të kontrollojnë DT para blerjes së tyre. </w:t>
      </w:r>
    </w:p>
    <w:p w:rsidR="002504E4" w:rsidRDefault="002504E4" w:rsidP="009A058A">
      <w:pPr>
        <w:spacing w:after="80"/>
        <w:rPr>
          <w:b/>
        </w:rPr>
      </w:pPr>
    </w:p>
    <w:p w:rsidR="009A058A" w:rsidRPr="00FA32E8" w:rsidRDefault="00702C61" w:rsidP="009A058A">
      <w:pPr>
        <w:spacing w:after="80"/>
        <w:rPr>
          <w:b/>
        </w:rPr>
      </w:pPr>
      <w:r>
        <w:rPr>
          <w:b/>
        </w:rPr>
        <w:t>5</w:t>
      </w:r>
      <w:r w:rsidR="009A058A" w:rsidRPr="00FA32E8">
        <w:rPr>
          <w:b/>
        </w:rPr>
        <w:t>.</w:t>
      </w:r>
      <w:r w:rsidR="006D28B6">
        <w:rPr>
          <w:b/>
        </w:rPr>
        <w:t>2</w:t>
      </w:r>
      <w:r w:rsidR="009A058A" w:rsidRPr="00FA32E8">
        <w:rPr>
          <w:b/>
        </w:rPr>
        <w:t xml:space="preserve"> Informacione shtesë (vendi, zyra, mënyrat për tërheqjen e dokumentave të tenderit) </w:t>
      </w:r>
    </w:p>
    <w:p w:rsidR="009A058A" w:rsidRPr="00FA32E8" w:rsidRDefault="009A058A" w:rsidP="009A058A">
      <w:pPr>
        <w:spacing w:after="80"/>
      </w:pPr>
      <w:r w:rsidRPr="00FA32E8">
        <w:t>______________________________________________________________________________</w:t>
      </w:r>
    </w:p>
    <w:p w:rsidR="00340A7F" w:rsidRPr="00CA5800" w:rsidRDefault="009A058A" w:rsidP="00CA5800">
      <w:pPr>
        <w:spacing w:after="80"/>
      </w:pPr>
      <w:r w:rsidRPr="008F7A7B">
        <w:t>Data e shpërndarjes së këtij njoftimi</w:t>
      </w:r>
      <w:r w:rsidRPr="008F7A7B">
        <w:tab/>
      </w:r>
      <w:r w:rsidR="00096F02" w:rsidRPr="008F7A7B">
        <w:rPr>
          <w:b/>
          <w:sz w:val="32"/>
          <w:szCs w:val="32"/>
        </w:rPr>
        <w:t>2</w:t>
      </w:r>
      <w:r w:rsidR="00D03845">
        <w:rPr>
          <w:b/>
          <w:sz w:val="32"/>
          <w:szCs w:val="32"/>
        </w:rPr>
        <w:t>8</w:t>
      </w:r>
      <w:r w:rsidR="00DA0337" w:rsidRPr="008F7A7B">
        <w:rPr>
          <w:b/>
          <w:sz w:val="32"/>
          <w:szCs w:val="32"/>
        </w:rPr>
        <w:t>/1</w:t>
      </w:r>
      <w:r w:rsidR="00096F02" w:rsidRPr="008F7A7B">
        <w:rPr>
          <w:b/>
          <w:sz w:val="32"/>
          <w:szCs w:val="32"/>
        </w:rPr>
        <w:t>2</w:t>
      </w:r>
      <w:r w:rsidR="00B97F0E" w:rsidRPr="008F7A7B">
        <w:rPr>
          <w:b/>
          <w:sz w:val="32"/>
          <w:szCs w:val="32"/>
        </w:rPr>
        <w:t>/2020</w:t>
      </w:r>
    </w:p>
    <w:p w:rsidR="00264A1C" w:rsidRDefault="00264A1C"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E939BB" w:rsidRDefault="00E939BB" w:rsidP="009771C3">
      <w:pPr>
        <w:pStyle w:val="SLparagraph"/>
        <w:numPr>
          <w:ilvl w:val="0"/>
          <w:numId w:val="0"/>
        </w:numPr>
        <w:spacing w:after="80"/>
        <w:jc w:val="center"/>
        <w:rPr>
          <w:b/>
          <w:lang w:eastAsia="it-IT"/>
        </w:rPr>
      </w:pPr>
    </w:p>
    <w:p w:rsidR="009771C3" w:rsidRPr="009E505A" w:rsidRDefault="009771C3" w:rsidP="009771C3">
      <w:pPr>
        <w:pStyle w:val="SLparagraph"/>
        <w:numPr>
          <w:ilvl w:val="0"/>
          <w:numId w:val="0"/>
        </w:numPr>
        <w:spacing w:after="80"/>
        <w:jc w:val="center"/>
        <w:rPr>
          <w:b/>
          <w:lang w:eastAsia="it-IT"/>
        </w:rPr>
      </w:pPr>
      <w:r w:rsidRPr="009E505A">
        <w:rPr>
          <w:b/>
          <w:lang w:eastAsia="it-IT"/>
        </w:rPr>
        <w:t xml:space="preserve">Njoftimi i kontrates për t’u plotësuar nga Autoriteti </w:t>
      </w:r>
      <w:r w:rsidR="00DD37C8">
        <w:rPr>
          <w:b/>
          <w:lang w:eastAsia="it-IT"/>
        </w:rPr>
        <w:t>Përgjegjës</w:t>
      </w:r>
      <w:r>
        <w:rPr>
          <w:b/>
          <w:lang w:eastAsia="it-IT"/>
        </w:rPr>
        <w:t>, i cili do t</w:t>
      </w:r>
      <w:r w:rsidRPr="009E505A">
        <w:rPr>
          <w:b/>
          <w:lang w:eastAsia="it-IT"/>
        </w:rPr>
        <w:t>ë publik</w:t>
      </w:r>
      <w:r>
        <w:rPr>
          <w:b/>
          <w:lang w:eastAsia="it-IT"/>
        </w:rPr>
        <w:t>ohet</w:t>
      </w:r>
      <w:r w:rsidRPr="009E505A">
        <w:rPr>
          <w:b/>
          <w:lang w:eastAsia="it-IT"/>
        </w:rPr>
        <w:t xml:space="preserve"> në Buletinin e Njoftimeve Publike</w:t>
      </w:r>
    </w:p>
    <w:p w:rsidR="009771C3" w:rsidRDefault="009771C3" w:rsidP="009771C3">
      <w:pPr>
        <w:pStyle w:val="SLparagraph"/>
        <w:numPr>
          <w:ilvl w:val="0"/>
          <w:numId w:val="0"/>
        </w:numPr>
        <w:spacing w:after="80"/>
        <w:rPr>
          <w:b/>
          <w:bCs/>
          <w:lang w:val="de-DE"/>
        </w:rPr>
      </w:pPr>
    </w:p>
    <w:p w:rsidR="009771C3" w:rsidRPr="00B01A15" w:rsidRDefault="009771C3" w:rsidP="009771C3">
      <w:pPr>
        <w:pStyle w:val="SLparagraph"/>
        <w:numPr>
          <w:ilvl w:val="0"/>
          <w:numId w:val="0"/>
        </w:numPr>
        <w:spacing w:after="80"/>
        <w:rPr>
          <w:b/>
          <w:lang w:val="de-DE"/>
        </w:rPr>
      </w:pPr>
      <w:r w:rsidRPr="00B01A15">
        <w:rPr>
          <w:b/>
          <w:bCs/>
          <w:lang w:val="de-DE"/>
        </w:rPr>
        <w:t xml:space="preserve">1.Emri dhe adresa e autoritetit </w:t>
      </w:r>
      <w:r w:rsidR="00DD37C8">
        <w:rPr>
          <w:b/>
          <w:bCs/>
          <w:lang w:val="de-DE"/>
        </w:rPr>
        <w:t>përgjegjës</w:t>
      </w:r>
    </w:p>
    <w:p w:rsidR="00B97F0E" w:rsidRPr="002F2CC0" w:rsidRDefault="00B97F0E" w:rsidP="00B97F0E">
      <w:pPr>
        <w:spacing w:after="80"/>
        <w:rPr>
          <w:bCs/>
          <w:lang w:val="it-IT"/>
        </w:rPr>
      </w:pPr>
      <w:r w:rsidRPr="002F2CC0">
        <w:rPr>
          <w:bCs/>
          <w:lang w:val="it-IT"/>
        </w:rPr>
        <w:t xml:space="preserve">Emri </w:t>
      </w:r>
      <w:r w:rsidRPr="002F2CC0">
        <w:rPr>
          <w:bCs/>
          <w:lang w:val="it-IT"/>
        </w:rPr>
        <w:tab/>
      </w:r>
      <w:r w:rsidRPr="002F2CC0">
        <w:rPr>
          <w:bCs/>
          <w:lang w:val="it-IT"/>
        </w:rPr>
        <w:tab/>
      </w:r>
      <w:r w:rsidRPr="002F2CC0">
        <w:rPr>
          <w:bCs/>
          <w:lang w:val="it-IT"/>
        </w:rPr>
        <w:tab/>
        <w:t>Bashkia e Tiranës</w:t>
      </w:r>
    </w:p>
    <w:p w:rsidR="00B97F0E" w:rsidRPr="002F2CC0" w:rsidRDefault="00B97F0E" w:rsidP="00B97F0E">
      <w:pPr>
        <w:spacing w:after="80"/>
        <w:rPr>
          <w:bCs/>
          <w:sz w:val="20"/>
          <w:szCs w:val="20"/>
          <w:lang w:val="de-DE"/>
        </w:rPr>
      </w:pPr>
      <w:r w:rsidRPr="002F2CC0">
        <w:rPr>
          <w:bCs/>
          <w:lang w:val="it-IT"/>
        </w:rPr>
        <w:t>Adresa</w:t>
      </w:r>
      <w:r w:rsidRPr="002F2CC0">
        <w:rPr>
          <w:bCs/>
          <w:lang w:val="it-IT"/>
        </w:rPr>
        <w:tab/>
      </w:r>
      <w:r w:rsidRPr="002F2CC0">
        <w:rPr>
          <w:bCs/>
          <w:lang w:val="it-IT"/>
        </w:rPr>
        <w:tab/>
      </w:r>
      <w:r w:rsidRPr="002F2CC0">
        <w:rPr>
          <w:bCs/>
          <w:lang w:val="it-IT"/>
        </w:rPr>
        <w:tab/>
      </w:r>
      <w:r w:rsidRPr="002F2CC0">
        <w:rPr>
          <w:bCs/>
          <w:lang w:val="de-DE"/>
        </w:rPr>
        <w:t>Sheshi Skënderbej,</w:t>
      </w:r>
      <w:r w:rsidRPr="002F2CC0">
        <w:rPr>
          <w:bCs/>
          <w:color w:val="000000"/>
        </w:rPr>
        <w:t>Nd. 2, Kodi postar 1001,</w:t>
      </w:r>
    </w:p>
    <w:p w:rsidR="00B97F0E" w:rsidRPr="002F2CC0" w:rsidRDefault="00B97F0E" w:rsidP="00B97F0E">
      <w:pPr>
        <w:spacing w:after="80"/>
        <w:rPr>
          <w:bCs/>
          <w:lang w:val="it-IT"/>
        </w:rPr>
      </w:pPr>
      <w:r w:rsidRPr="002F2CC0">
        <w:rPr>
          <w:bCs/>
          <w:lang w:val="it-IT"/>
        </w:rPr>
        <w:t>Tel/Fax</w:t>
      </w:r>
      <w:r w:rsidRPr="002F2CC0">
        <w:rPr>
          <w:bCs/>
          <w:lang w:val="it-IT"/>
        </w:rPr>
        <w:tab/>
      </w:r>
      <w:r w:rsidRPr="002F2CC0">
        <w:rPr>
          <w:bCs/>
          <w:lang w:val="it-IT"/>
        </w:rPr>
        <w:tab/>
        <w:t>00 355 4 22 56 799</w:t>
      </w:r>
    </w:p>
    <w:p w:rsidR="00B97F0E" w:rsidRPr="002F2CC0" w:rsidRDefault="00B97F0E" w:rsidP="00B97F0E">
      <w:pPr>
        <w:spacing w:after="80"/>
        <w:rPr>
          <w:bCs/>
          <w:lang w:val="it-IT"/>
        </w:rPr>
      </w:pPr>
      <w:r w:rsidRPr="002F2CC0">
        <w:rPr>
          <w:bCs/>
          <w:lang w:val="it-IT"/>
        </w:rPr>
        <w:t>E-mail</w:t>
      </w:r>
      <w:r w:rsidRPr="002F2CC0">
        <w:rPr>
          <w:bCs/>
          <w:lang w:val="it-IT"/>
        </w:rPr>
        <w:tab/>
      </w:r>
      <w:r w:rsidRPr="002F2CC0">
        <w:rPr>
          <w:bCs/>
          <w:lang w:val="it-IT"/>
        </w:rPr>
        <w:tab/>
      </w:r>
      <w:r w:rsidRPr="002F2CC0">
        <w:rPr>
          <w:bCs/>
          <w:lang w:val="it-IT"/>
        </w:rPr>
        <w:tab/>
      </w:r>
      <w:hyperlink r:id="rId16" w:history="1">
        <w:r w:rsidRPr="002F2CC0">
          <w:rPr>
            <w:bCs/>
            <w:color w:val="0000FF"/>
            <w:u w:val="single"/>
            <w:lang w:val="de-DE"/>
          </w:rPr>
          <w:t>infrastruktura.prokurime@tirana.al</w:t>
        </w:r>
      </w:hyperlink>
    </w:p>
    <w:p w:rsidR="00B97F0E" w:rsidRPr="002F2CC0" w:rsidRDefault="00B97F0E" w:rsidP="00B97F0E">
      <w:pPr>
        <w:spacing w:after="80"/>
        <w:rPr>
          <w:bCs/>
          <w:u w:val="single"/>
          <w:lang w:val="it-IT"/>
        </w:rPr>
      </w:pPr>
      <w:r w:rsidRPr="002F2CC0">
        <w:rPr>
          <w:bCs/>
          <w:lang w:val="it-IT"/>
        </w:rPr>
        <w:t>Faqja e Internetit</w:t>
      </w:r>
      <w:r w:rsidRPr="002F2CC0">
        <w:rPr>
          <w:bCs/>
          <w:lang w:val="it-IT"/>
        </w:rPr>
        <w:tab/>
      </w:r>
      <w:hyperlink r:id="rId17" w:history="1">
        <w:r w:rsidRPr="002F2CC0">
          <w:rPr>
            <w:bCs/>
            <w:color w:val="0000FF"/>
            <w:u w:val="single"/>
            <w:lang w:val="it-IT"/>
          </w:rPr>
          <w:t>www.tirana.al</w:t>
        </w:r>
      </w:hyperlink>
    </w:p>
    <w:p w:rsidR="009771C3" w:rsidRPr="00581F30" w:rsidRDefault="009771C3" w:rsidP="009771C3">
      <w:pPr>
        <w:jc w:val="both"/>
        <w:rPr>
          <w:lang w:val="it-IT"/>
        </w:rPr>
      </w:pPr>
    </w:p>
    <w:p w:rsidR="009771C3" w:rsidRPr="00581F30" w:rsidRDefault="009771C3" w:rsidP="009771C3">
      <w:pPr>
        <w:spacing w:after="80"/>
        <w:rPr>
          <w:b/>
          <w:lang w:val="it-IT"/>
        </w:rPr>
      </w:pPr>
      <w:r w:rsidRPr="00581F30">
        <w:rPr>
          <w:b/>
          <w:bCs/>
          <w:lang w:val="it-IT"/>
        </w:rPr>
        <w:t xml:space="preserve">2.  Lloji i procedurës se prokurimit:  </w:t>
      </w:r>
      <w:r w:rsidR="00B97F0E" w:rsidRPr="0013058A">
        <w:rPr>
          <w:bCs/>
        </w:rPr>
        <w:t>Tender i Kufizuar (</w:t>
      </w:r>
      <w:r w:rsidR="00DA0337">
        <w:rPr>
          <w:bCs/>
        </w:rPr>
        <w:t xml:space="preserve">marrëveshje kuadër </w:t>
      </w:r>
      <w:r w:rsidR="00B97F0E" w:rsidRPr="0013058A">
        <w:rPr>
          <w:bCs/>
        </w:rPr>
        <w:t>në kuadër të procesit të rindërtimit)</w:t>
      </w:r>
      <w:r w:rsidR="00B97F0E">
        <w:rPr>
          <w:bCs/>
        </w:rPr>
        <w:t>.</w:t>
      </w:r>
    </w:p>
    <w:p w:rsidR="009771C3" w:rsidRPr="00581F30" w:rsidRDefault="009771C3" w:rsidP="009771C3">
      <w:pPr>
        <w:jc w:val="both"/>
        <w:rPr>
          <w:lang w:val="it-IT"/>
        </w:rPr>
      </w:pPr>
    </w:p>
    <w:p w:rsidR="009771C3" w:rsidRPr="00D36FE6" w:rsidRDefault="009771C3" w:rsidP="00B97F0E">
      <w:pPr>
        <w:spacing w:after="80"/>
        <w:jc w:val="both"/>
        <w:rPr>
          <w:b/>
          <w:bCs/>
          <w:lang w:val="nb-NO"/>
        </w:rPr>
      </w:pPr>
      <w:r w:rsidRPr="00B01A15">
        <w:rPr>
          <w:b/>
          <w:lang w:val="nb-NO"/>
        </w:rPr>
        <w:t>3. Objekti  i kontratës/marrëveshjes kuadër</w:t>
      </w:r>
      <w:r w:rsidR="00B97F0E">
        <w:rPr>
          <w:b/>
          <w:lang w:val="nb-NO"/>
        </w:rPr>
        <w:t xml:space="preserve">: </w:t>
      </w:r>
      <w:r w:rsidR="00CA5800" w:rsidRPr="00CA5800">
        <w:rPr>
          <w:color w:val="000000"/>
        </w:rPr>
        <w:t>Mbikqyrja e punimeve për objektin “Ndërtim dhe rikonstruksion i infrastrukturës publike në zonat e reja të shpallura për zhvillim, në Bashkinë Tiranë</w:t>
      </w:r>
      <w:r w:rsidR="00B97F0E" w:rsidRPr="00CA5800">
        <w:rPr>
          <w:color w:val="000000"/>
        </w:rPr>
        <w:t>.</w:t>
      </w:r>
    </w:p>
    <w:p w:rsidR="005B6311" w:rsidRPr="00D36FE6" w:rsidRDefault="005B6311" w:rsidP="009771C3">
      <w:pPr>
        <w:spacing w:after="80"/>
        <w:rPr>
          <w:b/>
          <w:bCs/>
          <w:lang w:val="nb-NO"/>
        </w:rPr>
      </w:pPr>
    </w:p>
    <w:p w:rsidR="005B6311" w:rsidRPr="008F1EC1" w:rsidRDefault="005B6311" w:rsidP="005B6311">
      <w:pPr>
        <w:pStyle w:val="NormalWeb"/>
        <w:spacing w:before="0" w:beforeAutospacing="0" w:after="80" w:afterAutospacing="0"/>
        <w:jc w:val="both"/>
        <w:rPr>
          <w:b/>
          <w:i/>
          <w:lang w:val="it-IT"/>
        </w:rPr>
      </w:pPr>
      <w:r w:rsidRPr="00DD5D90">
        <w:rPr>
          <w:b/>
          <w:bCs/>
          <w:lang w:val="it-IT"/>
        </w:rPr>
        <w:t>4. Numri i referencës së procedurës/lotit</w:t>
      </w:r>
      <w:r w:rsidR="00D36FE6" w:rsidRPr="00DD5D90">
        <w:rPr>
          <w:b/>
          <w:bCs/>
          <w:lang w:val="it-IT"/>
        </w:rPr>
        <w:t xml:space="preserve">: </w:t>
      </w:r>
      <w:r w:rsidR="00DD5D90" w:rsidRPr="00DD5D90">
        <w:rPr>
          <w:rFonts w:ascii="Verdana" w:hAnsi="Verdana"/>
          <w:color w:val="444444"/>
          <w:shd w:val="clear" w:color="auto" w:fill="FFFFFF"/>
        </w:rPr>
        <w:t>REF-83174-12-24-2020</w:t>
      </w:r>
    </w:p>
    <w:p w:rsidR="009771C3" w:rsidRPr="00B01A15" w:rsidRDefault="009771C3" w:rsidP="009771C3">
      <w:pPr>
        <w:spacing w:after="80"/>
        <w:rPr>
          <w:b/>
          <w:bCs/>
          <w:lang w:val="nb-NO"/>
        </w:rPr>
      </w:pPr>
    </w:p>
    <w:p w:rsidR="009771C3" w:rsidRPr="00AE41F6" w:rsidRDefault="005B6311" w:rsidP="009771C3">
      <w:pPr>
        <w:spacing w:after="80"/>
        <w:rPr>
          <w:lang w:val="nb-NO"/>
        </w:rPr>
      </w:pPr>
      <w:r w:rsidRPr="00AE41F6">
        <w:rPr>
          <w:b/>
          <w:lang w:val="nb-NO"/>
        </w:rPr>
        <w:t>5</w:t>
      </w:r>
      <w:r w:rsidR="009771C3" w:rsidRPr="00AE41F6">
        <w:rPr>
          <w:b/>
          <w:lang w:val="nb-NO"/>
        </w:rPr>
        <w:t>. Fondi</w:t>
      </w:r>
      <w:r w:rsidR="00702E5C" w:rsidRPr="00AE41F6">
        <w:rPr>
          <w:b/>
          <w:lang w:val="nb-NO"/>
        </w:rPr>
        <w:t>/ kostoja e pritshme</w:t>
      </w:r>
      <w:r w:rsidR="006B1633" w:rsidRPr="00AE41F6">
        <w:rPr>
          <w:b/>
          <w:lang w:val="nb-NO"/>
        </w:rPr>
        <w:t xml:space="preserve"> e kontrat</w:t>
      </w:r>
      <w:r w:rsidR="00757BB9" w:rsidRPr="00AE41F6">
        <w:rPr>
          <w:b/>
          <w:lang w:val="nb-NO"/>
        </w:rPr>
        <w:t>ë</w:t>
      </w:r>
      <w:r w:rsidR="006B1633" w:rsidRPr="00AE41F6">
        <w:rPr>
          <w:b/>
          <w:lang w:val="nb-NO"/>
        </w:rPr>
        <w:t>s</w:t>
      </w:r>
      <w:r w:rsidR="00B97F0E" w:rsidRPr="00AE41F6">
        <w:rPr>
          <w:b/>
          <w:lang w:val="nb-NO"/>
        </w:rPr>
        <w:t xml:space="preserve">: </w:t>
      </w:r>
      <w:r w:rsidR="00CA5800" w:rsidRPr="00097127">
        <w:rPr>
          <w:b/>
          <w:lang w:val="it-IT"/>
        </w:rPr>
        <w:t>62,281,278</w:t>
      </w:r>
      <w:r w:rsidR="00CA5800" w:rsidRPr="004E1D61">
        <w:rPr>
          <w:lang w:val="it-IT"/>
        </w:rPr>
        <w:t>(</w:t>
      </w:r>
      <w:r w:rsidR="00CA5800">
        <w:rPr>
          <w:lang w:val="it-IT"/>
        </w:rPr>
        <w:t>gjashtëdhjetë e dy milionë e dyqind e tetëdhjetë e një mijë e dyqind e shtatëdhjetë e tetë</w:t>
      </w:r>
      <w:r w:rsidR="00CA5800" w:rsidRPr="004E1D61">
        <w:rPr>
          <w:lang w:val="it-IT"/>
        </w:rPr>
        <w:t>)</w:t>
      </w:r>
      <w:r w:rsidR="00B97F0E" w:rsidRPr="00AE41F6">
        <w:rPr>
          <w:lang w:val="da-DK"/>
        </w:rPr>
        <w:t>lekë pa TVSH</w:t>
      </w:r>
      <w:r w:rsidR="004A3393" w:rsidRPr="00AE41F6">
        <w:rPr>
          <w:lang w:val="da-DK"/>
        </w:rPr>
        <w:t>.</w:t>
      </w:r>
    </w:p>
    <w:p w:rsidR="009771C3" w:rsidRPr="00AE41F6" w:rsidRDefault="009771C3" w:rsidP="009771C3">
      <w:pPr>
        <w:jc w:val="both"/>
        <w:rPr>
          <w:lang w:val="nl-NL"/>
        </w:rPr>
      </w:pPr>
    </w:p>
    <w:p w:rsidR="00264A1C" w:rsidRPr="00B62D44" w:rsidRDefault="005B6311" w:rsidP="00264A1C">
      <w:pPr>
        <w:spacing w:after="80"/>
        <w:jc w:val="both"/>
        <w:rPr>
          <w:b/>
          <w:lang w:val="nb-NO"/>
        </w:rPr>
      </w:pPr>
      <w:r w:rsidRPr="00AE41F6">
        <w:rPr>
          <w:b/>
          <w:lang w:val="nl-NL"/>
        </w:rPr>
        <w:t>6</w:t>
      </w:r>
      <w:r w:rsidR="009771C3" w:rsidRPr="00AE41F6">
        <w:rPr>
          <w:lang w:val="nl-NL"/>
        </w:rPr>
        <w:t xml:space="preserve">. </w:t>
      </w:r>
      <w:r w:rsidR="009771C3" w:rsidRPr="00AE41F6">
        <w:rPr>
          <w:b/>
          <w:bCs/>
          <w:lang w:val="nb-NO"/>
        </w:rPr>
        <w:t>Kohëzgjatja e kontratës ose afati kohor për ekzekutimin</w:t>
      </w:r>
      <w:r w:rsidR="009771C3" w:rsidRPr="00AE41F6">
        <w:rPr>
          <w:lang w:val="nl-NL"/>
        </w:rPr>
        <w:t>:</w:t>
      </w:r>
      <w:r w:rsidR="00264A1C" w:rsidRPr="00B62D44">
        <w:rPr>
          <w:lang w:val="nb-NO"/>
        </w:rPr>
        <w:t>Kohëzgjatja e kontratës/kontratave në kuadër të kësaj marrëveshje kuadër do t’u vihet në dispozicion Operatorëve ekonomik palë të Marrëveshjes Kuadër, gjatë Fazës së dytë të procesit të minikonkurimit.</w:t>
      </w:r>
    </w:p>
    <w:p w:rsidR="001143F1" w:rsidRDefault="001143F1" w:rsidP="003C5337">
      <w:pPr>
        <w:jc w:val="both"/>
        <w:rPr>
          <w:lang w:val="nl-NL"/>
        </w:rPr>
      </w:pPr>
    </w:p>
    <w:p w:rsidR="003C5337" w:rsidRPr="00AE41F6" w:rsidRDefault="003C5337" w:rsidP="003C5337">
      <w:pPr>
        <w:jc w:val="both"/>
        <w:rPr>
          <w:b/>
          <w:lang w:val="nl-NL"/>
        </w:rPr>
      </w:pPr>
      <w:r w:rsidRPr="00AE41F6">
        <w:rPr>
          <w:lang w:val="nl-NL"/>
        </w:rPr>
        <w:t xml:space="preserve">7. </w:t>
      </w:r>
      <w:r w:rsidRPr="00AE41F6">
        <w:rPr>
          <w:b/>
          <w:bCs/>
          <w:lang w:val="pt-PT"/>
        </w:rPr>
        <w:t xml:space="preserve">Afati kohor për dorëzimin e ofertave ose kërkesave për pjesëmarrje: </w:t>
      </w:r>
    </w:p>
    <w:p w:rsidR="00B97F0E" w:rsidRPr="0014370D" w:rsidRDefault="00B97F0E" w:rsidP="00B97F0E">
      <w:pPr>
        <w:jc w:val="both"/>
        <w:rPr>
          <w:b/>
          <w:lang w:val="pt-PT"/>
        </w:rPr>
      </w:pPr>
      <w:r w:rsidRPr="0014370D">
        <w:rPr>
          <w:b/>
          <w:u w:val="single"/>
          <w:lang w:val="pt-PT"/>
        </w:rPr>
        <w:t xml:space="preserve">Data: </w:t>
      </w:r>
      <w:r w:rsidR="00096F02" w:rsidRPr="0014370D">
        <w:rPr>
          <w:b/>
          <w:lang w:val="it-IT"/>
        </w:rPr>
        <w:t>0</w:t>
      </w:r>
      <w:r w:rsidR="00D03845" w:rsidRPr="0014370D">
        <w:rPr>
          <w:b/>
          <w:lang w:val="it-IT"/>
        </w:rPr>
        <w:t>7</w:t>
      </w:r>
      <w:r w:rsidR="00DA0337" w:rsidRPr="0014370D">
        <w:rPr>
          <w:b/>
          <w:lang w:val="it-IT"/>
        </w:rPr>
        <w:t xml:space="preserve">/ </w:t>
      </w:r>
      <w:r w:rsidR="00096F02" w:rsidRPr="0014370D">
        <w:rPr>
          <w:b/>
          <w:lang w:val="it-IT"/>
        </w:rPr>
        <w:t>01</w:t>
      </w:r>
      <w:r w:rsidR="00DA0337" w:rsidRPr="0014370D">
        <w:rPr>
          <w:b/>
          <w:lang w:val="it-IT"/>
        </w:rPr>
        <w:t xml:space="preserve"> / 202</w:t>
      </w:r>
      <w:r w:rsidR="00096F02" w:rsidRPr="0014370D">
        <w:rPr>
          <w:b/>
          <w:lang w:val="it-IT"/>
        </w:rPr>
        <w:t>1</w:t>
      </w:r>
      <w:r w:rsidR="00DA0337" w:rsidRPr="0014370D">
        <w:rPr>
          <w:b/>
          <w:lang w:val="pt-PT"/>
        </w:rPr>
        <w:t xml:space="preserve"> Ora: 10 : 00</w:t>
      </w:r>
    </w:p>
    <w:p w:rsidR="00B97F0E" w:rsidRPr="0014370D" w:rsidRDefault="00B97F0E" w:rsidP="00B97F0E">
      <w:pPr>
        <w:jc w:val="both"/>
        <w:rPr>
          <w:b/>
          <w:lang w:val="pt-PT"/>
        </w:rPr>
      </w:pPr>
      <w:r w:rsidRPr="0014370D">
        <w:rPr>
          <w:b/>
          <w:u w:val="single"/>
          <w:lang w:val="pt-PT"/>
        </w:rPr>
        <w:t>Vendi:</w:t>
      </w:r>
      <w:r w:rsidR="008F090D" w:rsidRPr="0014370D">
        <w:rPr>
          <w:b/>
          <w:lang w:val="it-IT"/>
        </w:rPr>
        <w:fldChar w:fldCharType="begin"/>
      </w:r>
      <w:r w:rsidRPr="0014370D">
        <w:rPr>
          <w:b/>
          <w:lang w:val="pt-PT"/>
        </w:rPr>
        <w:instrText xml:space="preserve">  "http://www.app.gov.al" </w:instrText>
      </w:r>
      <w:r w:rsidR="008F090D" w:rsidRPr="0014370D">
        <w:rPr>
          <w:b/>
          <w:lang w:val="it-IT"/>
        </w:rPr>
        <w:fldChar w:fldCharType="separate"/>
      </w:r>
      <w:r w:rsidRPr="0014370D">
        <w:rPr>
          <w:b/>
          <w:u w:val="single"/>
          <w:lang w:val="pt-PT"/>
        </w:rPr>
        <w:t>www.app.gov.al</w:t>
      </w:r>
      <w:r w:rsidR="008F090D" w:rsidRPr="0014370D">
        <w:rPr>
          <w:b/>
          <w:lang w:val="it-IT"/>
        </w:rPr>
        <w:fldChar w:fldCharType="end"/>
      </w:r>
      <w:hyperlink r:id="rId18" w:history="1">
        <w:r w:rsidRPr="0014370D">
          <w:rPr>
            <w:b/>
            <w:u w:val="single"/>
            <w:lang w:val="it-IT"/>
          </w:rPr>
          <w:t>www.app.gov.al</w:t>
        </w:r>
      </w:hyperlink>
      <w:r w:rsidRPr="0014370D">
        <w:rPr>
          <w:b/>
          <w:lang w:val="pt-PT"/>
        </w:rPr>
        <w:t xml:space="preserve"> , Bashkia e Tiranës.</w:t>
      </w:r>
    </w:p>
    <w:p w:rsidR="003C5337" w:rsidRPr="0014370D" w:rsidRDefault="003C5337" w:rsidP="003C5337">
      <w:pPr>
        <w:rPr>
          <w:lang w:val="fr-FR"/>
        </w:rPr>
      </w:pPr>
    </w:p>
    <w:p w:rsidR="003C5337" w:rsidRPr="0014370D" w:rsidRDefault="003C5337" w:rsidP="003C5337">
      <w:pPr>
        <w:jc w:val="both"/>
        <w:rPr>
          <w:lang w:val="fr-FR"/>
        </w:rPr>
      </w:pPr>
      <w:r w:rsidRPr="0014370D">
        <w:rPr>
          <w:b/>
          <w:lang w:val="fr-FR"/>
        </w:rPr>
        <w:t>8</w:t>
      </w:r>
      <w:r w:rsidRPr="0014370D">
        <w:rPr>
          <w:lang w:val="fr-FR"/>
        </w:rPr>
        <w:t xml:space="preserve">- </w:t>
      </w:r>
      <w:r w:rsidRPr="0014370D">
        <w:rPr>
          <w:b/>
          <w:bCs/>
        </w:rPr>
        <w:t xml:space="preserve">Afati kohor për hapjen e ofertave ose kërkesave për pjesëmarrje: </w:t>
      </w:r>
    </w:p>
    <w:p w:rsidR="00B97F0E" w:rsidRPr="0014370D" w:rsidRDefault="00B97F0E" w:rsidP="00B97F0E">
      <w:pPr>
        <w:jc w:val="both"/>
        <w:rPr>
          <w:b/>
          <w:lang w:val="pt-PT"/>
        </w:rPr>
      </w:pPr>
      <w:r w:rsidRPr="0014370D">
        <w:rPr>
          <w:b/>
          <w:u w:val="single"/>
          <w:lang w:val="pt-PT"/>
        </w:rPr>
        <w:t xml:space="preserve">Data: </w:t>
      </w:r>
      <w:r w:rsidR="00096F02" w:rsidRPr="0014370D">
        <w:rPr>
          <w:b/>
          <w:lang w:val="it-IT"/>
        </w:rPr>
        <w:t>0</w:t>
      </w:r>
      <w:r w:rsidR="00D03845" w:rsidRPr="0014370D">
        <w:rPr>
          <w:b/>
          <w:lang w:val="it-IT"/>
        </w:rPr>
        <w:t>7</w:t>
      </w:r>
      <w:r w:rsidR="00DA0337" w:rsidRPr="0014370D">
        <w:rPr>
          <w:b/>
          <w:lang w:val="it-IT"/>
        </w:rPr>
        <w:t xml:space="preserve"> / </w:t>
      </w:r>
      <w:r w:rsidR="00096F02" w:rsidRPr="0014370D">
        <w:rPr>
          <w:b/>
          <w:lang w:val="it-IT"/>
        </w:rPr>
        <w:t>01</w:t>
      </w:r>
      <w:r w:rsidR="00DA0337" w:rsidRPr="0014370D">
        <w:rPr>
          <w:b/>
          <w:lang w:val="it-IT"/>
        </w:rPr>
        <w:t xml:space="preserve"> / 202</w:t>
      </w:r>
      <w:r w:rsidR="00096F02" w:rsidRPr="0014370D">
        <w:rPr>
          <w:b/>
          <w:lang w:val="it-IT"/>
        </w:rPr>
        <w:t>1</w:t>
      </w:r>
      <w:r w:rsidR="00DA0337" w:rsidRPr="0014370D">
        <w:rPr>
          <w:b/>
          <w:lang w:val="pt-PT"/>
        </w:rPr>
        <w:t xml:space="preserve"> Ora: 10 : 00</w:t>
      </w:r>
    </w:p>
    <w:p w:rsidR="00B97F0E" w:rsidRPr="00E84325" w:rsidRDefault="00B97F0E" w:rsidP="00B97F0E">
      <w:pPr>
        <w:jc w:val="both"/>
        <w:rPr>
          <w:b/>
          <w:lang w:val="pt-PT"/>
        </w:rPr>
      </w:pPr>
      <w:r w:rsidRPr="0014370D">
        <w:rPr>
          <w:b/>
          <w:u w:val="single"/>
          <w:lang w:val="pt-PT"/>
        </w:rPr>
        <w:t>Vendi:</w:t>
      </w:r>
      <w:r w:rsidR="008F090D" w:rsidRPr="0014370D">
        <w:rPr>
          <w:b/>
          <w:lang w:val="it-IT"/>
        </w:rPr>
        <w:fldChar w:fldCharType="begin"/>
      </w:r>
      <w:r w:rsidRPr="0014370D">
        <w:rPr>
          <w:b/>
          <w:lang w:val="pt-PT"/>
        </w:rPr>
        <w:instrText xml:space="preserve">  "http://www.app.gov.al" </w:instrText>
      </w:r>
      <w:r w:rsidR="008F090D" w:rsidRPr="0014370D">
        <w:rPr>
          <w:b/>
          <w:lang w:val="it-IT"/>
        </w:rPr>
        <w:fldChar w:fldCharType="separate"/>
      </w:r>
      <w:r w:rsidRPr="0014370D">
        <w:rPr>
          <w:b/>
          <w:u w:val="single"/>
          <w:lang w:val="pt-PT"/>
        </w:rPr>
        <w:t>www.app.gov.al</w:t>
      </w:r>
      <w:r w:rsidR="008F090D" w:rsidRPr="0014370D">
        <w:rPr>
          <w:b/>
          <w:lang w:val="it-IT"/>
        </w:rPr>
        <w:fldChar w:fldCharType="end"/>
      </w:r>
      <w:hyperlink r:id="rId19" w:history="1">
        <w:r w:rsidRPr="0014370D">
          <w:rPr>
            <w:b/>
            <w:u w:val="single"/>
            <w:lang w:val="it-IT"/>
          </w:rPr>
          <w:t>www.app.gov.al</w:t>
        </w:r>
      </w:hyperlink>
      <w:r w:rsidRPr="0014370D">
        <w:rPr>
          <w:b/>
          <w:lang w:val="pt-PT"/>
        </w:rPr>
        <w:t xml:space="preserve"> , Bashkia e Tiranës</w:t>
      </w:r>
      <w:r w:rsidRPr="00AE41F6">
        <w:rPr>
          <w:b/>
          <w:lang w:val="pt-PT"/>
        </w:rPr>
        <w:t>.</w:t>
      </w:r>
    </w:p>
    <w:p w:rsidR="003C5337" w:rsidRPr="00B401A8" w:rsidRDefault="003C5337" w:rsidP="003C5337">
      <w:pPr>
        <w:spacing w:after="80"/>
        <w:rPr>
          <w:b/>
          <w:sz w:val="22"/>
          <w:szCs w:val="22"/>
        </w:rPr>
      </w:pPr>
    </w:p>
    <w:p w:rsidR="009771C3" w:rsidRPr="008F1EC1" w:rsidRDefault="009771C3" w:rsidP="009771C3">
      <w:pPr>
        <w:autoSpaceDE w:val="0"/>
        <w:autoSpaceDN w:val="0"/>
        <w:adjustRightInd w:val="0"/>
        <w:jc w:val="both"/>
        <w:rPr>
          <w:b/>
          <w:bCs/>
          <w:lang w:val="fr-FR"/>
        </w:rPr>
      </w:pPr>
    </w:p>
    <w:p w:rsidR="009771C3" w:rsidRPr="008F1EC1" w:rsidRDefault="009771C3" w:rsidP="009771C3">
      <w:pPr>
        <w:autoSpaceDE w:val="0"/>
        <w:autoSpaceDN w:val="0"/>
        <w:adjustRightInd w:val="0"/>
        <w:jc w:val="both"/>
        <w:rPr>
          <w:b/>
          <w:bCs/>
          <w:lang w:val="fr-FR"/>
        </w:rPr>
      </w:pPr>
    </w:p>
    <w:p w:rsidR="009771C3" w:rsidRPr="008F1EC1" w:rsidRDefault="009771C3" w:rsidP="009771C3">
      <w:pPr>
        <w:autoSpaceDE w:val="0"/>
        <w:autoSpaceDN w:val="0"/>
        <w:adjustRightInd w:val="0"/>
        <w:jc w:val="both"/>
        <w:rPr>
          <w:b/>
          <w:bCs/>
          <w:lang w:val="fr-FR"/>
        </w:rPr>
      </w:pPr>
    </w:p>
    <w:p w:rsidR="009771C3" w:rsidRPr="008F1EC1" w:rsidRDefault="009771C3" w:rsidP="00A905A3">
      <w:pPr>
        <w:autoSpaceDE w:val="0"/>
        <w:autoSpaceDN w:val="0"/>
        <w:adjustRightInd w:val="0"/>
        <w:jc w:val="both"/>
        <w:rPr>
          <w:b/>
          <w:bCs/>
          <w:lang w:val="fr-FR"/>
        </w:rPr>
      </w:pPr>
    </w:p>
    <w:p w:rsidR="009771C3" w:rsidRPr="008F1EC1" w:rsidRDefault="009771C3" w:rsidP="00A905A3">
      <w:pPr>
        <w:autoSpaceDE w:val="0"/>
        <w:autoSpaceDN w:val="0"/>
        <w:adjustRightInd w:val="0"/>
        <w:jc w:val="both"/>
        <w:rPr>
          <w:b/>
          <w:bCs/>
          <w:lang w:val="fr-FR"/>
        </w:rPr>
      </w:pPr>
    </w:p>
    <w:p w:rsidR="00B96684" w:rsidRPr="00D5727D" w:rsidRDefault="00F64E71" w:rsidP="00A905A3">
      <w:pPr>
        <w:autoSpaceDE w:val="0"/>
        <w:autoSpaceDN w:val="0"/>
        <w:adjustRightInd w:val="0"/>
        <w:jc w:val="both"/>
        <w:rPr>
          <w:b/>
          <w:bCs/>
          <w:lang w:val="da-DK"/>
        </w:rPr>
      </w:pPr>
      <w:r w:rsidRPr="00581F30">
        <w:rPr>
          <w:b/>
          <w:bCs/>
          <w:lang w:val="it-IT"/>
        </w:rPr>
        <w:lastRenderedPageBreak/>
        <w:t>II</w:t>
      </w:r>
      <w:r w:rsidR="00AE1F24" w:rsidRPr="00581F30">
        <w:rPr>
          <w:b/>
          <w:bCs/>
          <w:lang w:val="it-IT"/>
        </w:rPr>
        <w:t xml:space="preserve">. </w:t>
      </w:r>
      <w:r w:rsidR="00AE1F24" w:rsidRPr="00581F30">
        <w:rPr>
          <w:b/>
          <w:bCs/>
          <w:lang w:val="it-IT"/>
        </w:rPr>
        <w:tab/>
      </w:r>
      <w:r w:rsidR="00B96684" w:rsidRPr="00D5727D">
        <w:rPr>
          <w:b/>
          <w:bCs/>
          <w:lang w:val="da-DK"/>
        </w:rPr>
        <w:t>UDHËZIME PËR OPERATOR</w:t>
      </w:r>
      <w:r>
        <w:rPr>
          <w:b/>
          <w:bCs/>
          <w:lang w:val="da-DK"/>
        </w:rPr>
        <w:t>Ë</w:t>
      </w:r>
      <w:r w:rsidR="00B96684" w:rsidRPr="00D5727D">
        <w:rPr>
          <w:b/>
          <w:bCs/>
          <w:lang w:val="da-DK"/>
        </w:rPr>
        <w:t>T EKONOMIK</w:t>
      </w:r>
      <w:r>
        <w:rPr>
          <w:b/>
          <w:bCs/>
          <w:lang w:val="da-DK"/>
        </w:rPr>
        <w:t>Ë</w:t>
      </w:r>
    </w:p>
    <w:p w:rsidR="00CF11E1" w:rsidRPr="00D5727D" w:rsidRDefault="00CF11E1" w:rsidP="00125FE7">
      <w:pPr>
        <w:autoSpaceDE w:val="0"/>
        <w:autoSpaceDN w:val="0"/>
        <w:adjustRightInd w:val="0"/>
        <w:rPr>
          <w:lang w:val="da-DK"/>
        </w:rPr>
      </w:pPr>
    </w:p>
    <w:p w:rsidR="00F64E71" w:rsidRPr="00B8721F" w:rsidRDefault="00F64E71" w:rsidP="00F64E71">
      <w:pPr>
        <w:autoSpaceDE w:val="0"/>
        <w:autoSpaceDN w:val="0"/>
        <w:adjustRightInd w:val="0"/>
        <w:jc w:val="both"/>
        <w:rPr>
          <w:b/>
          <w:bCs/>
          <w:lang w:val="de-DE"/>
        </w:rPr>
      </w:pPr>
      <w:r>
        <w:rPr>
          <w:b/>
          <w:bCs/>
          <w:lang w:val="de-DE"/>
        </w:rPr>
        <w:t xml:space="preserve">Seksioni 1. </w:t>
      </w:r>
      <w:r w:rsidRPr="001D71CD">
        <w:rPr>
          <w:b/>
          <w:bCs/>
          <w:u w:val="single"/>
          <w:lang w:val="de-DE"/>
        </w:rPr>
        <w:t>Hartimi i kërkesës/ofertës</w:t>
      </w:r>
    </w:p>
    <w:p w:rsidR="00F64E71" w:rsidRPr="00B8721F" w:rsidRDefault="00F64E71" w:rsidP="00F64E71">
      <w:pPr>
        <w:autoSpaceDE w:val="0"/>
        <w:autoSpaceDN w:val="0"/>
        <w:adjustRightInd w:val="0"/>
        <w:jc w:val="both"/>
        <w:rPr>
          <w:b/>
          <w:bCs/>
          <w:lang w:val="de-DE"/>
        </w:rPr>
      </w:pPr>
    </w:p>
    <w:p w:rsidR="00F64E71" w:rsidRPr="00B8721F" w:rsidRDefault="00F64E71" w:rsidP="00F64E71">
      <w:pPr>
        <w:autoSpaceDE w:val="0"/>
        <w:autoSpaceDN w:val="0"/>
        <w:adjustRightInd w:val="0"/>
        <w:ind w:left="720" w:hanging="720"/>
        <w:jc w:val="both"/>
        <w:rPr>
          <w:lang w:val="de-DE"/>
        </w:rPr>
      </w:pPr>
      <w:r>
        <w:rPr>
          <w:lang w:val="de-DE"/>
        </w:rPr>
        <w:t>1</w:t>
      </w:r>
      <w:r w:rsidRPr="00B8721F">
        <w:rPr>
          <w:lang w:val="de-DE"/>
        </w:rPr>
        <w:t>.</w:t>
      </w:r>
      <w:r>
        <w:rPr>
          <w:lang w:val="de-DE"/>
        </w:rPr>
        <w:t>1</w:t>
      </w:r>
      <w:r w:rsidRPr="00B8721F">
        <w:rPr>
          <w:lang w:val="de-DE"/>
        </w:rPr>
        <w:tab/>
        <w:t>Kandidat</w:t>
      </w:r>
      <w:r>
        <w:rPr>
          <w:lang w:val="de-DE"/>
        </w:rPr>
        <w:t>ë</w:t>
      </w:r>
      <w:r w:rsidRPr="00B8721F">
        <w:rPr>
          <w:lang w:val="de-DE"/>
        </w:rPr>
        <w:t>t/Ofertuesit janë të detyruar të përgatisin k</w:t>
      </w:r>
      <w:r>
        <w:rPr>
          <w:lang w:val="de-DE"/>
        </w:rPr>
        <w:t>ë</w:t>
      </w:r>
      <w:r w:rsidRPr="00B8721F">
        <w:rPr>
          <w:lang w:val="de-DE"/>
        </w:rPr>
        <w:t>rkes</w:t>
      </w:r>
      <w:r>
        <w:rPr>
          <w:lang w:val="de-DE"/>
        </w:rPr>
        <w:t>ë</w:t>
      </w:r>
      <w:r w:rsidR="0010545E">
        <w:rPr>
          <w:lang w:val="de-DE"/>
        </w:rPr>
        <w:t>n</w:t>
      </w:r>
      <w:r w:rsidRPr="00B8721F">
        <w:rPr>
          <w:lang w:val="de-DE"/>
        </w:rPr>
        <w:t>/</w:t>
      </w:r>
      <w:r w:rsidR="0010545E" w:rsidRPr="00B8721F">
        <w:rPr>
          <w:lang w:val="de-DE"/>
        </w:rPr>
        <w:t>ofert</w:t>
      </w:r>
      <w:r w:rsidR="0010545E">
        <w:rPr>
          <w:lang w:val="de-DE"/>
        </w:rPr>
        <w:t>ën</w:t>
      </w:r>
      <w:r w:rsidRPr="00B8721F">
        <w:rPr>
          <w:lang w:val="de-DE"/>
        </w:rPr>
        <w:t>, në përputhje me kërkesat e përcaktuara në këto DT. K</w:t>
      </w:r>
      <w:r>
        <w:rPr>
          <w:lang w:val="de-DE"/>
        </w:rPr>
        <w:t>ë</w:t>
      </w:r>
      <w:r w:rsidRPr="00B8721F">
        <w:rPr>
          <w:lang w:val="de-DE"/>
        </w:rPr>
        <w:t>rkesat/Ofertat që nuk përgatiten në përputhje me këto DT do të refuzohen si të papranueshme.</w:t>
      </w:r>
    </w:p>
    <w:p w:rsidR="00F64E71" w:rsidRPr="00B8721F" w:rsidRDefault="00F64E71" w:rsidP="00F64E71">
      <w:pPr>
        <w:autoSpaceDE w:val="0"/>
        <w:autoSpaceDN w:val="0"/>
        <w:adjustRightInd w:val="0"/>
        <w:jc w:val="both"/>
        <w:rPr>
          <w:lang w:val="de-DE"/>
        </w:rPr>
      </w:pPr>
    </w:p>
    <w:p w:rsidR="00F64E71" w:rsidRPr="008F1EC1" w:rsidRDefault="00F64E71" w:rsidP="00F64E71">
      <w:pPr>
        <w:autoSpaceDE w:val="0"/>
        <w:autoSpaceDN w:val="0"/>
        <w:adjustRightInd w:val="0"/>
        <w:ind w:left="720" w:hanging="720"/>
        <w:jc w:val="both"/>
        <w:rPr>
          <w:lang w:val="de-DE"/>
        </w:rPr>
      </w:pPr>
      <w:r w:rsidRPr="008F1EC1">
        <w:rPr>
          <w:lang w:val="de-DE"/>
        </w:rPr>
        <w:t xml:space="preserve">1.2 </w:t>
      </w:r>
      <w:r w:rsidRPr="008F1EC1">
        <w:rPr>
          <w:lang w:val="de-DE"/>
        </w:rPr>
        <w:tab/>
        <w:t xml:space="preserve">Kandidatët/Ofertuesit përballojne kostot që lidhen me përgatitjen dhe dorëzimin e ofertës së tij. Autoriteti </w:t>
      </w:r>
      <w:r w:rsidR="00DD37C8">
        <w:rPr>
          <w:lang w:val="de-DE"/>
        </w:rPr>
        <w:t>Përgjegjës</w:t>
      </w:r>
      <w:r w:rsidRPr="008F1EC1">
        <w:rPr>
          <w:lang w:val="de-DE"/>
        </w:rPr>
        <w:t xml:space="preserve"> nuk është përgjegjës për këto kosto. </w:t>
      </w:r>
    </w:p>
    <w:p w:rsidR="00F64E71" w:rsidRPr="008F1EC1" w:rsidRDefault="00F64E71" w:rsidP="00F64E71">
      <w:pPr>
        <w:autoSpaceDE w:val="0"/>
        <w:autoSpaceDN w:val="0"/>
        <w:adjustRightInd w:val="0"/>
        <w:jc w:val="both"/>
        <w:rPr>
          <w:lang w:val="de-DE"/>
        </w:rPr>
      </w:pPr>
    </w:p>
    <w:p w:rsidR="00F64E71" w:rsidRPr="008F1EC1" w:rsidRDefault="00F64E71" w:rsidP="00F64E71">
      <w:pPr>
        <w:autoSpaceDE w:val="0"/>
        <w:autoSpaceDN w:val="0"/>
        <w:adjustRightInd w:val="0"/>
        <w:ind w:left="720" w:hanging="720"/>
        <w:jc w:val="both"/>
        <w:rPr>
          <w:lang w:val="de-DE"/>
        </w:rPr>
      </w:pPr>
      <w:r w:rsidRPr="008F1EC1">
        <w:rPr>
          <w:lang w:val="de-DE"/>
        </w:rPr>
        <w:t xml:space="preserve">1.3 </w:t>
      </w:r>
      <w:r w:rsidRPr="008F1EC1">
        <w:rPr>
          <w:lang w:val="de-DE"/>
        </w:rPr>
        <w:tab/>
        <w:t xml:space="preserve">Për procedurat e prokurimit që zhvillohen në rrugë shkresore, origjinali i kërkesës/ofertës duhet të shtypet ose të shkruhet me bojë qe nuk fshihet. Të gjitha fletët e kerkesës/ofertes duhet të lidhen së bashku dhe të numerizohen. Të gjitha fletët e kerkeses/ofertës, përveç literaturës së pandryshueshme e të printuar duhet të pajisen me iniciale ose të nënshkruhen nga Personi(-at) e autorizuar. Çdo ndryshim në kërkesë/ofertë duhet të jetë i lexueshëm dhe i firmosur nga Personat e Autorizuar. </w:t>
      </w:r>
    </w:p>
    <w:p w:rsidR="00F64E71" w:rsidRPr="008F1EC1" w:rsidRDefault="00F64E71" w:rsidP="00F64E71">
      <w:pPr>
        <w:autoSpaceDE w:val="0"/>
        <w:autoSpaceDN w:val="0"/>
        <w:adjustRightInd w:val="0"/>
        <w:ind w:left="720" w:hanging="720"/>
        <w:jc w:val="both"/>
        <w:rPr>
          <w:lang w:val="de-DE"/>
        </w:rPr>
      </w:pPr>
    </w:p>
    <w:p w:rsidR="00F64E71" w:rsidRDefault="00F64E71" w:rsidP="00F64E71">
      <w:pPr>
        <w:autoSpaceDE w:val="0"/>
        <w:autoSpaceDN w:val="0"/>
        <w:adjustRightInd w:val="0"/>
        <w:ind w:left="720" w:hanging="720"/>
        <w:jc w:val="both"/>
        <w:rPr>
          <w:lang w:val="de-DE"/>
        </w:rPr>
      </w:pPr>
      <w:r w:rsidRPr="008F1EC1">
        <w:rPr>
          <w:lang w:val="de-DE"/>
        </w:rPr>
        <w:t>1.4     Në rast të ofertave të paraqitura nga një bashkim operatorësh ekonomikë, oferta duhet të  shoqërohet me Prokurën/autorizimin me Shkrim për Personat e Autorizuar që do të përfaqësojnë bashkimin gjatë procedurës së prokurimit</w:t>
      </w:r>
      <w:r w:rsidR="00F056F2">
        <w:rPr>
          <w:lang w:val="de-DE"/>
        </w:rPr>
        <w:t>.</w:t>
      </w:r>
    </w:p>
    <w:p w:rsidR="004940DF" w:rsidRDefault="004940DF" w:rsidP="00F64E71">
      <w:pPr>
        <w:autoSpaceDE w:val="0"/>
        <w:autoSpaceDN w:val="0"/>
        <w:adjustRightInd w:val="0"/>
        <w:ind w:left="720" w:hanging="720"/>
        <w:jc w:val="both"/>
        <w:rPr>
          <w:lang w:val="de-DE"/>
        </w:rPr>
      </w:pPr>
    </w:p>
    <w:p w:rsidR="004940DF" w:rsidRPr="00FD3780" w:rsidRDefault="004940DF" w:rsidP="004940DF">
      <w:pPr>
        <w:autoSpaceDE w:val="0"/>
        <w:autoSpaceDN w:val="0"/>
        <w:adjustRightInd w:val="0"/>
        <w:ind w:left="720" w:hanging="720"/>
        <w:jc w:val="both"/>
        <w:rPr>
          <w:lang w:val="de-DE"/>
        </w:rPr>
      </w:pPr>
      <w:r w:rsidRPr="00FD3780">
        <w:rPr>
          <w:lang w:val="de-DE"/>
        </w:rPr>
        <w:t>1.5</w:t>
      </w:r>
      <w:r w:rsidRPr="00FD3780">
        <w:rPr>
          <w:lang w:val="de-DE"/>
        </w:rPr>
        <w:tab/>
        <w:t>Operatori ekonomik, mban përgjegjësi për të gjithë dokumentacionin e paraqitur si pjesë e ofertës. Në rast verifikimi të përmbajtjes së dokumentacionit të paraqitur, apo të vetëdeklarimeve, kur përmbajtja e tyre nuk rezulton e  vërtetë, operatori ekonomik ndodhet në kushtet e parashikuara në nenin 13, pika 3, gërma (a) të LPP-së.</w:t>
      </w:r>
    </w:p>
    <w:p w:rsidR="004940DF" w:rsidRPr="008F1EC1" w:rsidRDefault="004940DF" w:rsidP="00F64E71">
      <w:pPr>
        <w:autoSpaceDE w:val="0"/>
        <w:autoSpaceDN w:val="0"/>
        <w:adjustRightInd w:val="0"/>
        <w:ind w:left="720" w:hanging="720"/>
        <w:jc w:val="both"/>
        <w:rPr>
          <w:lang w:val="de-DE"/>
        </w:rPr>
      </w:pPr>
    </w:p>
    <w:p w:rsidR="00F64E71" w:rsidRPr="008F1EC1" w:rsidRDefault="00F64E71" w:rsidP="00F64E71">
      <w:pPr>
        <w:autoSpaceDE w:val="0"/>
        <w:autoSpaceDN w:val="0"/>
        <w:adjustRightInd w:val="0"/>
        <w:rPr>
          <w:b/>
          <w:lang w:val="de-DE"/>
        </w:rPr>
      </w:pPr>
    </w:p>
    <w:p w:rsidR="003F0439" w:rsidRDefault="00CB0062" w:rsidP="003F0439">
      <w:pPr>
        <w:autoSpaceDE w:val="0"/>
        <w:autoSpaceDN w:val="0"/>
        <w:adjustRightInd w:val="0"/>
        <w:rPr>
          <w:b/>
          <w:bCs/>
          <w:lang w:val="it-IT"/>
        </w:rPr>
      </w:pPr>
      <w:r w:rsidRPr="008F1EC1">
        <w:rPr>
          <w:b/>
          <w:lang w:val="it-IT"/>
        </w:rPr>
        <w:t xml:space="preserve">Seksioni 2   </w:t>
      </w:r>
      <w:r w:rsidR="003F0439" w:rsidRPr="00297465">
        <w:rPr>
          <w:b/>
          <w:bCs/>
          <w:lang w:val="it-IT"/>
        </w:rPr>
        <w:t xml:space="preserve">Faza 1 </w:t>
      </w:r>
      <w:r w:rsidR="003F0439">
        <w:rPr>
          <w:b/>
          <w:bCs/>
          <w:lang w:val="it-IT"/>
        </w:rPr>
        <w:t>– K</w:t>
      </w:r>
      <w:r w:rsidR="003F0439" w:rsidRPr="00297465">
        <w:rPr>
          <w:b/>
          <w:bCs/>
          <w:lang w:val="it-IT"/>
        </w:rPr>
        <w:t>ualifikimi</w:t>
      </w:r>
      <w:r w:rsidR="003F0439">
        <w:rPr>
          <w:b/>
          <w:bCs/>
          <w:lang w:val="it-IT"/>
        </w:rPr>
        <w:t xml:space="preserve"> / marreveshja kuad</w:t>
      </w:r>
      <w:r w:rsidR="00EC3DF2">
        <w:rPr>
          <w:b/>
          <w:bCs/>
          <w:lang w:val="it-IT"/>
        </w:rPr>
        <w:t>ë</w:t>
      </w:r>
      <w:r w:rsidR="003F0439">
        <w:rPr>
          <w:b/>
          <w:bCs/>
          <w:lang w:val="it-IT"/>
        </w:rPr>
        <w:t>r:</w:t>
      </w:r>
    </w:p>
    <w:p w:rsidR="003F0439" w:rsidRDefault="003F0439" w:rsidP="003F0439">
      <w:pPr>
        <w:autoSpaceDE w:val="0"/>
        <w:autoSpaceDN w:val="0"/>
        <w:adjustRightInd w:val="0"/>
        <w:ind w:left="720" w:hanging="720"/>
        <w:jc w:val="both"/>
        <w:rPr>
          <w:b/>
          <w:bCs/>
          <w:lang w:val="it-IT"/>
        </w:rPr>
      </w:pPr>
    </w:p>
    <w:p w:rsidR="003F0439" w:rsidRPr="00022804" w:rsidRDefault="003F0439" w:rsidP="003F0439">
      <w:pPr>
        <w:autoSpaceDE w:val="0"/>
        <w:autoSpaceDN w:val="0"/>
        <w:adjustRightInd w:val="0"/>
        <w:ind w:left="720" w:hanging="720"/>
        <w:jc w:val="both"/>
        <w:rPr>
          <w:lang w:val="it-IT"/>
        </w:rPr>
      </w:pPr>
      <w:r>
        <w:rPr>
          <w:b/>
          <w:bCs/>
          <w:lang w:val="it-IT"/>
        </w:rPr>
        <w:t>2.1</w:t>
      </w:r>
      <w:r>
        <w:rPr>
          <w:lang w:val="it-IT"/>
        </w:rPr>
        <w:tab/>
        <w:t xml:space="preserve">Paraqitja e kërkesave për duhet të bëhet brenda afatit përfundimtar të përcaktuar në Njoftimin e Kontratës. </w:t>
      </w:r>
      <w:r w:rsidRPr="008F1EC1">
        <w:rPr>
          <w:lang w:val="it-IT"/>
        </w:rPr>
        <w:t xml:space="preserve">Kandidatët do të dorëzojnë </w:t>
      </w:r>
      <w:r>
        <w:rPr>
          <w:lang w:val="it-IT"/>
        </w:rPr>
        <w:t xml:space="preserve">kapacitetet teknike, ligjore, ekonomike </w:t>
      </w:r>
      <w:r w:rsidRPr="00731C82">
        <w:rPr>
          <w:color w:val="000000" w:themeColor="text1"/>
          <w:lang w:val="it-IT"/>
        </w:rPr>
        <w:t xml:space="preserve">me ose pa detyrimin per paraqitjen e ofertës financiare </w:t>
      </w:r>
      <w:r w:rsidRPr="008F1EC1">
        <w:rPr>
          <w:lang w:val="it-IT"/>
        </w:rPr>
        <w:t xml:space="preserve">dhe dokumentat e kërkuara në DT. Autoriteti </w:t>
      </w:r>
      <w:r w:rsidR="00DD37C8">
        <w:rPr>
          <w:lang w:val="it-IT"/>
        </w:rPr>
        <w:t>Përgjegjës</w:t>
      </w:r>
      <w:r w:rsidRPr="008F1EC1">
        <w:rPr>
          <w:lang w:val="it-IT"/>
        </w:rPr>
        <w:t>, do të shqyrtojë dokumentat e dorëzuara nga Kandidatët</w:t>
      </w:r>
      <w:r w:rsidRPr="00297465">
        <w:rPr>
          <w:lang w:val="it-IT"/>
        </w:rPr>
        <w:t xml:space="preserve">, dhe do të vlerësojë </w:t>
      </w:r>
      <w:r>
        <w:rPr>
          <w:lang w:val="it-IT"/>
        </w:rPr>
        <w:t>nëse ky</w:t>
      </w:r>
      <w:r w:rsidRPr="00297465">
        <w:rPr>
          <w:lang w:val="it-IT"/>
        </w:rPr>
        <w:t xml:space="preserve"> dokumentacion</w:t>
      </w:r>
      <w:r>
        <w:rPr>
          <w:lang w:val="it-IT"/>
        </w:rPr>
        <w:t xml:space="preserve"> plotëson kërkesate</w:t>
      </w:r>
      <w:r w:rsidRPr="00297465">
        <w:rPr>
          <w:lang w:val="it-IT"/>
        </w:rPr>
        <w:t xml:space="preserve"> përcaktuara në dokumentat e tenderit. </w:t>
      </w:r>
      <w:r w:rsidRPr="00B34C7B">
        <w:rPr>
          <w:lang w:val="it-IT"/>
        </w:rPr>
        <w:t>Kandidatët, që nuk i plotësojnë kriteret e kualifikimit, skualifikohen dhe njoftohen menjëherë për këtë skualifikim</w:t>
      </w:r>
      <w:r w:rsidRPr="00297465">
        <w:rPr>
          <w:rFonts w:ascii="Bookman Old Style" w:hAnsi="Bookman Old Style" w:cs="Tahoma"/>
          <w:lang w:val="it-IT"/>
        </w:rPr>
        <w:t>.</w:t>
      </w:r>
    </w:p>
    <w:p w:rsidR="003F0439" w:rsidRPr="00297465" w:rsidRDefault="003F0439" w:rsidP="0049794F">
      <w:pPr>
        <w:autoSpaceDE w:val="0"/>
        <w:autoSpaceDN w:val="0"/>
        <w:adjustRightInd w:val="0"/>
        <w:rPr>
          <w:lang w:val="it-IT"/>
        </w:rPr>
      </w:pPr>
    </w:p>
    <w:p w:rsidR="0049794F" w:rsidRPr="003F0439" w:rsidRDefault="00CB0062" w:rsidP="003F0439">
      <w:pPr>
        <w:autoSpaceDE w:val="0"/>
        <w:autoSpaceDN w:val="0"/>
        <w:adjustRightInd w:val="0"/>
        <w:ind w:left="720" w:hanging="720"/>
        <w:jc w:val="both"/>
        <w:rPr>
          <w:lang w:val="it-IT"/>
        </w:rPr>
      </w:pPr>
      <w:r>
        <w:rPr>
          <w:lang w:val="it-IT"/>
        </w:rPr>
        <w:t>2</w:t>
      </w:r>
      <w:r w:rsidR="003F0439">
        <w:rPr>
          <w:lang w:val="it-IT"/>
        </w:rPr>
        <w:t xml:space="preserve">.2. </w:t>
      </w:r>
      <w:r w:rsidR="00DF5B60" w:rsidRPr="002A2A98">
        <w:rPr>
          <w:lang w:val="de-DE"/>
        </w:rPr>
        <w:t>K</w:t>
      </w:r>
      <w:r w:rsidR="00562453" w:rsidRPr="002A2A98">
        <w:rPr>
          <w:lang w:val="de-DE"/>
        </w:rPr>
        <w:t>ë</w:t>
      </w:r>
      <w:r w:rsidR="00DF5B60" w:rsidRPr="002A2A98">
        <w:rPr>
          <w:lang w:val="de-DE"/>
        </w:rPr>
        <w:t>rkesat e paraqitura pas skadimit t</w:t>
      </w:r>
      <w:r w:rsidR="00562453" w:rsidRPr="002A2A98">
        <w:rPr>
          <w:lang w:val="de-DE"/>
        </w:rPr>
        <w:t>ë</w:t>
      </w:r>
      <w:r w:rsidR="00DF5B60" w:rsidRPr="002A2A98">
        <w:rPr>
          <w:lang w:val="de-DE"/>
        </w:rPr>
        <w:t xml:space="preserve"> afatit </w:t>
      </w:r>
      <w:r w:rsidR="00D3500F" w:rsidRPr="002A2A98">
        <w:rPr>
          <w:lang w:val="de-DE"/>
        </w:rPr>
        <w:t xml:space="preserve">kohor do t’i kthehen Kandidatit </w:t>
      </w:r>
      <w:r w:rsidR="00DF5B60" w:rsidRPr="002A2A98">
        <w:rPr>
          <w:lang w:val="de-DE"/>
        </w:rPr>
        <w:t>t</w:t>
      </w:r>
      <w:r w:rsidR="00562453" w:rsidRPr="002A2A98">
        <w:rPr>
          <w:lang w:val="de-DE"/>
        </w:rPr>
        <w:t>ë</w:t>
      </w:r>
      <w:r w:rsidR="00DF5B60" w:rsidRPr="002A2A98">
        <w:rPr>
          <w:lang w:val="de-DE"/>
        </w:rPr>
        <w:t xml:space="preserve"> pahapura.</w:t>
      </w:r>
    </w:p>
    <w:p w:rsidR="00CB0062" w:rsidRPr="002A2A98" w:rsidRDefault="00CB0062" w:rsidP="00CB0062">
      <w:pPr>
        <w:autoSpaceDE w:val="0"/>
        <w:autoSpaceDN w:val="0"/>
        <w:adjustRightInd w:val="0"/>
        <w:ind w:left="720"/>
        <w:jc w:val="both"/>
        <w:rPr>
          <w:b/>
          <w:lang w:val="de-DE"/>
        </w:rPr>
      </w:pPr>
    </w:p>
    <w:p w:rsidR="00D8696E" w:rsidRPr="002A2A98" w:rsidRDefault="00D8696E" w:rsidP="0010545E">
      <w:pPr>
        <w:autoSpaceDE w:val="0"/>
        <w:autoSpaceDN w:val="0"/>
        <w:adjustRightInd w:val="0"/>
        <w:ind w:left="720"/>
        <w:jc w:val="both"/>
        <w:rPr>
          <w:b/>
          <w:lang w:val="de-DE"/>
        </w:rPr>
      </w:pPr>
      <w:r w:rsidRPr="002A2A98">
        <w:rPr>
          <w:b/>
          <w:lang w:val="de-DE"/>
        </w:rPr>
        <w:t xml:space="preserve">Informacioni që komunikohet gjatë hapjes publike të </w:t>
      </w:r>
      <w:r w:rsidR="00D72356" w:rsidRPr="002A2A98">
        <w:rPr>
          <w:b/>
          <w:lang w:val="de-DE"/>
        </w:rPr>
        <w:t>k</w:t>
      </w:r>
      <w:r w:rsidR="002504E4" w:rsidRPr="002A2A98">
        <w:rPr>
          <w:b/>
          <w:lang w:val="de-DE"/>
        </w:rPr>
        <w:t>ë</w:t>
      </w:r>
      <w:r w:rsidR="00D72356" w:rsidRPr="002A2A98">
        <w:rPr>
          <w:b/>
          <w:lang w:val="de-DE"/>
        </w:rPr>
        <w:t xml:space="preserve">rkesave </w:t>
      </w:r>
      <w:r w:rsidRPr="002A2A98">
        <w:rPr>
          <w:b/>
          <w:lang w:val="de-DE"/>
        </w:rPr>
        <w:t>q</w:t>
      </w:r>
      <w:r w:rsidR="002504E4" w:rsidRPr="002A2A98">
        <w:rPr>
          <w:b/>
          <w:lang w:val="de-DE"/>
        </w:rPr>
        <w:t>ë</w:t>
      </w:r>
      <w:r w:rsidRPr="002A2A98">
        <w:rPr>
          <w:b/>
          <w:lang w:val="de-DE"/>
        </w:rPr>
        <w:t xml:space="preserve"> paraqiten me mjete elektronike duhet t’i komunikohet të gjithë atyre Operatorëve Ekonomikë që kanë dorëzuar</w:t>
      </w:r>
      <w:r w:rsidR="00D72356" w:rsidRPr="002A2A98">
        <w:rPr>
          <w:b/>
          <w:lang w:val="de-DE"/>
        </w:rPr>
        <w:t>k</w:t>
      </w:r>
      <w:r w:rsidR="002504E4" w:rsidRPr="002A2A98">
        <w:rPr>
          <w:b/>
          <w:lang w:val="de-DE"/>
        </w:rPr>
        <w:t>ë</w:t>
      </w:r>
      <w:r w:rsidR="00D72356" w:rsidRPr="002A2A98">
        <w:rPr>
          <w:b/>
          <w:lang w:val="de-DE"/>
        </w:rPr>
        <w:t>rkesat e tyre</w:t>
      </w:r>
      <w:r w:rsidRPr="002A2A98">
        <w:rPr>
          <w:b/>
          <w:lang w:val="de-DE"/>
        </w:rPr>
        <w:t>.</w:t>
      </w:r>
    </w:p>
    <w:p w:rsidR="00D8696E" w:rsidRPr="002A2A98" w:rsidRDefault="00D8696E" w:rsidP="0049794F">
      <w:pPr>
        <w:autoSpaceDE w:val="0"/>
        <w:autoSpaceDN w:val="0"/>
        <w:adjustRightInd w:val="0"/>
        <w:rPr>
          <w:lang w:val="de-DE"/>
        </w:rPr>
      </w:pPr>
    </w:p>
    <w:p w:rsidR="0049794F" w:rsidRPr="002A2A98" w:rsidRDefault="00ED4933" w:rsidP="0049794F">
      <w:pPr>
        <w:autoSpaceDE w:val="0"/>
        <w:autoSpaceDN w:val="0"/>
        <w:adjustRightInd w:val="0"/>
        <w:rPr>
          <w:lang w:val="de-DE"/>
        </w:rPr>
      </w:pPr>
      <w:r w:rsidRPr="002A2A98">
        <w:rPr>
          <w:lang w:val="de-DE"/>
        </w:rPr>
        <w:t>2</w:t>
      </w:r>
      <w:r w:rsidR="003F0439">
        <w:rPr>
          <w:lang w:val="de-DE"/>
        </w:rPr>
        <w:t>.3</w:t>
      </w:r>
      <w:r w:rsidR="00676594" w:rsidRPr="002A2A98">
        <w:rPr>
          <w:lang w:val="de-DE"/>
        </w:rPr>
        <w:tab/>
      </w:r>
      <w:r w:rsidR="00DF5B60" w:rsidRPr="002A2A98">
        <w:rPr>
          <w:lang w:val="de-DE"/>
        </w:rPr>
        <w:t>K</w:t>
      </w:r>
      <w:r w:rsidR="00562453" w:rsidRPr="002A2A98">
        <w:rPr>
          <w:lang w:val="de-DE"/>
        </w:rPr>
        <w:t>ë</w:t>
      </w:r>
      <w:r w:rsidR="00DF5B60" w:rsidRPr="002A2A98">
        <w:rPr>
          <w:lang w:val="de-DE"/>
        </w:rPr>
        <w:t>rkesat duhet t</w:t>
      </w:r>
      <w:r w:rsidR="00562453" w:rsidRPr="002A2A98">
        <w:rPr>
          <w:lang w:val="de-DE"/>
        </w:rPr>
        <w:t>ë</w:t>
      </w:r>
      <w:r w:rsidR="00DF5B60" w:rsidRPr="002A2A98">
        <w:rPr>
          <w:lang w:val="de-DE"/>
        </w:rPr>
        <w:t xml:space="preserve"> dor</w:t>
      </w:r>
      <w:r w:rsidR="00562453" w:rsidRPr="002A2A98">
        <w:rPr>
          <w:lang w:val="de-DE"/>
        </w:rPr>
        <w:t>ë</w:t>
      </w:r>
      <w:r w:rsidR="00DF5B60" w:rsidRPr="002A2A98">
        <w:rPr>
          <w:lang w:val="de-DE"/>
        </w:rPr>
        <w:t>zohen n</w:t>
      </w:r>
      <w:r w:rsidR="00562453" w:rsidRPr="002A2A98">
        <w:rPr>
          <w:lang w:val="de-DE"/>
        </w:rPr>
        <w:t>ë</w:t>
      </w:r>
      <w:r w:rsidR="00DF5B60" w:rsidRPr="002A2A98">
        <w:rPr>
          <w:lang w:val="de-DE"/>
        </w:rPr>
        <w:t xml:space="preserve"> adres</w:t>
      </w:r>
      <w:r w:rsidR="00562453" w:rsidRPr="002A2A98">
        <w:rPr>
          <w:lang w:val="de-DE"/>
        </w:rPr>
        <w:t>ë</w:t>
      </w:r>
      <w:r w:rsidR="00DF5B60" w:rsidRPr="002A2A98">
        <w:rPr>
          <w:lang w:val="de-DE"/>
        </w:rPr>
        <w:t>n e m</w:t>
      </w:r>
      <w:r w:rsidR="00562453" w:rsidRPr="002A2A98">
        <w:rPr>
          <w:lang w:val="de-DE"/>
        </w:rPr>
        <w:t>ë</w:t>
      </w:r>
      <w:r w:rsidR="00DF5B60" w:rsidRPr="002A2A98">
        <w:rPr>
          <w:lang w:val="de-DE"/>
        </w:rPr>
        <w:t>poshtme</w:t>
      </w:r>
      <w:r w:rsidR="0049794F" w:rsidRPr="002A2A98">
        <w:rPr>
          <w:lang w:val="de-DE"/>
        </w:rPr>
        <w:t>:</w:t>
      </w:r>
    </w:p>
    <w:p w:rsidR="0049794F" w:rsidRPr="002A2A98" w:rsidRDefault="0049794F" w:rsidP="00676594">
      <w:pPr>
        <w:autoSpaceDE w:val="0"/>
        <w:autoSpaceDN w:val="0"/>
        <w:adjustRightInd w:val="0"/>
        <w:ind w:firstLine="720"/>
        <w:rPr>
          <w:lang w:val="de-DE"/>
        </w:rPr>
      </w:pPr>
      <w:r w:rsidRPr="002A2A98">
        <w:rPr>
          <w:lang w:val="de-DE"/>
        </w:rPr>
        <w:t>_____________________________________________________.</w:t>
      </w:r>
    </w:p>
    <w:p w:rsidR="00ED4933" w:rsidRPr="002A2A98" w:rsidRDefault="00ED4933" w:rsidP="00C648D4">
      <w:pPr>
        <w:autoSpaceDE w:val="0"/>
        <w:autoSpaceDN w:val="0"/>
        <w:adjustRightInd w:val="0"/>
        <w:ind w:left="720"/>
        <w:jc w:val="both"/>
        <w:rPr>
          <w:b/>
          <w:color w:val="000000"/>
          <w:lang w:val="de-DE"/>
        </w:rPr>
      </w:pPr>
    </w:p>
    <w:p w:rsidR="00ED4933" w:rsidRPr="002A2A98" w:rsidRDefault="00ED4933" w:rsidP="00ED4933">
      <w:pPr>
        <w:autoSpaceDE w:val="0"/>
        <w:autoSpaceDN w:val="0"/>
        <w:adjustRightInd w:val="0"/>
        <w:ind w:left="720"/>
        <w:jc w:val="both"/>
        <w:rPr>
          <w:b/>
          <w:lang w:val="de-DE"/>
        </w:rPr>
      </w:pPr>
      <w:r w:rsidRPr="002A2A98">
        <w:rPr>
          <w:b/>
          <w:lang w:val="de-DE"/>
        </w:rPr>
        <w:t xml:space="preserve">Kur Kërkesa kërkohet të paraqitet me mjete elektronike operatorët ekonomike duhet të dorëzojnë ate në faqen zyrtare të APP-së, </w:t>
      </w:r>
      <w:hyperlink r:id="rId20" w:history="1">
        <w:r w:rsidR="00731C82">
          <w:rPr>
            <w:rStyle w:val="Hyperlink"/>
            <w:b/>
            <w:lang w:val="de-DE"/>
          </w:rPr>
          <w:t>www</w:t>
        </w:r>
        <w:r w:rsidR="00A82372" w:rsidRPr="002A2A98">
          <w:rPr>
            <w:rStyle w:val="Hyperlink"/>
            <w:b/>
            <w:lang w:val="de-DE"/>
          </w:rPr>
          <w:t>.app.gov.al</w:t>
        </w:r>
      </w:hyperlink>
      <w:r w:rsidRPr="002A2A98">
        <w:rPr>
          <w:b/>
          <w:lang w:val="de-DE"/>
        </w:rPr>
        <w:t>.</w:t>
      </w:r>
    </w:p>
    <w:p w:rsidR="00F76DA0" w:rsidRPr="002A2A98" w:rsidRDefault="00F76DA0" w:rsidP="00A01094">
      <w:pPr>
        <w:autoSpaceDE w:val="0"/>
        <w:autoSpaceDN w:val="0"/>
        <w:adjustRightInd w:val="0"/>
        <w:rPr>
          <w:lang w:val="de-DE"/>
        </w:rPr>
      </w:pPr>
    </w:p>
    <w:p w:rsidR="00F76DA0" w:rsidRPr="002A2A98" w:rsidRDefault="00ED4933" w:rsidP="003F2EA6">
      <w:pPr>
        <w:tabs>
          <w:tab w:val="left" w:pos="720"/>
        </w:tabs>
        <w:autoSpaceDE w:val="0"/>
        <w:autoSpaceDN w:val="0"/>
        <w:adjustRightInd w:val="0"/>
        <w:ind w:left="720" w:hanging="720"/>
        <w:jc w:val="both"/>
        <w:rPr>
          <w:lang w:val="de-DE"/>
        </w:rPr>
      </w:pPr>
      <w:r w:rsidRPr="002A2A98">
        <w:rPr>
          <w:lang w:val="de-DE"/>
        </w:rPr>
        <w:t>2</w:t>
      </w:r>
      <w:r w:rsidR="00F76DA0" w:rsidRPr="002A2A98">
        <w:rPr>
          <w:lang w:val="de-DE"/>
        </w:rPr>
        <w:t>.3</w:t>
      </w:r>
      <w:r w:rsidR="00F76DA0" w:rsidRPr="002A2A98">
        <w:rPr>
          <w:lang w:val="de-DE"/>
        </w:rPr>
        <w:tab/>
      </w:r>
      <w:r w:rsidR="00A905A3" w:rsidRPr="002A2A98">
        <w:rPr>
          <w:lang w:val="de-DE"/>
        </w:rPr>
        <w:t>P</w:t>
      </w:r>
      <w:r w:rsidR="005A1241" w:rsidRPr="002A2A98">
        <w:rPr>
          <w:lang w:val="de-DE"/>
        </w:rPr>
        <w:t>ë</w:t>
      </w:r>
      <w:r w:rsidR="00A905A3" w:rsidRPr="002A2A98">
        <w:rPr>
          <w:lang w:val="de-DE"/>
        </w:rPr>
        <w:t>r procedurat e prokurimit, q</w:t>
      </w:r>
      <w:r w:rsidR="005A1241" w:rsidRPr="002A2A98">
        <w:rPr>
          <w:lang w:val="de-DE"/>
        </w:rPr>
        <w:t>ë</w:t>
      </w:r>
      <w:r w:rsidR="00A905A3" w:rsidRPr="002A2A98">
        <w:rPr>
          <w:lang w:val="de-DE"/>
        </w:rPr>
        <w:t xml:space="preserve"> zhvillohen n</w:t>
      </w:r>
      <w:r w:rsidR="005A1241" w:rsidRPr="002A2A98">
        <w:rPr>
          <w:lang w:val="de-DE"/>
        </w:rPr>
        <w:t>ë</w:t>
      </w:r>
      <w:r w:rsidR="00A905A3" w:rsidRPr="002A2A98">
        <w:rPr>
          <w:lang w:val="de-DE"/>
        </w:rPr>
        <w:t xml:space="preserve"> rrug</w:t>
      </w:r>
      <w:r w:rsidR="005A1241" w:rsidRPr="002A2A98">
        <w:rPr>
          <w:lang w:val="de-DE"/>
        </w:rPr>
        <w:t>ë</w:t>
      </w:r>
      <w:r w:rsidR="00A905A3" w:rsidRPr="002A2A98">
        <w:rPr>
          <w:lang w:val="de-DE"/>
        </w:rPr>
        <w:t xml:space="preserve"> shkresore, o</w:t>
      </w:r>
      <w:r w:rsidR="00F76DA0" w:rsidRPr="002A2A98">
        <w:rPr>
          <w:lang w:val="de-DE"/>
        </w:rPr>
        <w:t xml:space="preserve">peratorët Ekonomikë duhet të dorëzojnë kërkesën origjinale </w:t>
      </w:r>
      <w:r w:rsidR="00D72356" w:rsidRPr="002A2A98">
        <w:rPr>
          <w:lang w:val="de-DE"/>
        </w:rPr>
        <w:t>dhe dokumentacionin p</w:t>
      </w:r>
      <w:r w:rsidR="002504E4" w:rsidRPr="002A2A98">
        <w:rPr>
          <w:lang w:val="de-DE"/>
        </w:rPr>
        <w:t>ë</w:t>
      </w:r>
      <w:r w:rsidR="00D72356" w:rsidRPr="002A2A98">
        <w:rPr>
          <w:lang w:val="de-DE"/>
        </w:rPr>
        <w:t>rkat</w:t>
      </w:r>
      <w:r w:rsidR="002504E4" w:rsidRPr="002A2A98">
        <w:rPr>
          <w:lang w:val="de-DE"/>
        </w:rPr>
        <w:t>ë</w:t>
      </w:r>
      <w:r w:rsidR="00D72356" w:rsidRPr="002A2A98">
        <w:rPr>
          <w:lang w:val="de-DE"/>
        </w:rPr>
        <w:t xml:space="preserve">s, </w:t>
      </w:r>
      <w:r w:rsidR="00F76DA0" w:rsidRPr="002A2A98">
        <w:rPr>
          <w:lang w:val="de-DE"/>
        </w:rPr>
        <w:t>të fut</w:t>
      </w:r>
      <w:r w:rsidR="003829B5" w:rsidRPr="002A2A98">
        <w:rPr>
          <w:lang w:val="de-DE"/>
        </w:rPr>
        <w:t>ur</w:t>
      </w:r>
      <w:r w:rsidR="00F76DA0" w:rsidRPr="002A2A98">
        <w:rPr>
          <w:lang w:val="de-DE"/>
        </w:rPr>
        <w:t xml:space="preserve"> në një zarf jotransparent, të vulosur </w:t>
      </w:r>
      <w:r w:rsidR="00997388" w:rsidRPr="002A2A98">
        <w:rPr>
          <w:lang w:val="de-DE"/>
        </w:rPr>
        <w:t xml:space="preserve">dhe </w:t>
      </w:r>
      <w:r w:rsidR="00F76DA0" w:rsidRPr="002A2A98">
        <w:rPr>
          <w:lang w:val="de-DE"/>
        </w:rPr>
        <w:t>firmosur me emrin dhe adresën e Kandidatit dhe të shënuar: “Kërkesë për paraku</w:t>
      </w:r>
      <w:r w:rsidR="00997388" w:rsidRPr="002A2A98">
        <w:rPr>
          <w:lang w:val="de-DE"/>
        </w:rPr>
        <w:t>a</w:t>
      </w:r>
      <w:r w:rsidR="00F76DA0" w:rsidRPr="002A2A98">
        <w:rPr>
          <w:lang w:val="de-DE"/>
        </w:rPr>
        <w:t xml:space="preserve">lifikimin në procedurën Nr. </w:t>
      </w:r>
      <w:r w:rsidR="00CF0AB5" w:rsidRPr="002A2A98">
        <w:rPr>
          <w:lang w:val="de-DE"/>
        </w:rPr>
        <w:t xml:space="preserve">e Njoftimit të </w:t>
      </w:r>
      <w:r w:rsidR="00F76DA0" w:rsidRPr="002A2A98">
        <w:rPr>
          <w:lang w:val="de-DE"/>
        </w:rPr>
        <w:t xml:space="preserve">Kontratës_______________ </w:t>
      </w:r>
    </w:p>
    <w:p w:rsidR="00F76DA0" w:rsidRPr="002A2A98" w:rsidRDefault="00F76DA0" w:rsidP="00F76DA0">
      <w:pPr>
        <w:autoSpaceDE w:val="0"/>
        <w:autoSpaceDN w:val="0"/>
        <w:adjustRightInd w:val="0"/>
        <w:ind w:left="720"/>
        <w:jc w:val="both"/>
        <w:rPr>
          <w:b/>
          <w:lang w:val="de-DE"/>
        </w:rPr>
      </w:pPr>
      <w:r w:rsidRPr="002A2A98">
        <w:rPr>
          <w:b/>
          <w:lang w:val="de-DE"/>
        </w:rPr>
        <w:t xml:space="preserve">“MOS E HAPNI, ME PËRJASHTIM TË RASTEVE KUR ËSHTË I PRANISHËN KOMISIONI I VLERËSIMIT TË OFERTËS. </w:t>
      </w:r>
      <w:r w:rsidR="00997388" w:rsidRPr="002A2A98">
        <w:rPr>
          <w:b/>
          <w:lang w:val="de-DE"/>
        </w:rPr>
        <w:t xml:space="preserve">DHE </w:t>
      </w:r>
      <w:r w:rsidRPr="002A2A98">
        <w:rPr>
          <w:b/>
          <w:lang w:val="de-DE"/>
        </w:rPr>
        <w:t>JOPAR</w:t>
      </w:r>
      <w:r w:rsidR="00BE199C" w:rsidRPr="002A2A98">
        <w:rPr>
          <w:b/>
          <w:lang w:val="de-DE"/>
        </w:rPr>
        <w:t>A</w:t>
      </w:r>
      <w:r w:rsidRPr="002A2A98">
        <w:rPr>
          <w:b/>
          <w:lang w:val="de-DE"/>
        </w:rPr>
        <w:t xml:space="preserve"> _____________ (dd/mm/vv), ______orë”.</w:t>
      </w:r>
    </w:p>
    <w:p w:rsidR="00ED4933" w:rsidRPr="002A2A98" w:rsidRDefault="00ED4933" w:rsidP="00C648D4">
      <w:pPr>
        <w:autoSpaceDE w:val="0"/>
        <w:autoSpaceDN w:val="0"/>
        <w:adjustRightInd w:val="0"/>
        <w:ind w:left="720"/>
        <w:jc w:val="both"/>
        <w:rPr>
          <w:b/>
          <w:color w:val="000000"/>
          <w:lang w:val="de-DE"/>
        </w:rPr>
      </w:pPr>
    </w:p>
    <w:p w:rsidR="00ED4933" w:rsidRPr="002A2A98" w:rsidRDefault="00ED4933" w:rsidP="00ED4933">
      <w:pPr>
        <w:autoSpaceDE w:val="0"/>
        <w:autoSpaceDN w:val="0"/>
        <w:adjustRightInd w:val="0"/>
        <w:ind w:left="720"/>
        <w:jc w:val="both"/>
        <w:rPr>
          <w:b/>
          <w:lang w:val="de-DE"/>
        </w:rPr>
      </w:pPr>
      <w:r w:rsidRPr="002A2A98">
        <w:rPr>
          <w:b/>
          <w:lang w:val="de-DE"/>
        </w:rPr>
        <w:t>Kur Kërkesa kërkohet të paraqitet me mjete elektronike operatorët ekonomik</w:t>
      </w:r>
      <w:r w:rsidR="002504E4" w:rsidRPr="002A2A98">
        <w:rPr>
          <w:b/>
          <w:lang w:val="de-DE"/>
        </w:rPr>
        <w:t>ë</w:t>
      </w:r>
      <w:r w:rsidRPr="002A2A98">
        <w:rPr>
          <w:b/>
          <w:lang w:val="de-DE"/>
        </w:rPr>
        <w:t xml:space="preserve"> duhet të dorëzojnë at</w:t>
      </w:r>
      <w:r w:rsidR="002504E4" w:rsidRPr="002A2A98">
        <w:rPr>
          <w:b/>
          <w:lang w:val="de-DE"/>
        </w:rPr>
        <w:t>ë</w:t>
      </w:r>
      <w:r w:rsidRPr="002A2A98">
        <w:rPr>
          <w:b/>
          <w:lang w:val="de-DE"/>
        </w:rPr>
        <w:t xml:space="preserve"> në faqen zyrtare të APP-së, </w:t>
      </w:r>
      <w:hyperlink r:id="rId21" w:history="1">
        <w:r w:rsidR="00731C82">
          <w:rPr>
            <w:rStyle w:val="Hyperlink"/>
            <w:b/>
            <w:lang w:val="de-DE"/>
          </w:rPr>
          <w:t>www</w:t>
        </w:r>
        <w:r w:rsidR="00A82372" w:rsidRPr="002A2A98">
          <w:rPr>
            <w:rStyle w:val="Hyperlink"/>
            <w:b/>
            <w:lang w:val="de-DE"/>
          </w:rPr>
          <w:t>.app.gov.al</w:t>
        </w:r>
      </w:hyperlink>
      <w:r w:rsidRPr="002A2A98">
        <w:rPr>
          <w:b/>
          <w:lang w:val="de-DE"/>
        </w:rPr>
        <w:t>.</w:t>
      </w:r>
    </w:p>
    <w:p w:rsidR="00E020D0" w:rsidRPr="002A2A98" w:rsidRDefault="00E020D0" w:rsidP="003D5F79">
      <w:pPr>
        <w:autoSpaceDE w:val="0"/>
        <w:autoSpaceDN w:val="0"/>
        <w:adjustRightInd w:val="0"/>
        <w:jc w:val="both"/>
        <w:rPr>
          <w:b/>
          <w:lang w:val="de-DE"/>
        </w:rPr>
      </w:pPr>
    </w:p>
    <w:p w:rsidR="00F76DA0" w:rsidRPr="002A2A98" w:rsidRDefault="00F76DA0" w:rsidP="00E020D0">
      <w:pPr>
        <w:autoSpaceDE w:val="0"/>
        <w:autoSpaceDN w:val="0"/>
        <w:adjustRightInd w:val="0"/>
        <w:ind w:left="720" w:hanging="720"/>
        <w:jc w:val="both"/>
        <w:rPr>
          <w:lang w:val="de-DE"/>
        </w:rPr>
      </w:pPr>
    </w:p>
    <w:p w:rsidR="003F0439" w:rsidRPr="008C7B18" w:rsidRDefault="00ED4933" w:rsidP="003F0439">
      <w:pPr>
        <w:autoSpaceDE w:val="0"/>
        <w:autoSpaceDN w:val="0"/>
        <w:adjustRightInd w:val="0"/>
        <w:jc w:val="both"/>
        <w:rPr>
          <w:b/>
          <w:bCs/>
          <w:lang w:val="nb-NO"/>
        </w:rPr>
      </w:pPr>
      <w:r w:rsidRPr="008F1EC1">
        <w:rPr>
          <w:b/>
          <w:lang w:val="it-IT"/>
        </w:rPr>
        <w:t xml:space="preserve">Seksioni </w:t>
      </w:r>
      <w:r w:rsidR="00887ECE" w:rsidRPr="008F1EC1">
        <w:rPr>
          <w:b/>
          <w:lang w:val="it-IT"/>
        </w:rPr>
        <w:t>3</w:t>
      </w:r>
      <w:r w:rsidR="003F0439" w:rsidRPr="008F1EC1">
        <w:rPr>
          <w:b/>
          <w:bCs/>
          <w:lang w:val="nb-NO"/>
        </w:rPr>
        <w:t xml:space="preserve">Faza 2 – Paraqitja e </w:t>
      </w:r>
      <w:r w:rsidR="003F0439">
        <w:rPr>
          <w:b/>
          <w:bCs/>
          <w:lang w:val="nb-NO"/>
        </w:rPr>
        <w:t>ofertës/ lidhja e kontrat</w:t>
      </w:r>
      <w:r w:rsidR="00EC3DF2">
        <w:rPr>
          <w:b/>
          <w:bCs/>
          <w:lang w:val="nb-NO"/>
        </w:rPr>
        <w:t>ë</w:t>
      </w:r>
      <w:r w:rsidR="003F0439">
        <w:rPr>
          <w:b/>
          <w:bCs/>
          <w:lang w:val="nb-NO"/>
        </w:rPr>
        <w:t>s</w:t>
      </w:r>
      <w:r w:rsidR="003F0439" w:rsidRPr="008F1EC1">
        <w:rPr>
          <w:b/>
          <w:bCs/>
          <w:lang w:val="nb-NO"/>
        </w:rPr>
        <w:t xml:space="preserve">: </w:t>
      </w:r>
      <w:r w:rsidR="003F0439" w:rsidRPr="008F1EC1">
        <w:rPr>
          <w:lang w:val="nb-NO"/>
        </w:rPr>
        <w:t xml:space="preserve">Autoriteti </w:t>
      </w:r>
      <w:r w:rsidR="00DD37C8">
        <w:rPr>
          <w:lang w:val="nb-NO"/>
        </w:rPr>
        <w:t>Përgjegjës</w:t>
      </w:r>
      <w:r w:rsidR="003F0439" w:rsidRPr="008F1EC1">
        <w:rPr>
          <w:lang w:val="nb-NO"/>
        </w:rPr>
        <w:t xml:space="preserve"> dërgon një ftesë për të dorëzuar </w:t>
      </w:r>
      <w:r w:rsidR="003F0439">
        <w:rPr>
          <w:lang w:val="nb-NO"/>
        </w:rPr>
        <w:t>ofertën</w:t>
      </w:r>
      <w:r w:rsidR="003F0439" w:rsidRPr="008F1EC1">
        <w:rPr>
          <w:lang w:val="nb-NO"/>
        </w:rPr>
        <w:t>, kandidatëve</w:t>
      </w:r>
      <w:r w:rsidR="003F0439">
        <w:rPr>
          <w:lang w:val="nb-NO"/>
        </w:rPr>
        <w:t xml:space="preserve"> që janë kualifikuar pal</w:t>
      </w:r>
      <w:r w:rsidR="00EC3DF2">
        <w:rPr>
          <w:lang w:val="nb-NO"/>
        </w:rPr>
        <w:t>ë</w:t>
      </w:r>
      <w:r w:rsidR="003F0439">
        <w:rPr>
          <w:lang w:val="nb-NO"/>
        </w:rPr>
        <w:t xml:space="preserve"> n</w:t>
      </w:r>
      <w:r w:rsidR="00EC3DF2">
        <w:rPr>
          <w:lang w:val="nb-NO"/>
        </w:rPr>
        <w:t>ë</w:t>
      </w:r>
      <w:r w:rsidR="003F0439">
        <w:rPr>
          <w:lang w:val="nb-NO"/>
        </w:rPr>
        <w:t xml:space="preserve"> marr</w:t>
      </w:r>
      <w:r w:rsidR="00EC3DF2">
        <w:rPr>
          <w:lang w:val="nb-NO"/>
        </w:rPr>
        <w:t>ë</w:t>
      </w:r>
      <w:r w:rsidR="003F0439">
        <w:rPr>
          <w:lang w:val="nb-NO"/>
        </w:rPr>
        <w:t>veshjen kuad</w:t>
      </w:r>
      <w:r w:rsidR="00EC3DF2">
        <w:rPr>
          <w:lang w:val="nb-NO"/>
        </w:rPr>
        <w:t>ë</w:t>
      </w:r>
      <w:r w:rsidR="003F0439">
        <w:rPr>
          <w:lang w:val="nb-NO"/>
        </w:rPr>
        <w:t>r, në Fazën 1.</w:t>
      </w:r>
    </w:p>
    <w:p w:rsidR="00F76DA0" w:rsidRPr="00297465" w:rsidRDefault="00F76DA0" w:rsidP="00F76DA0">
      <w:pPr>
        <w:autoSpaceDE w:val="0"/>
        <w:autoSpaceDN w:val="0"/>
        <w:adjustRightInd w:val="0"/>
        <w:rPr>
          <w:b/>
          <w:lang w:val="it-IT"/>
        </w:rPr>
      </w:pPr>
    </w:p>
    <w:p w:rsidR="00F76DA0" w:rsidRPr="00297465" w:rsidRDefault="00F76DA0" w:rsidP="00F76DA0">
      <w:pPr>
        <w:autoSpaceDE w:val="0"/>
        <w:autoSpaceDN w:val="0"/>
        <w:adjustRightInd w:val="0"/>
        <w:rPr>
          <w:lang w:val="it-IT"/>
        </w:rPr>
      </w:pPr>
    </w:p>
    <w:p w:rsidR="00F76DA0" w:rsidRPr="00154DF4" w:rsidRDefault="00887ECE" w:rsidP="0017275C">
      <w:pPr>
        <w:autoSpaceDE w:val="0"/>
        <w:autoSpaceDN w:val="0"/>
        <w:adjustRightInd w:val="0"/>
        <w:ind w:left="720" w:hanging="720"/>
        <w:jc w:val="both"/>
        <w:rPr>
          <w:lang w:val="it-IT"/>
        </w:rPr>
      </w:pPr>
      <w:r>
        <w:rPr>
          <w:lang w:val="it-IT"/>
        </w:rPr>
        <w:t>3</w:t>
      </w:r>
      <w:r w:rsidR="0017275C">
        <w:rPr>
          <w:lang w:val="it-IT"/>
        </w:rPr>
        <w:t xml:space="preserve">.1 </w:t>
      </w:r>
      <w:r w:rsidR="0017275C">
        <w:rPr>
          <w:lang w:val="it-IT"/>
        </w:rPr>
        <w:tab/>
      </w:r>
      <w:r w:rsidR="007A4EC2">
        <w:rPr>
          <w:lang w:val="it-IT"/>
        </w:rPr>
        <w:t>Oferta</w:t>
      </w:r>
      <w:r w:rsidR="00941908" w:rsidRPr="00297465">
        <w:rPr>
          <w:lang w:val="it-IT"/>
        </w:rPr>
        <w:t>t do</w:t>
      </w:r>
      <w:r w:rsidR="00F76DA0" w:rsidRPr="00297465">
        <w:rPr>
          <w:lang w:val="it-IT"/>
        </w:rPr>
        <w:t xml:space="preserve"> t</w:t>
      </w:r>
      <w:r w:rsidR="005949BE" w:rsidRPr="00297465">
        <w:rPr>
          <w:lang w:val="it-IT"/>
        </w:rPr>
        <w:t>ë dorëzohen vet</w:t>
      </w:r>
      <w:r w:rsidR="0017275C">
        <w:rPr>
          <w:lang w:val="it-IT"/>
        </w:rPr>
        <w:t>ë</w:t>
      </w:r>
      <w:r w:rsidR="005949BE" w:rsidRPr="00297465">
        <w:rPr>
          <w:lang w:val="it-IT"/>
        </w:rPr>
        <w:t>m nga kandidat</w:t>
      </w:r>
      <w:r w:rsidR="0017275C">
        <w:rPr>
          <w:lang w:val="it-IT"/>
        </w:rPr>
        <w:t>ët</w:t>
      </w:r>
      <w:r w:rsidR="00941908" w:rsidRPr="00297465">
        <w:rPr>
          <w:lang w:val="it-IT"/>
        </w:rPr>
        <w:t>q</w:t>
      </w:r>
      <w:r w:rsidR="00263D40" w:rsidRPr="00297465">
        <w:rPr>
          <w:lang w:val="it-IT"/>
        </w:rPr>
        <w:t>ë</w:t>
      </w:r>
      <w:r w:rsidR="00941908" w:rsidRPr="00297465">
        <w:rPr>
          <w:lang w:val="it-IT"/>
        </w:rPr>
        <w:t xml:space="preserve"> ka</w:t>
      </w:r>
      <w:r w:rsidR="0017275C">
        <w:rPr>
          <w:lang w:val="it-IT"/>
        </w:rPr>
        <w:t>në</w:t>
      </w:r>
      <w:r w:rsidR="00941908" w:rsidRPr="00297465">
        <w:rPr>
          <w:lang w:val="it-IT"/>
        </w:rPr>
        <w:t xml:space="preserve"> marr</w:t>
      </w:r>
      <w:r w:rsidR="00263D40" w:rsidRPr="00297465">
        <w:rPr>
          <w:lang w:val="it-IT"/>
        </w:rPr>
        <w:t>ë</w:t>
      </w:r>
      <w:r w:rsidR="00941908" w:rsidRPr="00297465">
        <w:rPr>
          <w:lang w:val="it-IT"/>
        </w:rPr>
        <w:t xml:space="preserve"> nje </w:t>
      </w:r>
      <w:r w:rsidR="00DD6E97">
        <w:rPr>
          <w:lang w:val="it-IT"/>
        </w:rPr>
        <w:t>ftes</w:t>
      </w:r>
      <w:r w:rsidR="00DD6E97" w:rsidRPr="00297465">
        <w:rPr>
          <w:lang w:val="it-IT"/>
        </w:rPr>
        <w:t xml:space="preserve">ë </w:t>
      </w:r>
      <w:r w:rsidR="00941908" w:rsidRPr="00297465">
        <w:rPr>
          <w:lang w:val="it-IT"/>
        </w:rPr>
        <w:t>p</w:t>
      </w:r>
      <w:r w:rsidR="00263D40" w:rsidRPr="00297465">
        <w:rPr>
          <w:lang w:val="it-IT"/>
        </w:rPr>
        <w:t>ë</w:t>
      </w:r>
      <w:r w:rsidR="00941908" w:rsidRPr="00297465">
        <w:rPr>
          <w:lang w:val="it-IT"/>
        </w:rPr>
        <w:t xml:space="preserve">r </w:t>
      </w:r>
      <w:r w:rsidR="007A4EC2">
        <w:rPr>
          <w:lang w:val="it-IT"/>
        </w:rPr>
        <w:t>ofert</w:t>
      </w:r>
      <w:r w:rsidR="00F70BB4">
        <w:rPr>
          <w:lang w:val="it-IT"/>
        </w:rPr>
        <w:t>ë</w:t>
      </w:r>
      <w:r w:rsidR="00F76DA0" w:rsidRPr="00297465">
        <w:rPr>
          <w:lang w:val="it-IT"/>
        </w:rPr>
        <w:t xml:space="preserve">nga Autoriteti </w:t>
      </w:r>
      <w:r w:rsidR="00DD37C8">
        <w:rPr>
          <w:lang w:val="it-IT"/>
        </w:rPr>
        <w:t>Përgjegjës</w:t>
      </w:r>
      <w:r w:rsidR="00F76DA0" w:rsidRPr="00297465">
        <w:rPr>
          <w:lang w:val="it-IT"/>
        </w:rPr>
        <w:t xml:space="preserve">, sipas modelit të dhënë </w:t>
      </w:r>
      <w:r w:rsidR="00F76DA0" w:rsidRPr="00A82372">
        <w:rPr>
          <w:lang w:val="it-IT"/>
        </w:rPr>
        <w:t xml:space="preserve">në </w:t>
      </w:r>
      <w:r w:rsidR="00F76DA0" w:rsidRPr="00154DF4">
        <w:rPr>
          <w:lang w:val="it-IT"/>
        </w:rPr>
        <w:t xml:space="preserve">Shtojcën </w:t>
      </w:r>
      <w:r w:rsidR="00CF0AB5" w:rsidRPr="00154DF4">
        <w:rPr>
          <w:lang w:val="it-IT"/>
        </w:rPr>
        <w:t>2</w:t>
      </w:r>
      <w:r w:rsidR="00F76DA0" w:rsidRPr="00154DF4">
        <w:rPr>
          <w:lang w:val="it-IT"/>
        </w:rPr>
        <w:t>.</w:t>
      </w:r>
      <w:r w:rsidR="00F76DA0" w:rsidRPr="00154DF4">
        <w:rPr>
          <w:lang w:val="it-IT"/>
        </w:rPr>
        <w:tab/>
      </w:r>
    </w:p>
    <w:p w:rsidR="00F76DA0" w:rsidRPr="00154DF4" w:rsidRDefault="00F76DA0" w:rsidP="00F76DA0">
      <w:pPr>
        <w:autoSpaceDE w:val="0"/>
        <w:autoSpaceDN w:val="0"/>
        <w:adjustRightInd w:val="0"/>
        <w:jc w:val="both"/>
        <w:rPr>
          <w:lang w:val="it-IT"/>
        </w:rPr>
      </w:pPr>
    </w:p>
    <w:p w:rsidR="007A4EC2" w:rsidRPr="00154DF4" w:rsidRDefault="00887ECE" w:rsidP="007A4EC2">
      <w:pPr>
        <w:autoSpaceDE w:val="0"/>
        <w:autoSpaceDN w:val="0"/>
        <w:adjustRightInd w:val="0"/>
        <w:jc w:val="both"/>
      </w:pPr>
      <w:r w:rsidRPr="00154DF4">
        <w:rPr>
          <w:lang w:val="it-IT"/>
        </w:rPr>
        <w:t>3</w:t>
      </w:r>
      <w:r w:rsidR="0017275C" w:rsidRPr="00154DF4">
        <w:rPr>
          <w:lang w:val="it-IT"/>
        </w:rPr>
        <w:t>.2</w:t>
      </w:r>
      <w:r w:rsidR="00F76DA0" w:rsidRPr="00154DF4">
        <w:rPr>
          <w:lang w:val="it-IT"/>
        </w:rPr>
        <w:tab/>
      </w:r>
      <w:r w:rsidR="007A4EC2" w:rsidRPr="00154DF4">
        <w:rPr>
          <w:b/>
        </w:rPr>
        <w:t>Oferta duhet të përfshijë dokumentat e mëposhtëm:</w:t>
      </w:r>
    </w:p>
    <w:p w:rsidR="007A4EC2" w:rsidRPr="00731C82" w:rsidRDefault="007A4EC2" w:rsidP="007A4EC2">
      <w:pPr>
        <w:autoSpaceDE w:val="0"/>
        <w:autoSpaceDN w:val="0"/>
        <w:adjustRightInd w:val="0"/>
        <w:jc w:val="both"/>
        <w:rPr>
          <w:color w:val="000000" w:themeColor="text1"/>
        </w:rPr>
      </w:pPr>
    </w:p>
    <w:p w:rsidR="007A4EC2" w:rsidRPr="00731C82" w:rsidRDefault="007A4EC2" w:rsidP="003F0439">
      <w:pPr>
        <w:autoSpaceDE w:val="0"/>
        <w:autoSpaceDN w:val="0"/>
        <w:adjustRightInd w:val="0"/>
        <w:ind w:left="720"/>
        <w:jc w:val="both"/>
        <w:rPr>
          <w:color w:val="000000" w:themeColor="text1"/>
        </w:rPr>
      </w:pPr>
      <w:r w:rsidRPr="00731C82">
        <w:rPr>
          <w:color w:val="000000" w:themeColor="text1"/>
        </w:rPr>
        <w:t xml:space="preserve">a) Formularin e Ofertës (Preventivi), plotësuar sipas Shtojcës </w:t>
      </w:r>
      <w:r w:rsidR="008057E0" w:rsidRPr="00731C82">
        <w:rPr>
          <w:color w:val="000000" w:themeColor="text1"/>
        </w:rPr>
        <w:t>3</w:t>
      </w:r>
      <w:r w:rsidRPr="00731C82">
        <w:rPr>
          <w:color w:val="000000" w:themeColor="text1"/>
        </w:rPr>
        <w:t xml:space="preserve">. </w:t>
      </w:r>
    </w:p>
    <w:p w:rsidR="007A4EC2" w:rsidRPr="00731C82" w:rsidRDefault="007A4EC2" w:rsidP="007A4EC2">
      <w:pPr>
        <w:autoSpaceDE w:val="0"/>
        <w:autoSpaceDN w:val="0"/>
        <w:adjustRightInd w:val="0"/>
        <w:ind w:firstLine="720"/>
        <w:jc w:val="both"/>
        <w:rPr>
          <w:color w:val="000000" w:themeColor="text1"/>
        </w:rPr>
      </w:pPr>
      <w:r w:rsidRPr="00731C82">
        <w:rPr>
          <w:color w:val="000000" w:themeColor="text1"/>
        </w:rPr>
        <w:t xml:space="preserve">b) Deklaratën për paraqitje oferte të pavarur sipas Shtojcës </w:t>
      </w:r>
      <w:r w:rsidR="008057E0" w:rsidRPr="00731C82">
        <w:rPr>
          <w:color w:val="000000" w:themeColor="text1"/>
        </w:rPr>
        <w:t>4</w:t>
      </w:r>
      <w:r w:rsidRPr="00731C82">
        <w:rPr>
          <w:color w:val="000000" w:themeColor="text1"/>
        </w:rPr>
        <w:t>.</w:t>
      </w:r>
    </w:p>
    <w:p w:rsidR="007A4EC2" w:rsidRPr="00731C82" w:rsidRDefault="007A4EC2" w:rsidP="007A4EC2">
      <w:pPr>
        <w:autoSpaceDE w:val="0"/>
        <w:autoSpaceDN w:val="0"/>
        <w:adjustRightInd w:val="0"/>
        <w:ind w:left="709"/>
        <w:jc w:val="both"/>
        <w:rPr>
          <w:color w:val="000000" w:themeColor="text1"/>
        </w:rPr>
      </w:pPr>
      <w:r w:rsidRPr="00731C82">
        <w:rPr>
          <w:color w:val="000000" w:themeColor="text1"/>
        </w:rPr>
        <w:t>c) Dokumentat që lidhen me objektin e prokurimit (</w:t>
      </w:r>
      <w:r w:rsidRPr="00731C82">
        <w:rPr>
          <w:i/>
          <w:color w:val="000000" w:themeColor="text1"/>
        </w:rPr>
        <w:t>skica, etj</w:t>
      </w:r>
      <w:r w:rsidRPr="00731C82">
        <w:rPr>
          <w:color w:val="000000" w:themeColor="text1"/>
        </w:rPr>
        <w:t>)</w:t>
      </w:r>
    </w:p>
    <w:p w:rsidR="007A4EC2" w:rsidRPr="00731C82" w:rsidRDefault="007A4EC2" w:rsidP="007A4EC2">
      <w:pPr>
        <w:autoSpaceDE w:val="0"/>
        <w:autoSpaceDN w:val="0"/>
        <w:adjustRightInd w:val="0"/>
        <w:ind w:firstLine="720"/>
        <w:jc w:val="both"/>
        <w:rPr>
          <w:color w:val="000000" w:themeColor="text1"/>
        </w:rPr>
      </w:pPr>
      <w:r w:rsidRPr="00731C82">
        <w:rPr>
          <w:color w:val="000000" w:themeColor="text1"/>
        </w:rPr>
        <w:t>___________ ,</w:t>
      </w:r>
    </w:p>
    <w:p w:rsidR="007A4EC2" w:rsidRPr="00731C82" w:rsidRDefault="007A4EC2" w:rsidP="007A4EC2">
      <w:pPr>
        <w:autoSpaceDE w:val="0"/>
        <w:autoSpaceDN w:val="0"/>
        <w:adjustRightInd w:val="0"/>
        <w:ind w:firstLine="720"/>
        <w:jc w:val="both"/>
        <w:rPr>
          <w:color w:val="000000" w:themeColor="text1"/>
        </w:rPr>
      </w:pPr>
      <w:r w:rsidRPr="00731C82">
        <w:rPr>
          <w:color w:val="000000" w:themeColor="text1"/>
        </w:rPr>
        <w:t>___________ ,</w:t>
      </w:r>
    </w:p>
    <w:p w:rsidR="007A4EC2" w:rsidRPr="00731C82" w:rsidRDefault="007A4EC2" w:rsidP="007A4EC2">
      <w:pPr>
        <w:autoSpaceDE w:val="0"/>
        <w:autoSpaceDN w:val="0"/>
        <w:adjustRightInd w:val="0"/>
        <w:ind w:firstLine="720"/>
        <w:jc w:val="both"/>
        <w:rPr>
          <w:color w:val="000000" w:themeColor="text1"/>
        </w:rPr>
      </w:pPr>
      <w:r w:rsidRPr="00731C82">
        <w:rPr>
          <w:color w:val="000000" w:themeColor="text1"/>
        </w:rPr>
        <w:t>___________ .</w:t>
      </w:r>
    </w:p>
    <w:p w:rsidR="007A4EC2" w:rsidRPr="00731C82" w:rsidRDefault="007A4EC2" w:rsidP="004B098E">
      <w:pPr>
        <w:autoSpaceDE w:val="0"/>
        <w:autoSpaceDN w:val="0"/>
        <w:adjustRightInd w:val="0"/>
        <w:jc w:val="both"/>
        <w:rPr>
          <w:color w:val="000000" w:themeColor="text1"/>
        </w:rPr>
      </w:pPr>
    </w:p>
    <w:p w:rsidR="007A4EC2" w:rsidRDefault="007A4EC2" w:rsidP="00CB19C0">
      <w:pPr>
        <w:autoSpaceDE w:val="0"/>
        <w:autoSpaceDN w:val="0"/>
        <w:adjustRightInd w:val="0"/>
        <w:ind w:firstLine="720"/>
        <w:jc w:val="both"/>
      </w:pPr>
      <w:r>
        <w:t xml:space="preserve">d) (opsion) ofertёn alternative teknike (nёse parashikohet )  </w:t>
      </w:r>
    </w:p>
    <w:p w:rsidR="007A4EC2" w:rsidRDefault="007A4EC2" w:rsidP="007A4EC2">
      <w:pPr>
        <w:autoSpaceDE w:val="0"/>
        <w:autoSpaceDN w:val="0"/>
        <w:adjustRightInd w:val="0"/>
        <w:jc w:val="both"/>
      </w:pPr>
    </w:p>
    <w:p w:rsidR="007A4EC2" w:rsidRDefault="007A4EC2" w:rsidP="007A4EC2">
      <w:pPr>
        <w:autoSpaceDE w:val="0"/>
        <w:autoSpaceDN w:val="0"/>
        <w:adjustRightInd w:val="0"/>
        <w:jc w:val="both"/>
      </w:pPr>
      <w:r>
        <w:tab/>
        <w:t>Një Operator Ekonomik duhet të paraqesë vetëm një ofertë.</w:t>
      </w:r>
    </w:p>
    <w:p w:rsidR="00E31DFC" w:rsidRPr="008F1EC1" w:rsidRDefault="00E31DFC" w:rsidP="007A4EC2">
      <w:pPr>
        <w:autoSpaceDE w:val="0"/>
        <w:autoSpaceDN w:val="0"/>
        <w:adjustRightInd w:val="0"/>
        <w:jc w:val="both"/>
        <w:rPr>
          <w:lang w:val="da-DK"/>
        </w:rPr>
      </w:pPr>
    </w:p>
    <w:p w:rsidR="0025439E" w:rsidRDefault="0025439E" w:rsidP="0025439E">
      <w:pPr>
        <w:autoSpaceDE w:val="0"/>
        <w:autoSpaceDN w:val="0"/>
        <w:adjustRightInd w:val="0"/>
        <w:ind w:left="720"/>
        <w:jc w:val="both"/>
      </w:pPr>
      <w:r w:rsidRPr="002D267E">
        <w:rPr>
          <w:lang w:val="de-DE"/>
        </w:rPr>
        <w:t xml:space="preserve">Me plotesimin e Shtojcës “Deklaratë mbi garantimin e zbatueshmërisë së Dispozitave Ligjore në Marrëdhëniet e Punës„, operatori ekonomik pranon se ka kontrata pune me çdo punëmarrës dhe që respekton të drejtat e punëmarrësve, sipas dispozitave të Kodit të Punës </w:t>
      </w:r>
      <w:r w:rsidRPr="002D267E">
        <w:rPr>
          <w:rFonts w:eastAsiaTheme="minorHAnsi"/>
          <w:lang w:val="de-DE"/>
        </w:rPr>
        <w:t xml:space="preserve">(ku përfshihen edhe </w:t>
      </w:r>
      <w:r w:rsidRPr="002D267E">
        <w:rPr>
          <w:lang w:val="de-DE"/>
        </w:rPr>
        <w:t>të drejtat e gruas shtatzënë, gruas që sapo ka lindur dhe/ose gruas me fëmijë në gji, të parashikuara në nenet 10</w:t>
      </w:r>
      <w:r>
        <w:rPr>
          <w:lang w:val="de-DE"/>
        </w:rPr>
        <w:t>4, 105, 105/a, 106, 108 dhe 115</w:t>
      </w:r>
      <w:r w:rsidRPr="002D267E">
        <w:rPr>
          <w:lang w:val="de-DE"/>
        </w:rPr>
        <w:t>, dhe të legjislacionin të punës në tërësi.</w:t>
      </w:r>
    </w:p>
    <w:p w:rsidR="0025439E" w:rsidRPr="008F1EC1" w:rsidRDefault="0025439E" w:rsidP="0025439E">
      <w:pPr>
        <w:autoSpaceDE w:val="0"/>
        <w:autoSpaceDN w:val="0"/>
        <w:adjustRightInd w:val="0"/>
        <w:jc w:val="both"/>
        <w:rPr>
          <w:lang w:val="da-DK"/>
        </w:rPr>
      </w:pPr>
    </w:p>
    <w:p w:rsidR="00F76DA0" w:rsidRPr="008F1EC1" w:rsidRDefault="00F76DA0" w:rsidP="00F76DA0">
      <w:pPr>
        <w:autoSpaceDE w:val="0"/>
        <w:autoSpaceDN w:val="0"/>
        <w:adjustRightInd w:val="0"/>
        <w:jc w:val="both"/>
        <w:rPr>
          <w:lang w:val="da-DK"/>
        </w:rPr>
      </w:pPr>
    </w:p>
    <w:p w:rsidR="00B26614" w:rsidRPr="008F1EC1" w:rsidRDefault="00C20B10" w:rsidP="00B26614">
      <w:pPr>
        <w:autoSpaceDE w:val="0"/>
        <w:autoSpaceDN w:val="0"/>
        <w:adjustRightInd w:val="0"/>
        <w:rPr>
          <w:b/>
          <w:bCs/>
          <w:lang w:val="da-DK"/>
        </w:rPr>
      </w:pPr>
      <w:r w:rsidRPr="008F1EC1">
        <w:rPr>
          <w:bCs/>
          <w:lang w:val="da-DK"/>
        </w:rPr>
        <w:lastRenderedPageBreak/>
        <w:t>3</w:t>
      </w:r>
      <w:r w:rsidR="00B26614" w:rsidRPr="008F1EC1">
        <w:rPr>
          <w:bCs/>
          <w:lang w:val="da-DK"/>
        </w:rPr>
        <w:t>.</w:t>
      </w:r>
      <w:r w:rsidR="00170B58" w:rsidRPr="008F1EC1">
        <w:rPr>
          <w:bCs/>
          <w:lang w:val="da-DK"/>
        </w:rPr>
        <w:t>3</w:t>
      </w:r>
      <w:r w:rsidR="00B26614" w:rsidRPr="008F1EC1">
        <w:rPr>
          <w:bCs/>
          <w:lang w:val="da-DK"/>
        </w:rPr>
        <w:t xml:space="preserve">       Fshehtësia </w:t>
      </w:r>
      <w:r w:rsidR="00B26614" w:rsidRPr="008F1EC1">
        <w:rPr>
          <w:lang w:val="da-DK"/>
        </w:rPr>
        <w:t>e procesit</w:t>
      </w:r>
      <w:r w:rsidR="00B26614" w:rsidRPr="008F1EC1">
        <w:rPr>
          <w:bCs/>
          <w:lang w:val="da-DK"/>
        </w:rPr>
        <w:t xml:space="preserve"> sipas nenit</w:t>
      </w:r>
      <w:r w:rsidR="00B26614" w:rsidRPr="008F1EC1">
        <w:rPr>
          <w:lang w:val="da-DK"/>
        </w:rPr>
        <w:t>25 t</w:t>
      </w:r>
      <w:r w:rsidR="005A1241" w:rsidRPr="008F1EC1">
        <w:rPr>
          <w:lang w:val="da-DK"/>
        </w:rPr>
        <w:t>ë</w:t>
      </w:r>
      <w:r w:rsidR="00B26614" w:rsidRPr="008F1EC1">
        <w:rPr>
          <w:lang w:val="da-DK"/>
        </w:rPr>
        <w:t xml:space="preserve"> LPP-s</w:t>
      </w:r>
      <w:r w:rsidR="005A1241" w:rsidRPr="008F1EC1">
        <w:rPr>
          <w:lang w:val="da-DK"/>
        </w:rPr>
        <w:t>ë</w:t>
      </w:r>
      <w:r w:rsidR="00B26614" w:rsidRPr="008F1EC1">
        <w:rPr>
          <w:lang w:val="da-DK"/>
        </w:rPr>
        <w:t>.</w:t>
      </w:r>
    </w:p>
    <w:p w:rsidR="00B26614" w:rsidRPr="008F1EC1" w:rsidRDefault="00B26614" w:rsidP="00B26614">
      <w:pPr>
        <w:autoSpaceDE w:val="0"/>
        <w:autoSpaceDN w:val="0"/>
        <w:adjustRightInd w:val="0"/>
        <w:jc w:val="both"/>
        <w:rPr>
          <w:lang w:val="da-DK"/>
        </w:rPr>
      </w:pPr>
    </w:p>
    <w:p w:rsidR="00320E6F" w:rsidRPr="00B66301" w:rsidRDefault="00C20B10" w:rsidP="00320E6F">
      <w:pPr>
        <w:autoSpaceDE w:val="0"/>
        <w:autoSpaceDN w:val="0"/>
        <w:adjustRightInd w:val="0"/>
        <w:ind w:left="720" w:hanging="720"/>
        <w:jc w:val="both"/>
        <w:rPr>
          <w:lang w:val="it-IT"/>
        </w:rPr>
      </w:pPr>
      <w:r w:rsidRPr="008F1EC1">
        <w:rPr>
          <w:lang w:val="da-DK"/>
        </w:rPr>
        <w:t>3</w:t>
      </w:r>
      <w:r w:rsidR="00F76DA0" w:rsidRPr="008F1EC1">
        <w:rPr>
          <w:lang w:val="da-DK"/>
        </w:rPr>
        <w:t>.</w:t>
      </w:r>
      <w:r w:rsidR="00170B58" w:rsidRPr="008F1EC1">
        <w:rPr>
          <w:lang w:val="da-DK"/>
        </w:rPr>
        <w:t>4</w:t>
      </w:r>
      <w:r w:rsidR="00F76DA0" w:rsidRPr="008F1EC1">
        <w:rPr>
          <w:lang w:val="da-DK"/>
        </w:rPr>
        <w:tab/>
      </w:r>
      <w:r w:rsidR="00320E6F" w:rsidRPr="00B66301">
        <w:rPr>
          <w:lang w:val="it-IT"/>
        </w:rPr>
        <w:t xml:space="preserve">Për procedurat e prokurimit që zhvillohen në rrugë shkresore, Operatorët Ekonomikë duhet të dorëzojnë vetëm ofertën origjinale të futur në një zarf jotransparent, </w:t>
      </w:r>
      <w:r w:rsidR="00320E6F" w:rsidRPr="00B66301">
        <w:rPr>
          <w:color w:val="000000"/>
          <w:lang w:val="it-IT"/>
        </w:rPr>
        <w:t>të mbyllur</w:t>
      </w:r>
      <w:r w:rsidR="00320E6F" w:rsidRPr="00B66301">
        <w:rPr>
          <w:lang w:val="it-IT"/>
        </w:rPr>
        <w:t xml:space="preserve">, të vulosur dhe firmosur me emrin dhe adresën e Ofertuesit dhe të shënuar: “Ofertë për kryerjen e __________shërbimeve; Nr e Njoftimit _______________ </w:t>
      </w:r>
    </w:p>
    <w:p w:rsidR="00320E6F" w:rsidRPr="00B66301" w:rsidRDefault="00320E6F" w:rsidP="00320E6F">
      <w:pPr>
        <w:autoSpaceDE w:val="0"/>
        <w:autoSpaceDN w:val="0"/>
        <w:adjustRightInd w:val="0"/>
        <w:ind w:left="720"/>
        <w:jc w:val="both"/>
        <w:rPr>
          <w:b/>
          <w:lang w:val="it-IT"/>
        </w:rPr>
      </w:pPr>
      <w:r w:rsidRPr="00B66301">
        <w:rPr>
          <w:b/>
          <w:lang w:val="it-IT"/>
        </w:rPr>
        <w:t>“MOS E HAPNI, ME PËRJASHTIM TË RASTEVE KUR ËSHTË I PRANISHËN KOMISIONI I VLERËSIMIT TË OFERTËS, DHE JO PARA ___________ (dd/mm/vv)    orës ______”.</w:t>
      </w:r>
    </w:p>
    <w:p w:rsidR="00320E6F" w:rsidRPr="00B66301" w:rsidRDefault="00320E6F" w:rsidP="00320E6F">
      <w:pPr>
        <w:autoSpaceDE w:val="0"/>
        <w:autoSpaceDN w:val="0"/>
        <w:adjustRightInd w:val="0"/>
        <w:jc w:val="both"/>
        <w:rPr>
          <w:b/>
          <w:lang w:val="it-IT"/>
        </w:rPr>
      </w:pPr>
    </w:p>
    <w:p w:rsidR="00DB10D2" w:rsidRPr="008F1EC1" w:rsidRDefault="00320E6F" w:rsidP="00320E6F">
      <w:pPr>
        <w:autoSpaceDE w:val="0"/>
        <w:autoSpaceDN w:val="0"/>
        <w:adjustRightInd w:val="0"/>
        <w:ind w:left="720"/>
        <w:jc w:val="both"/>
        <w:rPr>
          <w:b/>
          <w:lang w:val="da-DK"/>
        </w:rPr>
      </w:pPr>
      <w:r w:rsidRPr="00B66301">
        <w:rPr>
          <w:b/>
          <w:lang w:val="it-IT"/>
        </w:rPr>
        <w:t xml:space="preserve">Kur oferta kërkohet të paraqitet me mjete elektronike, operatorët ekonomikë duhet të dorëzojnë ofertën në mënyrë elektronike në faqen zyrtare të APP-së, </w:t>
      </w:r>
      <w:r w:rsidR="00731C82">
        <w:rPr>
          <w:b/>
          <w:lang w:val="it-IT"/>
        </w:rPr>
        <w:t>www</w:t>
      </w:r>
      <w:r w:rsidRPr="00B66301">
        <w:rPr>
          <w:b/>
          <w:lang w:val="it-IT"/>
        </w:rPr>
        <w:t>.app.gov.al</w:t>
      </w:r>
    </w:p>
    <w:p w:rsidR="00B26614" w:rsidRPr="008F1EC1" w:rsidRDefault="00B26614" w:rsidP="00B26614">
      <w:pPr>
        <w:autoSpaceDE w:val="0"/>
        <w:autoSpaceDN w:val="0"/>
        <w:adjustRightInd w:val="0"/>
        <w:ind w:left="720"/>
        <w:jc w:val="both"/>
        <w:rPr>
          <w:b/>
          <w:lang w:val="da-DK"/>
        </w:rPr>
      </w:pPr>
      <w:r w:rsidRPr="008F1EC1">
        <w:rPr>
          <w:b/>
          <w:lang w:val="da-DK"/>
        </w:rPr>
        <w:t>Kur oferta kërkohet të paraqitet me mjete elektronike, operatorët ekonomik</w:t>
      </w:r>
      <w:r w:rsidR="00DB10D2" w:rsidRPr="008F1EC1">
        <w:rPr>
          <w:b/>
          <w:lang w:val="da-DK"/>
        </w:rPr>
        <w:t>ë</w:t>
      </w:r>
      <w:r w:rsidRPr="008F1EC1">
        <w:rPr>
          <w:b/>
          <w:lang w:val="da-DK"/>
        </w:rPr>
        <w:t xml:space="preserve"> duhet të dorëzojnë ofertën në mënyrë elektronike në faqen zyrtare të APP-së, </w:t>
      </w:r>
      <w:r w:rsidR="00731C82">
        <w:rPr>
          <w:b/>
          <w:lang w:val="da-DK"/>
        </w:rPr>
        <w:t>www</w:t>
      </w:r>
      <w:r w:rsidRPr="008F1EC1">
        <w:rPr>
          <w:b/>
          <w:lang w:val="da-DK"/>
        </w:rPr>
        <w:t xml:space="preserve">.app.gov.al. </w:t>
      </w:r>
    </w:p>
    <w:p w:rsidR="003F2EA6" w:rsidRPr="008F1EC1" w:rsidRDefault="003F2EA6" w:rsidP="00F76DA0">
      <w:pPr>
        <w:autoSpaceDE w:val="0"/>
        <w:autoSpaceDN w:val="0"/>
        <w:adjustRightInd w:val="0"/>
        <w:ind w:left="720"/>
        <w:jc w:val="both"/>
        <w:rPr>
          <w:b/>
          <w:lang w:val="da-DK"/>
        </w:rPr>
      </w:pPr>
    </w:p>
    <w:p w:rsidR="00320E6F" w:rsidRPr="00B66301" w:rsidRDefault="00C20B10" w:rsidP="00320E6F">
      <w:pPr>
        <w:autoSpaceDE w:val="0"/>
        <w:autoSpaceDN w:val="0"/>
        <w:adjustRightInd w:val="0"/>
        <w:ind w:left="720" w:hanging="720"/>
        <w:jc w:val="both"/>
        <w:rPr>
          <w:lang w:val="it-IT"/>
        </w:rPr>
      </w:pPr>
      <w:r w:rsidRPr="008F1EC1">
        <w:rPr>
          <w:lang w:val="da-DK"/>
        </w:rPr>
        <w:t>3</w:t>
      </w:r>
      <w:r w:rsidR="00F76DA0" w:rsidRPr="008F1EC1">
        <w:rPr>
          <w:lang w:val="da-DK"/>
        </w:rPr>
        <w:t>.</w:t>
      </w:r>
      <w:r w:rsidR="00DB10D2" w:rsidRPr="008F1EC1">
        <w:rPr>
          <w:lang w:val="da-DK"/>
        </w:rPr>
        <w:t>5</w:t>
      </w:r>
      <w:r w:rsidR="00F76DA0" w:rsidRPr="008F1EC1">
        <w:rPr>
          <w:lang w:val="da-DK"/>
        </w:rPr>
        <w:tab/>
      </w:r>
      <w:r w:rsidR="00320E6F" w:rsidRPr="00B66301">
        <w:rPr>
          <w:lang w:val="it-IT"/>
        </w:rPr>
        <w:t xml:space="preserve">Për procedurat e prokurimit që zhvillohen në rrugë shkresore, ofertuesit mund të modifikojnë ose të tërheqin ofertat e tyre, me kusht që ky modifikim ose tërheqje të kryhet para afatit kohor përfundimtar për paraqitjen e ofertave. Si modifikimet, ashtu edhe tërheqjet duhet t’i komunikohen Autoritetit </w:t>
      </w:r>
      <w:r w:rsidR="00DD37C8">
        <w:rPr>
          <w:lang w:val="it-IT"/>
        </w:rPr>
        <w:t>Përgjegjës</w:t>
      </w:r>
      <w:r w:rsidR="00320E6F" w:rsidRPr="00B66301">
        <w:rPr>
          <w:lang w:val="it-IT"/>
        </w:rPr>
        <w:t xml:space="preserve"> me shkrim para datës së fundit për dorëzimin e ofertave. Zarfi që përmban deklaratën e Ofertuesit duhet të shënohet përkatësisht: </w:t>
      </w:r>
      <w:r w:rsidR="00320E6F" w:rsidRPr="00B66301">
        <w:rPr>
          <w:b/>
          <w:lang w:val="it-IT"/>
        </w:rPr>
        <w:t>“MODIFIKIM OFERTE”</w:t>
      </w:r>
      <w:r w:rsidR="00320E6F" w:rsidRPr="00B66301">
        <w:rPr>
          <w:lang w:val="it-IT"/>
        </w:rPr>
        <w:t xml:space="preserve"> ose </w:t>
      </w:r>
      <w:r w:rsidR="00320E6F" w:rsidRPr="00B66301">
        <w:rPr>
          <w:b/>
          <w:lang w:val="it-IT"/>
        </w:rPr>
        <w:t>“TËRHEQJE OFERTE”.</w:t>
      </w:r>
    </w:p>
    <w:p w:rsidR="00320E6F" w:rsidRPr="00B66301" w:rsidRDefault="00320E6F" w:rsidP="00320E6F">
      <w:pPr>
        <w:autoSpaceDE w:val="0"/>
        <w:autoSpaceDN w:val="0"/>
        <w:adjustRightInd w:val="0"/>
        <w:ind w:left="720"/>
        <w:jc w:val="both"/>
        <w:rPr>
          <w:b/>
          <w:lang w:val="it-IT"/>
        </w:rPr>
      </w:pPr>
    </w:p>
    <w:p w:rsidR="00B26614" w:rsidRDefault="00320E6F" w:rsidP="00320E6F">
      <w:pPr>
        <w:autoSpaceDE w:val="0"/>
        <w:autoSpaceDN w:val="0"/>
        <w:adjustRightInd w:val="0"/>
        <w:ind w:left="720"/>
        <w:jc w:val="both"/>
        <w:rPr>
          <w:b/>
          <w:bCs/>
          <w:lang w:val="de-DE"/>
        </w:rPr>
      </w:pPr>
      <w:r w:rsidRPr="00B66301">
        <w:rPr>
          <w:b/>
          <w:lang w:val="it-IT"/>
        </w:rPr>
        <w:t xml:space="preserve">Kur oferta kërkohet të paraqitet me mjete elektronike,ofertuesi mund te modifikojë në çdo kohë ofertën deri përpara përfundimit të afatit kohor për dorëzimin e ofertave, pa patur nevojë për ndonjë komunikim me autoritetin </w:t>
      </w:r>
      <w:r w:rsidR="00DD37C8">
        <w:rPr>
          <w:b/>
          <w:lang w:val="it-IT"/>
        </w:rPr>
        <w:t>përgjegjës</w:t>
      </w:r>
      <w:r w:rsidRPr="00B66301">
        <w:rPr>
          <w:b/>
          <w:lang w:val="it-IT"/>
        </w:rPr>
        <w:t xml:space="preserve">, pasi veprimet kryhen në llogarinë e tij, në faqen zyrtare të APP-së, </w:t>
      </w:r>
      <w:r w:rsidR="00731C82">
        <w:rPr>
          <w:b/>
          <w:lang w:val="it-IT"/>
        </w:rPr>
        <w:t>www</w:t>
      </w:r>
      <w:r w:rsidRPr="00B66301">
        <w:rPr>
          <w:b/>
          <w:lang w:val="it-IT"/>
        </w:rPr>
        <w:t>.app.gov.al</w:t>
      </w:r>
      <w:r w:rsidR="00B26614" w:rsidRPr="008F1EC1">
        <w:rPr>
          <w:b/>
          <w:lang w:val="da-DK"/>
        </w:rPr>
        <w:t>.</w:t>
      </w:r>
    </w:p>
    <w:p w:rsidR="00B26614" w:rsidRDefault="00B26614" w:rsidP="00B26614">
      <w:pPr>
        <w:autoSpaceDE w:val="0"/>
        <w:autoSpaceDN w:val="0"/>
        <w:adjustRightInd w:val="0"/>
        <w:jc w:val="both"/>
        <w:rPr>
          <w:b/>
          <w:bCs/>
          <w:lang w:val="de-DE"/>
        </w:rPr>
      </w:pPr>
    </w:p>
    <w:p w:rsidR="00F76DA0" w:rsidRPr="008F1EC1" w:rsidRDefault="00F76DA0" w:rsidP="00F76DA0">
      <w:pPr>
        <w:autoSpaceDE w:val="0"/>
        <w:autoSpaceDN w:val="0"/>
        <w:adjustRightInd w:val="0"/>
        <w:jc w:val="both"/>
        <w:rPr>
          <w:lang w:val="da-DK"/>
        </w:rPr>
      </w:pPr>
    </w:p>
    <w:p w:rsidR="005F30C8" w:rsidRDefault="005F30C8" w:rsidP="005F30C8">
      <w:pPr>
        <w:autoSpaceDE w:val="0"/>
        <w:autoSpaceDN w:val="0"/>
        <w:adjustRightInd w:val="0"/>
        <w:jc w:val="both"/>
        <w:rPr>
          <w:b/>
          <w:bCs/>
          <w:lang w:val="da-DK"/>
        </w:rPr>
      </w:pPr>
      <w:r w:rsidRPr="008F1EC1">
        <w:rPr>
          <w:b/>
          <w:bCs/>
          <w:lang w:val="da-DK"/>
        </w:rPr>
        <w:t xml:space="preserve">Seksioni  </w:t>
      </w:r>
      <w:r w:rsidR="00C20B10" w:rsidRPr="008F1EC1">
        <w:rPr>
          <w:b/>
          <w:bCs/>
          <w:lang w:val="da-DK"/>
        </w:rPr>
        <w:t>4</w:t>
      </w:r>
      <w:r w:rsidRPr="008F1EC1">
        <w:rPr>
          <w:b/>
          <w:bCs/>
          <w:u w:val="single"/>
          <w:lang w:val="da-DK"/>
        </w:rPr>
        <w:t>Përllogaritja e ofertës ekonomike</w:t>
      </w:r>
    </w:p>
    <w:p w:rsidR="008260EA" w:rsidRPr="008F1EC1" w:rsidRDefault="008260EA" w:rsidP="005F30C8">
      <w:pPr>
        <w:autoSpaceDE w:val="0"/>
        <w:autoSpaceDN w:val="0"/>
        <w:adjustRightInd w:val="0"/>
        <w:jc w:val="both"/>
        <w:rPr>
          <w:b/>
          <w:bCs/>
          <w:u w:val="single"/>
          <w:lang w:val="da-DK"/>
        </w:rPr>
      </w:pPr>
    </w:p>
    <w:p w:rsidR="00320E6F" w:rsidRPr="00320E6F" w:rsidRDefault="00320E6F" w:rsidP="00320E6F">
      <w:pPr>
        <w:pStyle w:val="ListParagraph"/>
        <w:numPr>
          <w:ilvl w:val="1"/>
          <w:numId w:val="19"/>
        </w:numPr>
        <w:autoSpaceDE w:val="0"/>
        <w:autoSpaceDN w:val="0"/>
        <w:adjustRightInd w:val="0"/>
        <w:ind w:left="720" w:hanging="720"/>
        <w:rPr>
          <w:lang w:val="it-IT"/>
        </w:rPr>
      </w:pPr>
      <w:r w:rsidRPr="00320E6F">
        <w:rPr>
          <w:lang w:val="it-IT"/>
        </w:rPr>
        <w:t>Operatori Ekonomik duhet të plotësojë Formularin e Ofertës Ekonomike bashkangjitur me këto DT, duke përcaktuar shërbimet që do të ekzekutohen dhe çmimin e tyre.</w:t>
      </w:r>
    </w:p>
    <w:p w:rsidR="00320E6F" w:rsidRDefault="00320E6F" w:rsidP="00320E6F">
      <w:pPr>
        <w:pStyle w:val="ListParagraph"/>
        <w:numPr>
          <w:ilvl w:val="1"/>
          <w:numId w:val="19"/>
        </w:numPr>
        <w:autoSpaceDE w:val="0"/>
        <w:autoSpaceDN w:val="0"/>
        <w:adjustRightInd w:val="0"/>
        <w:ind w:left="720" w:hanging="720"/>
        <w:rPr>
          <w:lang w:val="it-IT"/>
        </w:rPr>
      </w:pPr>
      <w:r w:rsidRPr="00320E6F">
        <w:rPr>
          <w:lang w:val="it-IT"/>
        </w:rPr>
        <w:t>Të gjitha çmimet duhet të kuotohen në Monedhën Shqiptare (Lek), duke përfshirë edhe tatimet që zbatohen, por pa përfshirë TVSH. Nëse çmimet kuotohen në një monedhë të huaj, atëherë ato duhet të kthehen në Lekë Shqiptare sipas kursit zyrtar të këmbimit të Bankës së Shqipërisë, në datën në të cilën është dërguar për publikim njoftimi i kontratës dhe duhet të ruhen në atë kurs deri në skadimin e periudhës së vlefshmërisë së ofertës.</w:t>
      </w:r>
    </w:p>
    <w:p w:rsidR="00320E6F" w:rsidRDefault="00320E6F" w:rsidP="00320E6F">
      <w:pPr>
        <w:pStyle w:val="ListParagraph"/>
        <w:numPr>
          <w:ilvl w:val="1"/>
          <w:numId w:val="19"/>
        </w:numPr>
        <w:autoSpaceDE w:val="0"/>
        <w:autoSpaceDN w:val="0"/>
        <w:adjustRightInd w:val="0"/>
        <w:ind w:left="720" w:hanging="720"/>
        <w:rPr>
          <w:lang w:val="it-IT"/>
        </w:rPr>
      </w:pPr>
      <w:r w:rsidRPr="00320E6F">
        <w:rPr>
          <w:lang w:val="it-IT"/>
        </w:rPr>
        <w:t>Ofertuesi duhet të shënojë në Formularin e Ofertës Ekonomike, çmimet totale të ofertës të të gjitha Shërbimeve, pa TVSH. Vlera e TVSH, kur aplikohet, i shtohet çmimit të dhënë dhe përbën vlerën totale të ofertës.</w:t>
      </w:r>
    </w:p>
    <w:p w:rsidR="00320E6F" w:rsidRPr="00320E6F" w:rsidRDefault="00320E6F" w:rsidP="00320E6F">
      <w:pPr>
        <w:pStyle w:val="ListParagraph"/>
        <w:numPr>
          <w:ilvl w:val="1"/>
          <w:numId w:val="19"/>
        </w:numPr>
        <w:autoSpaceDE w:val="0"/>
        <w:autoSpaceDN w:val="0"/>
        <w:adjustRightInd w:val="0"/>
        <w:ind w:left="720" w:hanging="720"/>
        <w:rPr>
          <w:lang w:val="it-IT"/>
        </w:rPr>
      </w:pPr>
      <w:r w:rsidRPr="00320E6F">
        <w:rPr>
          <w:szCs w:val="24"/>
          <w:lang w:val="sq-AL" w:eastAsia="en-US"/>
        </w:rPr>
        <w:lastRenderedPageBreak/>
        <w:t xml:space="preserve">Në rastin e nje marrëveshje kuadër ku të gjitha kushtet NUK janë përcaktuar, çmimet për </w:t>
      </w:r>
      <w:r w:rsidRPr="00320E6F">
        <w:rPr>
          <w:lang w:val="sq-AL"/>
        </w:rPr>
        <w:t>kontratat e bazuara në marrëveshjen kuadër</w:t>
      </w:r>
      <w:r w:rsidRPr="00320E6F">
        <w:rPr>
          <w:szCs w:val="24"/>
          <w:lang w:val="sq-AL" w:eastAsia="en-US"/>
        </w:rPr>
        <w:t xml:space="preserve"> nuk janë të fiksuara; ato janë objekt i ndryshimit pas një mini-konkurrimi midis operatorëve ekonomikë, palë në marreveshjen kuadër.</w:t>
      </w:r>
    </w:p>
    <w:p w:rsidR="00320E6F" w:rsidRPr="00320E6F" w:rsidRDefault="00320E6F" w:rsidP="00320E6F">
      <w:pPr>
        <w:pStyle w:val="ListParagraph"/>
        <w:numPr>
          <w:ilvl w:val="1"/>
          <w:numId w:val="19"/>
        </w:numPr>
        <w:autoSpaceDE w:val="0"/>
        <w:autoSpaceDN w:val="0"/>
        <w:adjustRightInd w:val="0"/>
        <w:ind w:left="720" w:hanging="720"/>
        <w:rPr>
          <w:lang w:val="it-IT"/>
        </w:rPr>
      </w:pPr>
      <w:r w:rsidRPr="00320E6F">
        <w:rPr>
          <w:lang w:val="sq-AL"/>
        </w:rPr>
        <w:t>Sigurimi i Ofertës,  duhet të dorëzohet bashkë me ofertën para skadimit të afatit kohor për dorëzimin e ofertave. Mospajtimi me kërkesat për sigurimin e ofertës do të ketë si pasojë refuzimin e ofertës</w:t>
      </w:r>
      <w:r>
        <w:rPr>
          <w:lang w:val="sq-AL"/>
        </w:rPr>
        <w:t>.</w:t>
      </w:r>
    </w:p>
    <w:p w:rsidR="007A4EC2" w:rsidRPr="00320E6F" w:rsidRDefault="007A4EC2" w:rsidP="00320E6F">
      <w:pPr>
        <w:pStyle w:val="ListParagraph"/>
        <w:numPr>
          <w:ilvl w:val="1"/>
          <w:numId w:val="19"/>
        </w:numPr>
        <w:autoSpaceDE w:val="0"/>
        <w:autoSpaceDN w:val="0"/>
        <w:adjustRightInd w:val="0"/>
        <w:ind w:left="720" w:hanging="720"/>
        <w:rPr>
          <w:lang w:val="it-IT"/>
        </w:rPr>
      </w:pPr>
      <w:r>
        <w:t>Sigurimi i Ofertës mund të dorëzohet në një nga format e mëposhtme:</w:t>
      </w:r>
    </w:p>
    <w:p w:rsidR="007A4EC2" w:rsidRDefault="007A4EC2" w:rsidP="007A4EC2">
      <w:pPr>
        <w:autoSpaceDE w:val="0"/>
        <w:autoSpaceDN w:val="0"/>
        <w:adjustRightInd w:val="0"/>
        <w:ind w:left="720"/>
        <w:jc w:val="both"/>
      </w:pPr>
      <w:r>
        <w:t xml:space="preserve">a)  garanci bankare </w:t>
      </w:r>
    </w:p>
    <w:p w:rsidR="007A4EC2" w:rsidRDefault="007A4EC2" w:rsidP="007A4EC2">
      <w:pPr>
        <w:autoSpaceDE w:val="0"/>
        <w:autoSpaceDN w:val="0"/>
        <w:adjustRightInd w:val="0"/>
        <w:ind w:left="720"/>
        <w:jc w:val="both"/>
      </w:pPr>
      <w:r>
        <w:t>b ) garanci sigurimi</w:t>
      </w:r>
    </w:p>
    <w:p w:rsidR="007A4EC2" w:rsidRDefault="007A4EC2" w:rsidP="007A4EC2">
      <w:pPr>
        <w:autoSpaceDE w:val="0"/>
        <w:autoSpaceDN w:val="0"/>
        <w:adjustRightInd w:val="0"/>
        <w:jc w:val="both"/>
      </w:pPr>
      <w:r>
        <w:tab/>
      </w:r>
    </w:p>
    <w:p w:rsidR="007A4EC2" w:rsidRDefault="007A4EC2" w:rsidP="007A4EC2">
      <w:pPr>
        <w:autoSpaceDE w:val="0"/>
        <w:autoSpaceDN w:val="0"/>
        <w:adjustRightInd w:val="0"/>
        <w:ind w:left="720"/>
        <w:jc w:val="both"/>
      </w:pPr>
      <w:r>
        <w:t xml:space="preserve">Formulari i sigurimit të ofertës duhet të nënshkruhet nga lëshuesi (Banka, kompania e sigurimit, etj) dhe duhet të dorëzohet bashkë me oferten para hapjes së ofertave, përndryshe oferta do të refuzohet. </w:t>
      </w:r>
    </w:p>
    <w:p w:rsidR="007A4EC2" w:rsidRDefault="007A4EC2" w:rsidP="007A4EC2">
      <w:pPr>
        <w:autoSpaceDE w:val="0"/>
        <w:autoSpaceDN w:val="0"/>
        <w:adjustRightInd w:val="0"/>
        <w:ind w:firstLine="720"/>
        <w:jc w:val="both"/>
      </w:pPr>
    </w:p>
    <w:p w:rsidR="00320E6F" w:rsidRPr="00CD1B7C" w:rsidRDefault="007A4EC2" w:rsidP="00320E6F">
      <w:pPr>
        <w:spacing w:after="120"/>
        <w:ind w:left="720" w:hanging="720"/>
        <w:jc w:val="both"/>
      </w:pPr>
      <w:r>
        <w:tab/>
      </w:r>
      <w:r w:rsidRPr="00BB6B2A">
        <w:t xml:space="preserve">Dokumentat </w:t>
      </w:r>
      <w:r>
        <w:t>si më sipër</w:t>
      </w:r>
      <w:r w:rsidRPr="00BB6B2A">
        <w:t xml:space="preserve"> duhet të jenë të vlefshëm përgjatë gjithë periudhës së vlefshmërisë së ofertës. </w:t>
      </w:r>
      <w:r>
        <w:t xml:space="preserve">Në rastin kur sigurimi i ofertës ka formën e një garancie bankare, </w:t>
      </w:r>
      <w:r w:rsidRPr="00BB6B2A">
        <w:t xml:space="preserve">Autoriteti </w:t>
      </w:r>
      <w:r w:rsidR="00DD37C8">
        <w:t>Përgjegjës</w:t>
      </w:r>
      <w:r w:rsidRPr="00BB6B2A">
        <w:t xml:space="preserve"> ia rikthen ofertuesve sigurimin përkatës brenda 15 ditëve nga nënshkrimi i kontratës</w:t>
      </w:r>
      <w:r>
        <w:t>.</w:t>
      </w:r>
    </w:p>
    <w:p w:rsidR="00D84AB5" w:rsidRPr="008F1EC1" w:rsidRDefault="00D84AB5" w:rsidP="00D84AB5">
      <w:pPr>
        <w:autoSpaceDE w:val="0"/>
        <w:autoSpaceDN w:val="0"/>
        <w:adjustRightInd w:val="0"/>
        <w:ind w:firstLine="720"/>
        <w:jc w:val="both"/>
        <w:rPr>
          <w:lang w:val="it-IT"/>
        </w:rPr>
      </w:pPr>
    </w:p>
    <w:p w:rsidR="00896E8C" w:rsidRPr="008F1EC1" w:rsidRDefault="00320E6F" w:rsidP="00896E8C">
      <w:pPr>
        <w:autoSpaceDE w:val="0"/>
        <w:autoSpaceDN w:val="0"/>
        <w:adjustRightInd w:val="0"/>
        <w:jc w:val="both"/>
        <w:rPr>
          <w:b/>
          <w:bCs/>
          <w:lang w:val="it-IT"/>
        </w:rPr>
      </w:pPr>
      <w:r>
        <w:rPr>
          <w:lang w:val="it-IT"/>
        </w:rPr>
        <w:t>4.7</w:t>
      </w:r>
      <w:r w:rsidR="00896E8C" w:rsidRPr="008F1EC1">
        <w:rPr>
          <w:b/>
          <w:bCs/>
          <w:lang w:val="it-IT"/>
        </w:rPr>
        <w:t>Periudha e Vlefshmërisë së Ofertës</w:t>
      </w:r>
    </w:p>
    <w:p w:rsidR="00896E8C" w:rsidRPr="008F1EC1" w:rsidRDefault="00896E8C" w:rsidP="00896E8C">
      <w:pPr>
        <w:autoSpaceDE w:val="0"/>
        <w:autoSpaceDN w:val="0"/>
        <w:adjustRightInd w:val="0"/>
        <w:jc w:val="both"/>
        <w:rPr>
          <w:b/>
          <w:bCs/>
          <w:lang w:val="it-IT"/>
        </w:rPr>
      </w:pPr>
    </w:p>
    <w:p w:rsidR="00A17687" w:rsidRPr="008F1EC1" w:rsidRDefault="00320E6F" w:rsidP="00A17687">
      <w:pPr>
        <w:autoSpaceDE w:val="0"/>
        <w:autoSpaceDN w:val="0"/>
        <w:adjustRightInd w:val="0"/>
        <w:ind w:left="720"/>
        <w:jc w:val="both"/>
        <w:rPr>
          <w:lang w:val="it-IT"/>
        </w:rPr>
      </w:pPr>
      <w:r w:rsidRPr="004F6683">
        <w:rPr>
          <w:bCs/>
          <w:lang w:val="it-IT"/>
        </w:rPr>
        <w:t xml:space="preserve">Periudha e vlefshmërisë së ofertës fillon që nga momenti i hapjes së ofertave. Në çdo rast, </w:t>
      </w:r>
      <w:r w:rsidRPr="00CB19C0">
        <w:rPr>
          <w:bCs/>
          <w:lang w:val="it-IT"/>
        </w:rPr>
        <w:t>të paktën 5 ditë përpara përfundimit</w:t>
      </w:r>
      <w:r w:rsidRPr="004F6683">
        <w:rPr>
          <w:bCs/>
          <w:lang w:val="it-IT"/>
        </w:rPr>
        <w:t xml:space="preserve"> të afatit kohor për vlefshëmrinë e ofertave, autoriteti </w:t>
      </w:r>
      <w:r w:rsidR="00DD37C8">
        <w:rPr>
          <w:bCs/>
          <w:lang w:val="it-IT"/>
        </w:rPr>
        <w:t>përgjegjës</w:t>
      </w:r>
      <w:r w:rsidRPr="004F6683">
        <w:rPr>
          <w:bCs/>
          <w:lang w:val="it-IT"/>
        </w:rPr>
        <w:t xml:space="preserve"> mund t’i kërkojë Ofertuesit me shkrim të zgjasë periudhën e vlefshmërisë, deri në një datë të caktuar. Ofertuesi mund t’a refuzojë këtë kërkesë me shkrim pa humbur të drejtën për rimbursim të sigurimit të ofertës, kur ka një tillë. Ofertuesi që bie dakord të zgjasë periudhën e vlefshmërisë së ofertës njofton Autoritetin </w:t>
      </w:r>
      <w:r w:rsidR="00DD37C8">
        <w:rPr>
          <w:bCs/>
          <w:lang w:val="it-IT"/>
        </w:rPr>
        <w:t>Përgjegjës</w:t>
      </w:r>
      <w:r w:rsidRPr="004F6683">
        <w:rPr>
          <w:bCs/>
          <w:lang w:val="it-IT"/>
        </w:rPr>
        <w:t xml:space="preserve"> me shkrim, dhe  paraqet një sigurim oferte të zgjatur, nëse ka pasur një të tillë. Oferta nuk mund të modifikohet. Nëse Ofertuesi nuk i përgjigjet kërkesës së bërë nga Autoriteti </w:t>
      </w:r>
      <w:r w:rsidR="00DD37C8">
        <w:rPr>
          <w:bCs/>
          <w:lang w:val="it-IT"/>
        </w:rPr>
        <w:t>Përgjegjës</w:t>
      </w:r>
      <w:r w:rsidRPr="004F6683">
        <w:rPr>
          <w:bCs/>
          <w:lang w:val="it-IT"/>
        </w:rPr>
        <w:t xml:space="preserve"> lidhur me zgjatjen e periudhës së vlefshmërisë së ofertës, ose nuk e pranon kërkesën në fjalë, ose nuk  paraqet një sigurim të zgjatur të ofertës, kur kërkohet, atëherë Autoriteti </w:t>
      </w:r>
      <w:r w:rsidR="00DD37C8">
        <w:rPr>
          <w:bCs/>
          <w:lang w:val="it-IT"/>
        </w:rPr>
        <w:t>Përgjegjës</w:t>
      </w:r>
      <w:r w:rsidRPr="004F6683">
        <w:rPr>
          <w:bCs/>
          <w:lang w:val="it-IT"/>
        </w:rPr>
        <w:t xml:space="preserve"> do të refuzojë ofertën</w:t>
      </w:r>
      <w:r w:rsidR="00A17687" w:rsidRPr="008F1EC1">
        <w:rPr>
          <w:lang w:val="it-IT"/>
        </w:rPr>
        <w:t>n.</w:t>
      </w:r>
    </w:p>
    <w:p w:rsidR="004E0AE1" w:rsidRPr="008F1EC1" w:rsidRDefault="004E0AE1" w:rsidP="00896E8C">
      <w:pPr>
        <w:autoSpaceDE w:val="0"/>
        <w:autoSpaceDN w:val="0"/>
        <w:adjustRightInd w:val="0"/>
        <w:ind w:left="720"/>
        <w:jc w:val="both"/>
        <w:rPr>
          <w:lang w:val="it-IT"/>
        </w:rPr>
      </w:pPr>
    </w:p>
    <w:p w:rsidR="00896E8C" w:rsidRPr="008F1EC1" w:rsidRDefault="00896E8C" w:rsidP="00896E8C">
      <w:pPr>
        <w:autoSpaceDE w:val="0"/>
        <w:autoSpaceDN w:val="0"/>
        <w:adjustRightInd w:val="0"/>
        <w:jc w:val="both"/>
        <w:rPr>
          <w:lang w:val="it-IT"/>
        </w:rPr>
      </w:pPr>
    </w:p>
    <w:p w:rsidR="00896E8C" w:rsidRPr="008F1EC1" w:rsidRDefault="008B4E11" w:rsidP="00896E8C">
      <w:pPr>
        <w:autoSpaceDE w:val="0"/>
        <w:autoSpaceDN w:val="0"/>
        <w:adjustRightInd w:val="0"/>
        <w:ind w:left="720" w:hanging="720"/>
        <w:jc w:val="both"/>
        <w:rPr>
          <w:b/>
          <w:lang w:val="it-IT"/>
        </w:rPr>
      </w:pPr>
      <w:r>
        <w:rPr>
          <w:lang w:val="it-IT"/>
        </w:rPr>
        <w:t>4.9</w:t>
      </w:r>
      <w:r w:rsidR="00896E8C" w:rsidRPr="008F1EC1">
        <w:rPr>
          <w:lang w:val="it-IT"/>
        </w:rPr>
        <w:t>Veprimet e jashtëligjshme sipas Nenit 26 të LPP-së</w:t>
      </w:r>
    </w:p>
    <w:p w:rsidR="000602B1" w:rsidRDefault="000602B1" w:rsidP="00FE774B">
      <w:pPr>
        <w:spacing w:after="120"/>
        <w:ind w:left="720" w:hanging="720"/>
        <w:jc w:val="both"/>
        <w:rPr>
          <w:b/>
          <w:bCs/>
          <w:lang w:val="it-IT"/>
        </w:rPr>
      </w:pPr>
    </w:p>
    <w:p w:rsidR="001B5EB1" w:rsidRDefault="001B5EB1" w:rsidP="001B5EB1">
      <w:pPr>
        <w:autoSpaceDE w:val="0"/>
        <w:autoSpaceDN w:val="0"/>
        <w:adjustRightInd w:val="0"/>
        <w:jc w:val="both"/>
        <w:rPr>
          <w:b/>
          <w:bCs/>
          <w:u w:val="single"/>
        </w:rPr>
      </w:pPr>
      <w:r w:rsidRPr="008F1EC1">
        <w:rPr>
          <w:b/>
          <w:lang w:val="it-IT"/>
        </w:rPr>
        <w:t>Seksioni 5</w:t>
      </w:r>
      <w:r w:rsidRPr="008F1EC1">
        <w:rPr>
          <w:b/>
          <w:bCs/>
          <w:lang w:val="it-IT"/>
        </w:rPr>
        <w:t xml:space="preserve">.   </w:t>
      </w:r>
      <w:r w:rsidR="008B4E11" w:rsidRPr="00D81E0A">
        <w:rPr>
          <w:b/>
          <w:bCs/>
          <w:u w:val="single"/>
        </w:rPr>
        <w:t xml:space="preserve">Vlerësimi </w:t>
      </w:r>
      <w:r w:rsidR="008B4E11">
        <w:rPr>
          <w:b/>
          <w:bCs/>
          <w:u w:val="single"/>
        </w:rPr>
        <w:t>i</w:t>
      </w:r>
      <w:r w:rsidR="008B4E11" w:rsidRPr="00D81E0A">
        <w:rPr>
          <w:b/>
          <w:bCs/>
          <w:u w:val="single"/>
        </w:rPr>
        <w:t xml:space="preserve"> Ofertave</w:t>
      </w:r>
    </w:p>
    <w:p w:rsidR="008B4E11" w:rsidRDefault="008B4E11" w:rsidP="001B5EB1">
      <w:pPr>
        <w:autoSpaceDE w:val="0"/>
        <w:autoSpaceDN w:val="0"/>
        <w:adjustRightInd w:val="0"/>
        <w:jc w:val="both"/>
        <w:rPr>
          <w:b/>
          <w:bCs/>
          <w:u w:val="single"/>
        </w:rPr>
      </w:pPr>
    </w:p>
    <w:p w:rsidR="0025439E" w:rsidRDefault="0025439E" w:rsidP="0025439E">
      <w:pPr>
        <w:autoSpaceDE w:val="0"/>
        <w:autoSpaceDN w:val="0"/>
        <w:adjustRightInd w:val="0"/>
        <w:jc w:val="both"/>
      </w:pPr>
      <w:r w:rsidRPr="00872EEC">
        <w:t xml:space="preserve">Oferta </w:t>
      </w:r>
      <w:r>
        <w:t xml:space="preserve">ekonomikisht më e favorshme. </w:t>
      </w:r>
    </w:p>
    <w:p w:rsidR="00320E6F" w:rsidRPr="0025439E" w:rsidRDefault="00320E6F" w:rsidP="0025439E">
      <w:pPr>
        <w:autoSpaceDE w:val="0"/>
        <w:autoSpaceDN w:val="0"/>
        <w:adjustRightInd w:val="0"/>
        <w:jc w:val="both"/>
        <w:rPr>
          <w:b/>
        </w:rPr>
      </w:pPr>
    </w:p>
    <w:p w:rsidR="00320E6F" w:rsidRDefault="008B4E11" w:rsidP="00320E6F">
      <w:pPr>
        <w:spacing w:after="120"/>
        <w:jc w:val="both"/>
      </w:pPr>
      <w:r w:rsidRPr="00872EEC">
        <w:t>P</w:t>
      </w:r>
      <w:r>
        <w:t>ë</w:t>
      </w:r>
      <w:r w:rsidRPr="00872EEC">
        <w:t>r kriteret vler</w:t>
      </w:r>
      <w:r>
        <w:t>ë</w:t>
      </w:r>
      <w:r w:rsidRPr="00872EEC">
        <w:t>suese duhet p</w:t>
      </w:r>
      <w:r>
        <w:t>ë</w:t>
      </w:r>
      <w:r w:rsidRPr="00872EEC">
        <w:t>rcaktuar</w:t>
      </w:r>
      <w:r>
        <w:t xml:space="preserve"> qartë</w:t>
      </w:r>
      <w:r w:rsidR="003C4F11">
        <w:t xml:space="preserve"> pesha specifike e </w:t>
      </w:r>
      <w:r w:rsidRPr="00872EEC">
        <w:t>secilit</w:t>
      </w:r>
      <w:r w:rsidR="003C4F11">
        <w:t xml:space="preserve"> kriter </w:t>
      </w:r>
      <w:r w:rsidRPr="00872EEC">
        <w:t>dmth sa pik</w:t>
      </w:r>
      <w:r>
        <w:t>ë</w:t>
      </w:r>
      <w:r w:rsidRPr="00872EEC">
        <w:t xml:space="preserve"> do t</w:t>
      </w:r>
      <w:r>
        <w:t>ë</w:t>
      </w:r>
      <w:r w:rsidRPr="00872EEC">
        <w:t xml:space="preserve"> ket</w:t>
      </w:r>
      <w:r>
        <w:t>ëç</w:t>
      </w:r>
      <w:r w:rsidRPr="00872EEC">
        <w:t>do kriterdhe si do t</w:t>
      </w:r>
      <w:r>
        <w:t>ë</w:t>
      </w:r>
      <w:r w:rsidRPr="00872EEC">
        <w:t xml:space="preserve"> llogariten pik</w:t>
      </w:r>
      <w:r>
        <w:t>ë</w:t>
      </w:r>
      <w:r w:rsidRPr="00872EEC">
        <w:t>t p</w:t>
      </w:r>
      <w:r>
        <w:t>ë</w:t>
      </w:r>
      <w:r w:rsidRPr="00872EEC">
        <w:t>r ofertuesit e nj</w:t>
      </w:r>
      <w:r>
        <w:t>ë</w:t>
      </w:r>
      <w:r w:rsidRPr="00872EEC">
        <w:t>pasnj</w:t>
      </w:r>
      <w:r>
        <w:t>ë</w:t>
      </w:r>
      <w:r w:rsidRPr="00872EEC">
        <w:t>sh</w:t>
      </w:r>
      <w:r>
        <w:t>ë</w:t>
      </w:r>
      <w:r w:rsidRPr="00872EEC">
        <w:t>m</w:t>
      </w:r>
      <w:r>
        <w:t>.</w:t>
      </w:r>
    </w:p>
    <w:p w:rsidR="008B4E11" w:rsidRPr="00872EEC" w:rsidRDefault="008B4E11" w:rsidP="00320E6F">
      <w:pPr>
        <w:spacing w:after="120"/>
        <w:jc w:val="both"/>
      </w:pPr>
      <w:r w:rsidRPr="00872EEC">
        <w:lastRenderedPageBreak/>
        <w:t>Të gjitha kriteret vendosura p</w:t>
      </w:r>
      <w:r>
        <w:t>ë</w:t>
      </w:r>
      <w:r w:rsidRPr="00872EEC">
        <w:t>r vler</w:t>
      </w:r>
      <w:r>
        <w:t>ë</w:t>
      </w:r>
      <w:r w:rsidRPr="00872EEC">
        <w:t>simin e ofertave duhet t</w:t>
      </w:r>
      <w:r>
        <w:t>ë</w:t>
      </w:r>
      <w:r w:rsidRPr="00872EEC">
        <w:t xml:space="preserve"> jen</w:t>
      </w:r>
      <w:r>
        <w:t>ë</w:t>
      </w:r>
      <w:r w:rsidRPr="00872EEC">
        <w:t xml:space="preserve"> sa m</w:t>
      </w:r>
      <w:r>
        <w:t>ë</w:t>
      </w:r>
      <w:r w:rsidRPr="00872EEC">
        <w:t xml:space="preserve"> objektive dhe t</w:t>
      </w:r>
      <w:r>
        <w:t>ë</w:t>
      </w:r>
      <w:r w:rsidRPr="00872EEC">
        <w:t xml:space="preserve"> shprehen n</w:t>
      </w:r>
      <w:r>
        <w:t>ë</w:t>
      </w:r>
      <w:r w:rsidRPr="00872EEC">
        <w:t xml:space="preserve"> shifra.</w:t>
      </w:r>
      <w:r w:rsidRPr="00154DF4">
        <w:t xml:space="preserve"> Pikët maksimale që do të marrë një ofertë do të jenë 100.</w:t>
      </w:r>
    </w:p>
    <w:p w:rsidR="008B4E11" w:rsidRDefault="008B4E11" w:rsidP="00320E6F">
      <w:pPr>
        <w:autoSpaceDE w:val="0"/>
        <w:autoSpaceDN w:val="0"/>
        <w:adjustRightInd w:val="0"/>
        <w:jc w:val="both"/>
      </w:pPr>
      <w:r w:rsidRPr="008170A2">
        <w:t>Formula me t</w:t>
      </w:r>
      <w:r>
        <w:t>ë</w:t>
      </w:r>
      <w:r w:rsidRPr="008170A2">
        <w:t xml:space="preserve"> cil</w:t>
      </w:r>
      <w:r>
        <w:t>ë</w:t>
      </w:r>
      <w:r w:rsidRPr="008170A2">
        <w:t>n do t</w:t>
      </w:r>
      <w:r>
        <w:t>ë</w:t>
      </w:r>
      <w:r w:rsidRPr="008170A2">
        <w:t xml:space="preserve"> llogariten pik</w:t>
      </w:r>
      <w:r>
        <w:t>ë</w:t>
      </w:r>
      <w:r w:rsidRPr="008170A2">
        <w:t>t e ofertuesve n</w:t>
      </w:r>
      <w:r>
        <w:t>ë</w:t>
      </w:r>
      <w:r w:rsidRPr="008170A2">
        <w:t xml:space="preserve"> k</w:t>
      </w:r>
      <w:r>
        <w:t>ë</w:t>
      </w:r>
      <w:r w:rsidRPr="008170A2">
        <w:t>t</w:t>
      </w:r>
      <w:r>
        <w:t>ë</w:t>
      </w:r>
      <w:r w:rsidRPr="008170A2">
        <w:t xml:space="preserve"> rast </w:t>
      </w:r>
      <w:r>
        <w:t>ë</w:t>
      </w:r>
      <w:r w:rsidRPr="008170A2">
        <w:t>sht</w:t>
      </w:r>
      <w:r>
        <w:t>ë</w:t>
      </w:r>
      <w:r w:rsidRPr="008170A2">
        <w:t xml:space="preserve">:  </w:t>
      </w:r>
    </w:p>
    <w:p w:rsidR="008B4E11" w:rsidRPr="008170A2" w:rsidRDefault="008B4E11" w:rsidP="00320E6F">
      <w:pPr>
        <w:autoSpaceDE w:val="0"/>
        <w:autoSpaceDN w:val="0"/>
        <w:adjustRightInd w:val="0"/>
        <w:jc w:val="both"/>
      </w:pPr>
      <w:r w:rsidRPr="008170A2">
        <w:t>Po= Pk1+Pk2+Pk3+.....</w:t>
      </w:r>
    </w:p>
    <w:p w:rsidR="008B4E11" w:rsidRPr="008170A2" w:rsidRDefault="008B4E11" w:rsidP="008B4E11">
      <w:pPr>
        <w:autoSpaceDE w:val="0"/>
        <w:autoSpaceDN w:val="0"/>
        <w:adjustRightInd w:val="0"/>
        <w:ind w:left="720"/>
        <w:jc w:val="both"/>
      </w:pPr>
    </w:p>
    <w:p w:rsidR="008B4E11" w:rsidRPr="008170A2" w:rsidRDefault="008B4E11" w:rsidP="008B4E11">
      <w:pPr>
        <w:autoSpaceDE w:val="0"/>
        <w:autoSpaceDN w:val="0"/>
        <w:adjustRightInd w:val="0"/>
        <w:ind w:left="720"/>
        <w:jc w:val="both"/>
      </w:pPr>
      <w:r w:rsidRPr="008170A2">
        <w:t>Ku:</w:t>
      </w:r>
    </w:p>
    <w:p w:rsidR="008B4E11" w:rsidRPr="008170A2" w:rsidRDefault="008B4E11" w:rsidP="008B4E11">
      <w:pPr>
        <w:autoSpaceDE w:val="0"/>
        <w:autoSpaceDN w:val="0"/>
        <w:adjustRightInd w:val="0"/>
        <w:ind w:left="720"/>
        <w:jc w:val="both"/>
      </w:pPr>
      <w:r w:rsidRPr="008170A2">
        <w:t>Po -  jane pik</w:t>
      </w:r>
      <w:r>
        <w:t>ë</w:t>
      </w:r>
      <w:r w:rsidRPr="008170A2">
        <w:t>t totale t</w:t>
      </w:r>
      <w:r>
        <w:t>ë</w:t>
      </w:r>
      <w:r w:rsidRPr="008170A2">
        <w:t xml:space="preserve"> ofertes s</w:t>
      </w:r>
      <w:r>
        <w:t>ë</w:t>
      </w:r>
      <w:r w:rsidRPr="008170A2">
        <w:t xml:space="preserve"> vler</w:t>
      </w:r>
      <w:r>
        <w:t>ë</w:t>
      </w:r>
      <w:r w:rsidRPr="008170A2">
        <w:t>suar</w:t>
      </w:r>
    </w:p>
    <w:p w:rsidR="008B4E11" w:rsidRPr="008170A2" w:rsidRDefault="008B4E11" w:rsidP="008B4E11">
      <w:pPr>
        <w:autoSpaceDE w:val="0"/>
        <w:autoSpaceDN w:val="0"/>
        <w:adjustRightInd w:val="0"/>
        <w:ind w:left="720"/>
        <w:jc w:val="both"/>
      </w:pPr>
      <w:r w:rsidRPr="008170A2">
        <w:t>Pk1/Pk2/Pk3/... -  jane pik</w:t>
      </w:r>
      <w:r>
        <w:t>ë</w:t>
      </w:r>
      <w:r w:rsidRPr="008170A2">
        <w:t>t p</w:t>
      </w:r>
      <w:r>
        <w:t>ë</w:t>
      </w:r>
      <w:r w:rsidRPr="008170A2">
        <w:t xml:space="preserve">r </w:t>
      </w:r>
      <w:r>
        <w:t>ç</w:t>
      </w:r>
      <w:r w:rsidRPr="008170A2">
        <w:t>do kriter t</w:t>
      </w:r>
      <w:r>
        <w:t>ë</w:t>
      </w:r>
      <w:r w:rsidRPr="008170A2">
        <w:t xml:space="preserve"> vler</w:t>
      </w:r>
      <w:r>
        <w:t>ë</w:t>
      </w:r>
      <w:r w:rsidRPr="008170A2">
        <w:t>suar</w:t>
      </w:r>
    </w:p>
    <w:p w:rsidR="008B4E11" w:rsidRPr="008170A2" w:rsidRDefault="008B4E11" w:rsidP="008B4E11">
      <w:pPr>
        <w:autoSpaceDE w:val="0"/>
        <w:autoSpaceDN w:val="0"/>
        <w:adjustRightInd w:val="0"/>
        <w:ind w:left="720"/>
        <w:jc w:val="both"/>
      </w:pPr>
    </w:p>
    <w:p w:rsidR="008B4E11" w:rsidRPr="008170A2" w:rsidRDefault="008B4E11" w:rsidP="008B4E11">
      <w:pPr>
        <w:autoSpaceDE w:val="0"/>
        <w:autoSpaceDN w:val="0"/>
        <w:adjustRightInd w:val="0"/>
        <w:ind w:left="720"/>
        <w:jc w:val="both"/>
      </w:pPr>
      <w:r w:rsidRPr="008170A2">
        <w:t>Pik</w:t>
      </w:r>
      <w:r>
        <w:t>ë</w:t>
      </w:r>
      <w:r w:rsidRPr="008170A2">
        <w:t>t p</w:t>
      </w:r>
      <w:r>
        <w:t>ë</w:t>
      </w:r>
      <w:r w:rsidRPr="008170A2">
        <w:t xml:space="preserve">r </w:t>
      </w:r>
      <w:r>
        <w:t>ç</w:t>
      </w:r>
      <w:r w:rsidRPr="008170A2">
        <w:t>do kriter p</w:t>
      </w:r>
      <w:r>
        <w:t>ë</w:t>
      </w:r>
      <w:r w:rsidRPr="008170A2">
        <w:t>rllogariten sipas formul</w:t>
      </w:r>
      <w:r>
        <w:t>ë</w:t>
      </w:r>
      <w:r w:rsidRPr="008170A2">
        <w:t>s:</w:t>
      </w:r>
    </w:p>
    <w:p w:rsidR="008B4E11" w:rsidRPr="008170A2" w:rsidRDefault="008B4E11" w:rsidP="008B4E11">
      <w:pPr>
        <w:autoSpaceDE w:val="0"/>
        <w:autoSpaceDN w:val="0"/>
        <w:adjustRightInd w:val="0"/>
        <w:ind w:left="720"/>
        <w:jc w:val="both"/>
      </w:pPr>
    </w:p>
    <w:p w:rsidR="008B4E11" w:rsidRPr="008170A2" w:rsidRDefault="008B4E11" w:rsidP="008B4E11">
      <w:pPr>
        <w:autoSpaceDE w:val="0"/>
        <w:autoSpaceDN w:val="0"/>
        <w:adjustRightInd w:val="0"/>
        <w:ind w:left="720"/>
        <w:jc w:val="both"/>
      </w:pPr>
      <w:r w:rsidRPr="008170A2">
        <w:t>Pk1= Vmink1 x Pmaxk1/Ok1</w:t>
      </w:r>
    </w:p>
    <w:p w:rsidR="008B4E11" w:rsidRPr="008170A2" w:rsidRDefault="008B4E11" w:rsidP="008B4E11">
      <w:pPr>
        <w:autoSpaceDE w:val="0"/>
        <w:autoSpaceDN w:val="0"/>
        <w:adjustRightInd w:val="0"/>
        <w:ind w:left="720"/>
        <w:jc w:val="both"/>
      </w:pPr>
    </w:p>
    <w:p w:rsidR="008B4E11" w:rsidRPr="008170A2" w:rsidRDefault="008B4E11" w:rsidP="008B4E11">
      <w:pPr>
        <w:autoSpaceDE w:val="0"/>
        <w:autoSpaceDN w:val="0"/>
        <w:adjustRightInd w:val="0"/>
        <w:ind w:left="720"/>
        <w:jc w:val="both"/>
      </w:pPr>
    </w:p>
    <w:p w:rsidR="008B4E11" w:rsidRPr="008170A2" w:rsidRDefault="008B4E11" w:rsidP="008B4E11">
      <w:pPr>
        <w:autoSpaceDE w:val="0"/>
        <w:autoSpaceDN w:val="0"/>
        <w:adjustRightInd w:val="0"/>
        <w:ind w:left="720"/>
        <w:jc w:val="both"/>
      </w:pPr>
      <w:r w:rsidRPr="008170A2">
        <w:t>Pk1 _____    Pik</w:t>
      </w:r>
      <w:r>
        <w:t>ë</w:t>
      </w:r>
      <w:r w:rsidRPr="008170A2">
        <w:t>t e kriterit q</w:t>
      </w:r>
      <w:r>
        <w:t>ë</w:t>
      </w:r>
      <w:r w:rsidRPr="008170A2">
        <w:t xml:space="preserve"> vler</w:t>
      </w:r>
      <w:r>
        <w:t>ë</w:t>
      </w:r>
      <w:r w:rsidRPr="008170A2">
        <w:t>sohet</w:t>
      </w:r>
    </w:p>
    <w:p w:rsidR="008B4E11" w:rsidRPr="008170A2" w:rsidRDefault="008B4E11" w:rsidP="008B4E11">
      <w:pPr>
        <w:autoSpaceDE w:val="0"/>
        <w:autoSpaceDN w:val="0"/>
        <w:adjustRightInd w:val="0"/>
        <w:ind w:left="720"/>
        <w:jc w:val="both"/>
      </w:pPr>
      <w:r w:rsidRPr="008170A2">
        <w:t>Vmin k1      Vlera e m</w:t>
      </w:r>
      <w:r>
        <w:t>ë</w:t>
      </w:r>
      <w:r w:rsidRPr="008170A2">
        <w:t xml:space="preserve"> e ul</w:t>
      </w:r>
      <w:r>
        <w:t>ë</w:t>
      </w:r>
      <w:r w:rsidRPr="008170A2">
        <w:t>t e kriterit q</w:t>
      </w:r>
      <w:r>
        <w:t>ë</w:t>
      </w:r>
      <w:r w:rsidRPr="008170A2">
        <w:t xml:space="preserve"> vler</w:t>
      </w:r>
      <w:r>
        <w:t>ë</w:t>
      </w:r>
      <w:r w:rsidRPr="008170A2">
        <w:t>sohet</w:t>
      </w:r>
    </w:p>
    <w:p w:rsidR="008B4E11" w:rsidRPr="008170A2" w:rsidRDefault="008B4E11" w:rsidP="008B4E11">
      <w:pPr>
        <w:autoSpaceDE w:val="0"/>
        <w:autoSpaceDN w:val="0"/>
        <w:adjustRightInd w:val="0"/>
        <w:ind w:left="720"/>
        <w:jc w:val="both"/>
      </w:pPr>
      <w:r w:rsidRPr="008170A2">
        <w:t>Pmaxk1        Pik</w:t>
      </w:r>
      <w:r>
        <w:t>ë</w:t>
      </w:r>
      <w:r w:rsidRPr="008170A2">
        <w:t>t maksimale q</w:t>
      </w:r>
      <w:r>
        <w:t>ë</w:t>
      </w:r>
      <w:r w:rsidRPr="008170A2">
        <w:t xml:space="preserve"> i jepen kriterit q</w:t>
      </w:r>
      <w:r>
        <w:t>ë</w:t>
      </w:r>
      <w:r w:rsidRPr="008170A2">
        <w:t xml:space="preserve"> vler</w:t>
      </w:r>
      <w:r>
        <w:t>ë</w:t>
      </w:r>
      <w:r w:rsidRPr="008170A2">
        <w:t>sohet</w:t>
      </w:r>
    </w:p>
    <w:p w:rsidR="008B4E11" w:rsidRPr="008170A2" w:rsidRDefault="008B4E11" w:rsidP="008B4E11">
      <w:pPr>
        <w:autoSpaceDE w:val="0"/>
        <w:autoSpaceDN w:val="0"/>
        <w:adjustRightInd w:val="0"/>
        <w:ind w:left="720"/>
        <w:jc w:val="both"/>
      </w:pPr>
      <w:r w:rsidRPr="008170A2">
        <w:t>Ok1              Treguesi i ofert</w:t>
      </w:r>
      <w:r>
        <w:t>ë</w:t>
      </w:r>
      <w:r w:rsidRPr="008170A2">
        <w:t>s p</w:t>
      </w:r>
      <w:r>
        <w:t>ë</w:t>
      </w:r>
      <w:r w:rsidRPr="008170A2">
        <w:t>r kriterin q</w:t>
      </w:r>
      <w:r>
        <w:t>ë</w:t>
      </w:r>
      <w:r w:rsidRPr="008170A2">
        <w:t xml:space="preserve"> vler</w:t>
      </w:r>
      <w:r>
        <w:t>ë</w:t>
      </w:r>
      <w:r w:rsidRPr="008170A2">
        <w:t>sohet</w:t>
      </w:r>
    </w:p>
    <w:p w:rsidR="008B4E11" w:rsidRPr="00BB6B2A" w:rsidRDefault="008B4E11" w:rsidP="00DA0337">
      <w:pPr>
        <w:autoSpaceDE w:val="0"/>
        <w:autoSpaceDN w:val="0"/>
        <w:adjustRightInd w:val="0"/>
        <w:jc w:val="both"/>
      </w:pPr>
    </w:p>
    <w:p w:rsidR="005E04C6" w:rsidRPr="008B4E11" w:rsidRDefault="005E04C6" w:rsidP="00672F8C">
      <w:pPr>
        <w:autoSpaceDE w:val="0"/>
        <w:autoSpaceDN w:val="0"/>
        <w:adjustRightInd w:val="0"/>
        <w:jc w:val="both"/>
        <w:rPr>
          <w:b/>
          <w:bCs/>
          <w:highlight w:val="yellow"/>
          <w:lang w:val="it-IT"/>
        </w:rPr>
      </w:pPr>
    </w:p>
    <w:p w:rsidR="00F33532" w:rsidRPr="008B4E11" w:rsidRDefault="00F33532" w:rsidP="005E04C6">
      <w:pPr>
        <w:pStyle w:val="BankNormal"/>
        <w:tabs>
          <w:tab w:val="right" w:pos="7218"/>
        </w:tabs>
        <w:spacing w:after="0"/>
        <w:ind w:firstLine="720"/>
        <w:rPr>
          <w:iCs/>
          <w:highlight w:val="yellow"/>
          <w:lang w:val="it-IT"/>
        </w:rPr>
      </w:pPr>
    </w:p>
    <w:p w:rsidR="00154DF4" w:rsidRPr="00731C82" w:rsidRDefault="00154DF4" w:rsidP="00154DF4">
      <w:pPr>
        <w:spacing w:after="120"/>
        <w:jc w:val="both"/>
        <w:rPr>
          <w:b/>
          <w:lang w:val="pt-PT"/>
        </w:rPr>
      </w:pPr>
      <w:r w:rsidRPr="00731C82">
        <w:rPr>
          <w:b/>
          <w:lang w:val="pt-PT"/>
        </w:rPr>
        <w:t>Kriteret e Vleresimit</w:t>
      </w:r>
      <w:r w:rsidRPr="00731C82">
        <w:rPr>
          <w:b/>
          <w:lang w:val="pt-PT"/>
        </w:rPr>
        <w:tab/>
      </w:r>
      <w:r w:rsidRPr="00731C82">
        <w:rPr>
          <w:b/>
          <w:lang w:val="pt-PT"/>
        </w:rPr>
        <w:tab/>
      </w:r>
      <w:r w:rsidRPr="00731C82">
        <w:rPr>
          <w:b/>
          <w:lang w:val="pt-PT"/>
        </w:rPr>
        <w:tab/>
      </w:r>
      <w:r w:rsidRPr="00731C82">
        <w:rPr>
          <w:b/>
          <w:lang w:val="pt-PT"/>
        </w:rPr>
        <w:tab/>
      </w:r>
      <w:r w:rsidRPr="00731C82">
        <w:rPr>
          <w:b/>
          <w:lang w:val="pt-PT"/>
        </w:rPr>
        <w:tab/>
      </w:r>
      <w:r w:rsidR="00DA0337">
        <w:rPr>
          <w:b/>
          <w:lang w:val="pt-PT"/>
        </w:rPr>
        <w:tab/>
      </w:r>
      <w:r w:rsidR="00DA0337">
        <w:rPr>
          <w:b/>
          <w:lang w:val="pt-PT"/>
        </w:rPr>
        <w:tab/>
      </w:r>
      <w:r w:rsidRPr="00731C82">
        <w:rPr>
          <w:b/>
          <w:lang w:val="pt-PT"/>
        </w:rPr>
        <w:t>Pikët</w:t>
      </w:r>
    </w:p>
    <w:p w:rsidR="00350721" w:rsidRPr="00A6629D" w:rsidRDefault="00154DF4" w:rsidP="00350721">
      <w:pPr>
        <w:spacing w:after="120"/>
        <w:ind w:firstLine="720"/>
        <w:jc w:val="both"/>
        <w:rPr>
          <w:b/>
          <w:lang w:val="pt-PT"/>
        </w:rPr>
      </w:pPr>
      <w:r w:rsidRPr="00731C82">
        <w:rPr>
          <w:lang w:val="pt-PT"/>
        </w:rPr>
        <w:t>(i)</w:t>
      </w:r>
      <w:r w:rsidRPr="00731C82">
        <w:rPr>
          <w:lang w:val="pt-PT"/>
        </w:rPr>
        <w:tab/>
      </w:r>
      <w:r w:rsidR="00350721" w:rsidRPr="00056D2B">
        <w:rPr>
          <w:b/>
          <w:lang w:val="pt-PT"/>
        </w:rPr>
        <w:t>Koha e zbatimit t</w:t>
      </w:r>
      <w:r w:rsidR="00350721">
        <w:rPr>
          <w:b/>
          <w:lang w:val="pt-PT"/>
        </w:rPr>
        <w:t>ë kontratë</w:t>
      </w:r>
      <w:r w:rsidR="00350721" w:rsidRPr="00056D2B">
        <w:rPr>
          <w:b/>
          <w:lang w:val="pt-PT"/>
        </w:rPr>
        <w:t>s,</w:t>
      </w:r>
      <w:r w:rsidR="00350721">
        <w:rPr>
          <w:b/>
          <w:lang w:val="it-IT"/>
        </w:rPr>
        <w:t xml:space="preserve">grafiku izbatimit.             </w:t>
      </w:r>
      <w:r w:rsidR="00AF6D10">
        <w:rPr>
          <w:b/>
          <w:lang w:val="it-IT"/>
        </w:rPr>
        <w:tab/>
      </w:r>
      <w:r w:rsidR="00AF6D10">
        <w:rPr>
          <w:b/>
          <w:lang w:val="it-IT"/>
        </w:rPr>
        <w:tab/>
      </w:r>
      <w:r w:rsidR="00BA61B8">
        <w:rPr>
          <w:b/>
          <w:lang w:val="pt-PT"/>
        </w:rPr>
        <w:t>[0 - 1</w:t>
      </w:r>
      <w:r w:rsidR="00350721">
        <w:rPr>
          <w:b/>
          <w:lang w:val="pt-PT"/>
        </w:rPr>
        <w:t>0</w:t>
      </w:r>
      <w:r w:rsidR="00350721" w:rsidRPr="00A6629D">
        <w:rPr>
          <w:b/>
          <w:lang w:val="pt-PT"/>
        </w:rPr>
        <w:t>]</w:t>
      </w:r>
    </w:p>
    <w:p w:rsidR="00350721" w:rsidRDefault="00350721" w:rsidP="00350721">
      <w:pPr>
        <w:spacing w:after="120"/>
        <w:ind w:left="720"/>
        <w:jc w:val="both"/>
        <w:rPr>
          <w:lang w:val="it-IT"/>
        </w:rPr>
      </w:pPr>
      <w:r w:rsidRPr="00A6629D">
        <w:rPr>
          <w:lang w:val="it-IT"/>
        </w:rPr>
        <w:t xml:space="preserve">Operatori ekonomik duhet të tregojë aftësinë </w:t>
      </w:r>
      <w:r>
        <w:rPr>
          <w:lang w:val="it-IT"/>
        </w:rPr>
        <w:t>për</w:t>
      </w:r>
      <w:r w:rsidRPr="00A6629D">
        <w:rPr>
          <w:lang w:val="it-IT"/>
        </w:rPr>
        <w:t xml:space="preserve"> t’i transformuar k</w:t>
      </w:r>
      <w:r>
        <w:rPr>
          <w:lang w:val="it-IT"/>
        </w:rPr>
        <w:t xml:space="preserve">ërkesat e specifikimeve teknike, preventivin dhe kostot </w:t>
      </w:r>
      <w:r w:rsidRPr="00A6629D">
        <w:rPr>
          <w:lang w:val="it-IT"/>
        </w:rPr>
        <w:t>në plan pune konkret</w:t>
      </w:r>
      <w:r>
        <w:rPr>
          <w:lang w:val="it-IT"/>
        </w:rPr>
        <w:t xml:space="preserve">e, me qëllim </w:t>
      </w:r>
      <w:r w:rsidRPr="00A6629D">
        <w:rPr>
          <w:lang w:val="it-IT"/>
        </w:rPr>
        <w:t xml:space="preserve">për të realizuar </w:t>
      </w:r>
      <w:r>
        <w:rPr>
          <w:lang w:val="it-IT"/>
        </w:rPr>
        <w:t>punimet sipas afatit</w:t>
      </w:r>
      <w:r w:rsidRPr="00A6629D">
        <w:rPr>
          <w:lang w:val="it-IT"/>
        </w:rPr>
        <w:t>.</w:t>
      </w:r>
    </w:p>
    <w:p w:rsidR="00350721" w:rsidRPr="00A6629D" w:rsidRDefault="00350721" w:rsidP="00350721">
      <w:pPr>
        <w:spacing w:after="120"/>
        <w:ind w:left="720"/>
        <w:jc w:val="both"/>
        <w:rPr>
          <w:lang w:val="pt-PT"/>
        </w:rPr>
      </w:pPr>
      <w:r w:rsidRPr="00527BAB">
        <w:rPr>
          <w:b/>
          <w:sz w:val="22"/>
          <w:lang w:val="it-IT"/>
        </w:rPr>
        <w:t>Shënim;</w:t>
      </w:r>
      <w:r w:rsidR="00BA61B8" w:rsidRPr="00527BAB">
        <w:rPr>
          <w:i/>
          <w:sz w:val="22"/>
          <w:lang w:val="it-IT"/>
        </w:rPr>
        <w:t>Autoriteti përgjegjës rezervon të drejtën që n</w:t>
      </w:r>
      <w:r w:rsidR="00BA61B8" w:rsidRPr="00527BAB">
        <w:rPr>
          <w:i/>
          <w:sz w:val="22"/>
        </w:rPr>
        <w:t xml:space="preserve">ëse koha e zbatimit do të </w:t>
      </w:r>
      <w:r w:rsidR="00BA61B8">
        <w:rPr>
          <w:i/>
          <w:sz w:val="22"/>
        </w:rPr>
        <w:t xml:space="preserve">jetë më e </w:t>
      </w:r>
      <w:r w:rsidR="00BA61B8" w:rsidRPr="00527BAB">
        <w:rPr>
          <w:i/>
          <w:sz w:val="22"/>
        </w:rPr>
        <w:t>ulët</w:t>
      </w:r>
      <w:r w:rsidR="00BA61B8">
        <w:rPr>
          <w:i/>
          <w:sz w:val="22"/>
        </w:rPr>
        <w:t xml:space="preserve"> se 80% e afatit të përcaktuar nga autoriteti përgjegjës</w:t>
      </w:r>
      <w:r w:rsidR="00BA61B8" w:rsidRPr="00527BAB">
        <w:rPr>
          <w:i/>
          <w:sz w:val="22"/>
        </w:rPr>
        <w:t xml:space="preserve">, do </w:t>
      </w:r>
      <w:r w:rsidR="00BA61B8">
        <w:rPr>
          <w:i/>
          <w:sz w:val="22"/>
        </w:rPr>
        <w:t>të kërkojë</w:t>
      </w:r>
      <w:r w:rsidR="00BA61B8" w:rsidRPr="00527BAB">
        <w:rPr>
          <w:i/>
          <w:sz w:val="22"/>
        </w:rPr>
        <w:t xml:space="preserve"> sqarime nga ofertuesit, përpara se të marrë vendim</w:t>
      </w:r>
      <w:r w:rsidR="00BA61B8">
        <w:rPr>
          <w:i/>
          <w:sz w:val="22"/>
        </w:rPr>
        <w:t>in</w:t>
      </w:r>
      <w:r w:rsidR="00BA61B8" w:rsidRPr="00527BAB">
        <w:rPr>
          <w:i/>
          <w:sz w:val="22"/>
        </w:rPr>
        <w:t xml:space="preserve"> për kualifikimin ose jo të tyre. Në çdo rast ofertuesi ka detyrimin të argumentojë dhe të dokumentojë me prova shkresore sqarimet për elementin/elementet e veçanta të </w:t>
      </w:r>
      <w:r w:rsidR="00BA61B8">
        <w:rPr>
          <w:i/>
          <w:sz w:val="22"/>
        </w:rPr>
        <w:t>kohës s</w:t>
      </w:r>
      <w:r w:rsidR="00BA61B8" w:rsidRPr="00527BAB">
        <w:rPr>
          <w:i/>
          <w:sz w:val="22"/>
        </w:rPr>
        <w:t>ë zbatimit</w:t>
      </w:r>
      <w:r w:rsidR="00BA61B8" w:rsidRPr="00527BAB">
        <w:rPr>
          <w:i/>
          <w:sz w:val="22"/>
          <w:lang w:val="it-IT"/>
        </w:rPr>
        <w:t>.</w:t>
      </w:r>
      <w:r w:rsidRPr="00A6629D">
        <w:rPr>
          <w:lang w:val="it-IT"/>
        </w:rPr>
        <w:tab/>
      </w:r>
    </w:p>
    <w:p w:rsidR="00350721" w:rsidRPr="000A68E5" w:rsidRDefault="00350721" w:rsidP="00350721">
      <w:pPr>
        <w:spacing w:after="120"/>
        <w:ind w:firstLine="720"/>
        <w:jc w:val="both"/>
        <w:rPr>
          <w:b/>
          <w:color w:val="000000" w:themeColor="text1"/>
          <w:lang w:val="it-IT"/>
        </w:rPr>
      </w:pPr>
      <w:r w:rsidRPr="00C675E1">
        <w:rPr>
          <w:b/>
          <w:lang w:val="it-IT"/>
        </w:rPr>
        <w:t>(ii)</w:t>
      </w:r>
      <w:r>
        <w:rPr>
          <w:lang w:val="it-IT"/>
        </w:rPr>
        <w:tab/>
        <w:t>Ç</w:t>
      </w:r>
      <w:r>
        <w:rPr>
          <w:b/>
          <w:lang w:val="it-IT"/>
        </w:rPr>
        <w:t>mimi më i ulët</w:t>
      </w:r>
      <w:r w:rsidRPr="00A6629D">
        <w:rPr>
          <w:b/>
          <w:lang w:val="it-IT"/>
        </w:rPr>
        <w:tab/>
      </w:r>
      <w:r w:rsidRPr="00A6629D">
        <w:rPr>
          <w:b/>
          <w:lang w:val="it-IT"/>
        </w:rPr>
        <w:tab/>
      </w:r>
      <w:r w:rsidRPr="00A6629D">
        <w:rPr>
          <w:b/>
          <w:lang w:val="it-IT"/>
        </w:rPr>
        <w:tab/>
      </w:r>
      <w:r w:rsidRPr="00A6629D">
        <w:rPr>
          <w:b/>
          <w:lang w:val="it-IT"/>
        </w:rPr>
        <w:tab/>
      </w:r>
      <w:r>
        <w:rPr>
          <w:b/>
          <w:lang w:val="it-IT"/>
        </w:rPr>
        <w:tab/>
      </w:r>
      <w:r w:rsidR="00AF6D10">
        <w:rPr>
          <w:b/>
          <w:lang w:val="it-IT"/>
        </w:rPr>
        <w:tab/>
      </w:r>
      <w:r w:rsidR="00AF6D10">
        <w:rPr>
          <w:b/>
          <w:lang w:val="it-IT"/>
        </w:rPr>
        <w:tab/>
      </w:r>
      <w:r>
        <w:rPr>
          <w:b/>
          <w:color w:val="000000" w:themeColor="text1"/>
          <w:lang w:val="it-IT"/>
        </w:rPr>
        <w:t xml:space="preserve">[ </w:t>
      </w:r>
      <w:r w:rsidR="00AE41F6">
        <w:rPr>
          <w:b/>
          <w:color w:val="000000" w:themeColor="text1"/>
          <w:lang w:val="it-IT"/>
        </w:rPr>
        <w:t xml:space="preserve">0-60 </w:t>
      </w:r>
      <w:r w:rsidRPr="000A68E5">
        <w:rPr>
          <w:b/>
          <w:color w:val="000000" w:themeColor="text1"/>
          <w:lang w:val="it-IT"/>
        </w:rPr>
        <w:t>]</w:t>
      </w:r>
    </w:p>
    <w:p w:rsidR="00350721" w:rsidRDefault="00350721" w:rsidP="00350721">
      <w:pPr>
        <w:spacing w:after="120"/>
        <w:ind w:firstLine="720"/>
        <w:jc w:val="both"/>
        <w:rPr>
          <w:b/>
          <w:color w:val="000000" w:themeColor="text1"/>
          <w:lang w:val="it-IT"/>
        </w:rPr>
      </w:pPr>
      <w:r w:rsidRPr="000A68E5">
        <w:rPr>
          <w:color w:val="000000" w:themeColor="text1"/>
          <w:lang w:val="it-IT"/>
        </w:rPr>
        <w:t>Operatori ekonomik duhet të përshkruajë ofertën.</w:t>
      </w:r>
    </w:p>
    <w:p w:rsidR="00350721" w:rsidRPr="000A68E5" w:rsidRDefault="00350721" w:rsidP="00350721">
      <w:pPr>
        <w:spacing w:after="120"/>
        <w:ind w:firstLine="720"/>
        <w:jc w:val="both"/>
        <w:rPr>
          <w:rStyle w:val="CommentReference"/>
          <w:color w:val="000000" w:themeColor="text1"/>
        </w:rPr>
      </w:pPr>
    </w:p>
    <w:p w:rsidR="00350721" w:rsidRPr="007A4EC2" w:rsidRDefault="00350721" w:rsidP="00350721">
      <w:pPr>
        <w:pStyle w:val="BankNormal"/>
        <w:tabs>
          <w:tab w:val="right" w:pos="7218"/>
        </w:tabs>
        <w:spacing w:after="0"/>
        <w:jc w:val="both"/>
        <w:rPr>
          <w:lang w:val="it-IT"/>
        </w:rPr>
      </w:pPr>
      <w:r w:rsidRPr="00AD23BE">
        <w:rPr>
          <w:b/>
          <w:lang w:val="it-IT"/>
        </w:rPr>
        <w:t>(iii)    C</w:t>
      </w:r>
      <w:r>
        <w:rPr>
          <w:b/>
          <w:lang w:val="it-IT"/>
        </w:rPr>
        <w:t>ilë</w:t>
      </w:r>
      <w:r w:rsidRPr="00AD23BE">
        <w:rPr>
          <w:b/>
          <w:lang w:val="it-IT"/>
        </w:rPr>
        <w:t>sia</w:t>
      </w:r>
      <w:r w:rsidR="00AF6D10">
        <w:rPr>
          <w:b/>
          <w:lang w:val="it-IT"/>
        </w:rPr>
        <w:tab/>
      </w:r>
      <w:r w:rsidR="00AF6D10">
        <w:rPr>
          <w:b/>
          <w:lang w:val="it-IT"/>
        </w:rPr>
        <w:tab/>
      </w:r>
      <w:r w:rsidR="00BA61B8">
        <w:rPr>
          <w:b/>
          <w:lang w:val="it-IT"/>
        </w:rPr>
        <w:t>[0 - 3</w:t>
      </w:r>
      <w:r w:rsidRPr="00C675E1">
        <w:rPr>
          <w:b/>
          <w:lang w:val="it-IT"/>
        </w:rPr>
        <w:t>0]</w:t>
      </w:r>
      <w:r>
        <w:rPr>
          <w:lang w:val="it-IT"/>
        </w:rPr>
        <w:tab/>
      </w:r>
      <w:r w:rsidRPr="008F1EC1">
        <w:rPr>
          <w:lang w:val="it-IT"/>
        </w:rPr>
        <w:tab/>
      </w:r>
    </w:p>
    <w:p w:rsidR="00F96901" w:rsidRDefault="00F96901" w:rsidP="00F96901">
      <w:pPr>
        <w:spacing w:after="80"/>
        <w:ind w:left="720"/>
        <w:jc w:val="both"/>
        <w:rPr>
          <w:lang w:val="it-IT"/>
        </w:rPr>
      </w:pPr>
      <w:r w:rsidRPr="003F3DB1">
        <w:rPr>
          <w:lang w:val="it-IT"/>
        </w:rPr>
        <w:t xml:space="preserve">Treguesit </w:t>
      </w:r>
      <w:r>
        <w:rPr>
          <w:lang w:val="it-IT"/>
        </w:rPr>
        <w:t xml:space="preserve">dhe analiza </w:t>
      </w:r>
      <w:r w:rsidRPr="003F3DB1">
        <w:rPr>
          <w:lang w:val="it-IT"/>
        </w:rPr>
        <w:t>cilësore</w:t>
      </w:r>
      <w:r>
        <w:rPr>
          <w:lang w:val="it-IT"/>
        </w:rPr>
        <w:t xml:space="preserve"> në punë duke përcaktuar elementet e saj si për shmebull por pa u limituar në </w:t>
      </w:r>
      <w:r w:rsidRPr="00106920">
        <w:rPr>
          <w:lang w:val="it-IT"/>
        </w:rPr>
        <w:t>cilësi</w:t>
      </w:r>
      <w:r>
        <w:rPr>
          <w:lang w:val="it-IT"/>
        </w:rPr>
        <w:t>në</w:t>
      </w:r>
      <w:r w:rsidRPr="00106920">
        <w:rPr>
          <w:lang w:val="it-IT"/>
        </w:rPr>
        <w:t xml:space="preserve"> e </w:t>
      </w:r>
      <w:r>
        <w:rPr>
          <w:lang w:val="it-IT"/>
        </w:rPr>
        <w:t>p</w:t>
      </w:r>
      <w:r w:rsidRPr="00106920">
        <w:rPr>
          <w:lang w:val="it-IT"/>
        </w:rPr>
        <w:t xml:space="preserve">ropozimit </w:t>
      </w:r>
      <w:r>
        <w:rPr>
          <w:lang w:val="it-IT"/>
        </w:rPr>
        <w:t>t</w:t>
      </w:r>
      <w:r w:rsidRPr="00106920">
        <w:rPr>
          <w:lang w:val="it-IT"/>
        </w:rPr>
        <w:t xml:space="preserve">eknik për sa i përket </w:t>
      </w:r>
      <w:r>
        <w:rPr>
          <w:lang w:val="it-IT"/>
        </w:rPr>
        <w:t>metodave të përdorura</w:t>
      </w:r>
      <w:r w:rsidRPr="00106920">
        <w:rPr>
          <w:lang w:val="it-IT"/>
        </w:rPr>
        <w:t>, personelit kryesor, organizimi i sitit, siguria, sigurimi</w:t>
      </w:r>
      <w:r>
        <w:rPr>
          <w:lang w:val="it-IT"/>
        </w:rPr>
        <w:t>t të</w:t>
      </w:r>
      <w:r w:rsidRPr="00106920">
        <w:rPr>
          <w:lang w:val="it-IT"/>
        </w:rPr>
        <w:t xml:space="preserve"> cilësisë, </w:t>
      </w:r>
      <w:r>
        <w:rPr>
          <w:lang w:val="it-IT"/>
        </w:rPr>
        <w:t xml:space="preserve">planit të </w:t>
      </w:r>
      <w:r w:rsidRPr="00106920">
        <w:rPr>
          <w:lang w:val="it-IT"/>
        </w:rPr>
        <w:t>mobilizimi</w:t>
      </w:r>
      <w:r>
        <w:rPr>
          <w:lang w:val="it-IT"/>
        </w:rPr>
        <w:t>t</w:t>
      </w:r>
      <w:r w:rsidRPr="00106920">
        <w:rPr>
          <w:lang w:val="it-IT"/>
        </w:rPr>
        <w:t xml:space="preserve">, </w:t>
      </w:r>
      <w:r>
        <w:rPr>
          <w:lang w:val="it-IT"/>
        </w:rPr>
        <w:t xml:space="preserve">grafikut të zbatimit </w:t>
      </w:r>
      <w:r w:rsidRPr="00106920">
        <w:rPr>
          <w:lang w:val="it-IT"/>
        </w:rPr>
        <w:t>dhe çdo aktivitet</w:t>
      </w:r>
      <w:r>
        <w:rPr>
          <w:lang w:val="it-IT"/>
        </w:rPr>
        <w:t>i</w:t>
      </w:r>
      <w:r w:rsidRPr="00106920">
        <w:rPr>
          <w:lang w:val="it-IT"/>
        </w:rPr>
        <w:t xml:space="preserve"> tjetër siç </w:t>
      </w:r>
      <w:r>
        <w:rPr>
          <w:lang w:val="it-IT"/>
        </w:rPr>
        <w:t xml:space="preserve">mund të </w:t>
      </w:r>
      <w:r w:rsidRPr="00106920">
        <w:rPr>
          <w:lang w:val="it-IT"/>
        </w:rPr>
        <w:t>përcaktohet nga punëdhënës</w:t>
      </w:r>
      <w:r>
        <w:rPr>
          <w:lang w:val="it-IT"/>
        </w:rPr>
        <w:t xml:space="preserve">i. </w:t>
      </w:r>
    </w:p>
    <w:p w:rsidR="00154DF4" w:rsidRPr="005438EE" w:rsidRDefault="00154DF4" w:rsidP="00154DF4">
      <w:pPr>
        <w:autoSpaceDE w:val="0"/>
        <w:autoSpaceDN w:val="0"/>
        <w:adjustRightInd w:val="0"/>
        <w:rPr>
          <w:b/>
          <w:bCs/>
          <w:color w:val="FF0000"/>
          <w:lang w:val="it-IT"/>
        </w:rPr>
      </w:pPr>
    </w:p>
    <w:p w:rsidR="00E03299" w:rsidRPr="00BB6B2A" w:rsidRDefault="00E03299" w:rsidP="00E03299">
      <w:pPr>
        <w:autoSpaceDE w:val="0"/>
        <w:autoSpaceDN w:val="0"/>
        <w:adjustRightInd w:val="0"/>
        <w:jc w:val="both"/>
      </w:pPr>
      <w:r w:rsidRPr="00872EEC">
        <w:rPr>
          <w:b/>
          <w:iCs/>
        </w:rPr>
        <w:t>Sqarim</w:t>
      </w:r>
      <w:r w:rsidRPr="00872EEC">
        <w:rPr>
          <w:iCs/>
        </w:rPr>
        <w:t xml:space="preserve">: </w:t>
      </w:r>
      <w:r>
        <w:rPr>
          <w:iCs/>
        </w:rPr>
        <w:t>Si kriter vlerësimi duhet të p</w:t>
      </w:r>
      <w:r w:rsidRPr="00872EEC">
        <w:rPr>
          <w:iCs/>
        </w:rPr>
        <w:t>ërzgjidh</w:t>
      </w:r>
      <w:r>
        <w:rPr>
          <w:iCs/>
        </w:rPr>
        <w:t>et</w:t>
      </w:r>
      <w:r w:rsidRPr="00872EEC">
        <w:rPr>
          <w:iCs/>
        </w:rPr>
        <w:t xml:space="preserve"> vetëm njëri prej opsioneve. Plotësimi i të dy opsioneve e bën procedurën të pavlefshme.</w:t>
      </w:r>
    </w:p>
    <w:p w:rsidR="00B47D2A" w:rsidRPr="00BB6B2A" w:rsidRDefault="00B47D2A" w:rsidP="00DF4122">
      <w:pPr>
        <w:autoSpaceDE w:val="0"/>
        <w:autoSpaceDN w:val="0"/>
        <w:adjustRightInd w:val="0"/>
        <w:jc w:val="both"/>
      </w:pPr>
    </w:p>
    <w:p w:rsidR="005949BE" w:rsidRPr="008F1EC1" w:rsidRDefault="005949BE" w:rsidP="005949BE">
      <w:pPr>
        <w:autoSpaceDE w:val="0"/>
        <w:autoSpaceDN w:val="0"/>
        <w:adjustRightInd w:val="0"/>
        <w:ind w:left="720" w:hanging="720"/>
        <w:jc w:val="both"/>
        <w:rPr>
          <w:lang w:val="it-IT"/>
        </w:rPr>
      </w:pPr>
    </w:p>
    <w:p w:rsidR="00E119AB" w:rsidRPr="008F1EC1" w:rsidRDefault="00E119AB" w:rsidP="00E119AB">
      <w:pPr>
        <w:autoSpaceDE w:val="0"/>
        <w:autoSpaceDN w:val="0"/>
        <w:adjustRightInd w:val="0"/>
        <w:rPr>
          <w:b/>
          <w:bCs/>
          <w:lang w:val="it-IT"/>
        </w:rPr>
      </w:pPr>
      <w:r w:rsidRPr="008F1EC1">
        <w:rPr>
          <w:b/>
          <w:bCs/>
          <w:lang w:val="it-IT"/>
        </w:rPr>
        <w:t>5.6      Korrigjimi i gabimeve dhe pjesët e hequra</w:t>
      </w:r>
    </w:p>
    <w:p w:rsidR="00106B6A" w:rsidRPr="00297465" w:rsidRDefault="00106B6A" w:rsidP="00106B6A">
      <w:pPr>
        <w:autoSpaceDE w:val="0"/>
        <w:autoSpaceDN w:val="0"/>
        <w:adjustRightInd w:val="0"/>
        <w:rPr>
          <w:lang w:val="it-IT"/>
        </w:rPr>
      </w:pPr>
    </w:p>
    <w:p w:rsidR="00320E6F" w:rsidRPr="004F6683" w:rsidRDefault="00672F8C" w:rsidP="00320E6F">
      <w:pPr>
        <w:autoSpaceDE w:val="0"/>
        <w:autoSpaceDN w:val="0"/>
        <w:adjustRightInd w:val="0"/>
        <w:ind w:left="630" w:hanging="630"/>
        <w:jc w:val="both"/>
        <w:rPr>
          <w:lang w:val="it-IT"/>
        </w:rPr>
      </w:pPr>
      <w:r w:rsidRPr="008F1EC1">
        <w:rPr>
          <w:lang w:val="it-IT"/>
        </w:rPr>
        <w:t>5</w:t>
      </w:r>
      <w:r w:rsidR="00106B6A" w:rsidRPr="008F1EC1">
        <w:rPr>
          <w:lang w:val="it-IT"/>
        </w:rPr>
        <w:t>.6</w:t>
      </w:r>
      <w:r w:rsidR="00E119AB" w:rsidRPr="008F1EC1">
        <w:rPr>
          <w:lang w:val="it-IT"/>
        </w:rPr>
        <w:t>.1</w:t>
      </w:r>
      <w:r w:rsidR="00106B6A" w:rsidRPr="008F1EC1">
        <w:rPr>
          <w:lang w:val="it-IT"/>
        </w:rPr>
        <w:tab/>
      </w:r>
      <w:r w:rsidR="00320E6F" w:rsidRPr="004F6683">
        <w:rPr>
          <w:lang w:val="it-IT"/>
        </w:rPr>
        <w:t xml:space="preserve">Autoriteti </w:t>
      </w:r>
      <w:r w:rsidR="00DD37C8">
        <w:rPr>
          <w:lang w:val="it-IT"/>
        </w:rPr>
        <w:t>Përgjegjës</w:t>
      </w:r>
      <w:r w:rsidR="00320E6F" w:rsidRPr="004F6683">
        <w:rPr>
          <w:lang w:val="it-IT"/>
        </w:rPr>
        <w:t xml:space="preserve"> korrigjon ato gabime në ofertë, që janë thjesht të një natyre aritmetike, nëse gabimi zbulohet gjatë shqyrtimit të ofertave. Autoriteti </w:t>
      </w:r>
      <w:r w:rsidR="00DD37C8">
        <w:rPr>
          <w:lang w:val="it-IT"/>
        </w:rPr>
        <w:t>Përgjegjës</w:t>
      </w:r>
      <w:r w:rsidR="00320E6F" w:rsidRPr="004F6683">
        <w:rPr>
          <w:lang w:val="it-IT"/>
        </w:rPr>
        <w:t xml:space="preserve"> e njofton menjëherë Ofertuesin në fjalë me një njoftim me shkrim/elektronik mbi çdo korrigjim të tillë dhe mund të vazhdojë me ndryshimin e gabimit, me kusht që Ofertuesi t’a ketë miratuar këtë komunikim që i është bërë. Nëse Ofertuesi refuzon të pranojë korrigjimin e propozuar, atëherë oferta do të refuzohet, pa konfiskim të sigurimit të ofertës, nëse ekziston një e tillë.   </w:t>
      </w:r>
    </w:p>
    <w:p w:rsidR="00320E6F" w:rsidRPr="004F6683" w:rsidRDefault="00320E6F" w:rsidP="00320E6F">
      <w:pPr>
        <w:autoSpaceDE w:val="0"/>
        <w:autoSpaceDN w:val="0"/>
        <w:adjustRightInd w:val="0"/>
        <w:ind w:left="720" w:hanging="720"/>
        <w:rPr>
          <w:lang w:val="it-IT"/>
        </w:rPr>
      </w:pPr>
    </w:p>
    <w:p w:rsidR="00320E6F" w:rsidRPr="004F6683" w:rsidRDefault="00320E6F" w:rsidP="00DA0337">
      <w:pPr>
        <w:autoSpaceDE w:val="0"/>
        <w:autoSpaceDN w:val="0"/>
        <w:adjustRightInd w:val="0"/>
        <w:ind w:left="630" w:hanging="630"/>
        <w:jc w:val="both"/>
        <w:rPr>
          <w:lang w:val="it-IT"/>
        </w:rPr>
      </w:pPr>
      <w:r>
        <w:rPr>
          <w:lang w:val="it-IT"/>
        </w:rPr>
        <w:t>5.6.2</w:t>
      </w:r>
      <w:r w:rsidRPr="004F6683">
        <w:rPr>
          <w:lang w:val="it-IT"/>
        </w:rPr>
        <w:tab/>
        <w:t xml:space="preserve">Gabimet në llogaritjen e çmimit do të korrigjohen nga Autoriteti </w:t>
      </w:r>
      <w:r w:rsidR="00DD37C8">
        <w:rPr>
          <w:lang w:val="it-IT"/>
        </w:rPr>
        <w:t>Përgjegjës</w:t>
      </w:r>
      <w:r w:rsidRPr="004F6683">
        <w:rPr>
          <w:lang w:val="it-IT"/>
        </w:rPr>
        <w:t xml:space="preserve">, si  më poshtë:  </w:t>
      </w:r>
    </w:p>
    <w:p w:rsidR="00320E6F" w:rsidRPr="004F6683" w:rsidRDefault="00320E6F" w:rsidP="00DA0337">
      <w:pPr>
        <w:autoSpaceDE w:val="0"/>
        <w:autoSpaceDN w:val="0"/>
        <w:adjustRightInd w:val="0"/>
        <w:ind w:left="720"/>
        <w:jc w:val="both"/>
        <w:rPr>
          <w:lang w:val="it-IT"/>
        </w:rPr>
      </w:pPr>
      <w:r w:rsidRPr="004F6683">
        <w:rPr>
          <w:lang w:val="it-IT"/>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A024AE" w:rsidRDefault="00320E6F" w:rsidP="00DA0337">
      <w:pPr>
        <w:autoSpaceDE w:val="0"/>
        <w:autoSpaceDN w:val="0"/>
        <w:adjustRightInd w:val="0"/>
        <w:ind w:left="720"/>
        <w:jc w:val="both"/>
        <w:rPr>
          <w:i/>
          <w:lang w:val="nb-NO"/>
        </w:rPr>
      </w:pPr>
      <w:r w:rsidRPr="004F6683">
        <w:rPr>
          <w:lang w:val="it-IT"/>
        </w:rPr>
        <w:t>- nëse ka mospërputhje ndërmjet çmimit njësi dhe vlerës së përgjithshme që merret nga shumëzimi i çmimit njësi dhe sasisë, atëherë do të mbizotërojë çmimi njësi, dhe rrjedhimisht duhet të korrigjohet shuma në total, nëse ka një gabim në një shumë total, që korrespondon me mbledhjen ose zbritjen e nëntotaleve, atëherë do të mbizotërojë nëntotali dhe totali duhet të korrigjohet. Shumat e korrigjuara në këtë mënyrë janë të detyrueshme për ofertuesin. Nëse ofertuesi nuk i pranon ato, atëherë oferta e tij do të refuzohet</w:t>
      </w:r>
      <w:r w:rsidR="00490A84">
        <w:rPr>
          <w:lang w:val="it-IT"/>
        </w:rPr>
        <w:t>.</w:t>
      </w:r>
      <w:r w:rsidRPr="00024E9C">
        <w:rPr>
          <w:i/>
          <w:lang w:val="da-DK"/>
        </w:rPr>
        <w:t xml:space="preserve">Ofertat me gabime aritmetike refuzohen, kur shumat absolute të të gjitha korrigjimeve </w:t>
      </w:r>
      <w:r w:rsidRPr="004F6683">
        <w:rPr>
          <w:i/>
          <w:lang w:val="nb-NO"/>
        </w:rPr>
        <w:t>janë më shumë se  ± 2% e vlerës së ofertës ekonomike të ofruar.</w:t>
      </w:r>
    </w:p>
    <w:p w:rsidR="00C04014" w:rsidRDefault="00C04014" w:rsidP="005438EE">
      <w:pPr>
        <w:autoSpaceDE w:val="0"/>
        <w:autoSpaceDN w:val="0"/>
        <w:adjustRightInd w:val="0"/>
        <w:jc w:val="both"/>
        <w:rPr>
          <w:i/>
          <w:lang w:val="nb-NO"/>
        </w:rPr>
      </w:pPr>
    </w:p>
    <w:p w:rsidR="00A024AE" w:rsidRPr="004F6683" w:rsidRDefault="00A024AE" w:rsidP="00A024AE">
      <w:pPr>
        <w:autoSpaceDE w:val="0"/>
        <w:autoSpaceDN w:val="0"/>
        <w:adjustRightInd w:val="0"/>
        <w:rPr>
          <w:b/>
          <w:bCs/>
          <w:lang w:val="pt-PT"/>
        </w:rPr>
      </w:pPr>
      <w:r>
        <w:rPr>
          <w:b/>
          <w:bCs/>
          <w:lang w:val="pt-PT"/>
        </w:rPr>
        <w:t xml:space="preserve">5.7 </w:t>
      </w:r>
      <w:r w:rsidRPr="004F6683">
        <w:rPr>
          <w:b/>
          <w:bCs/>
          <w:lang w:val="pt-PT"/>
        </w:rPr>
        <w:t>Ofertat anomalisht të ulëta</w:t>
      </w:r>
    </w:p>
    <w:p w:rsidR="00A024AE" w:rsidRPr="004F6683" w:rsidRDefault="00A024AE" w:rsidP="00A024AE">
      <w:pPr>
        <w:autoSpaceDE w:val="0"/>
        <w:autoSpaceDN w:val="0"/>
        <w:adjustRightInd w:val="0"/>
        <w:rPr>
          <w:b/>
          <w:bCs/>
          <w:lang w:val="pt-PT"/>
        </w:rPr>
      </w:pPr>
    </w:p>
    <w:p w:rsidR="003C4F11" w:rsidRPr="009A2CE6" w:rsidRDefault="003C4F11" w:rsidP="003C4F11">
      <w:pPr>
        <w:autoSpaceDE w:val="0"/>
        <w:autoSpaceDN w:val="0"/>
        <w:adjustRightInd w:val="0"/>
        <w:ind w:left="720" w:hanging="720"/>
        <w:jc w:val="both"/>
        <w:rPr>
          <w:color w:val="000000" w:themeColor="text1"/>
          <w:lang w:val="pt-PT"/>
        </w:rPr>
      </w:pPr>
      <w:r>
        <w:rPr>
          <w:color w:val="000000" w:themeColor="text1"/>
          <w:lang w:val="pt-PT"/>
        </w:rPr>
        <w:t xml:space="preserve">5.7.1  </w:t>
      </w:r>
      <w:r w:rsidRPr="009A2CE6">
        <w:rPr>
          <w:color w:val="000000" w:themeColor="text1"/>
          <w:lang w:val="pt-PT"/>
        </w:rPr>
        <w:t xml:space="preserve">Nëse oferta e dorëzuar, rezulton anomalisht e ulët në lidhje me shërbimet e ofruara, atëherë Autoriteti Përgjegjës i kërkon Ofertuesit në fjalë të justifikojë çmimin e ofruar. Nëse Ofertuesi nuk arrin të japë një justifikim që të bindë Autoritetin Përgjegjës, atëherë ky i fundit ka të drejtë të refuzojë ofertën. </w:t>
      </w:r>
    </w:p>
    <w:p w:rsidR="003C4F11" w:rsidRPr="009A2CE6" w:rsidRDefault="003C4F11" w:rsidP="003C4F11">
      <w:pPr>
        <w:tabs>
          <w:tab w:val="left" w:pos="0"/>
          <w:tab w:val="left" w:pos="720"/>
        </w:tabs>
        <w:spacing w:after="120"/>
        <w:ind w:left="720" w:hanging="720"/>
        <w:jc w:val="both"/>
        <w:rPr>
          <w:color w:val="000000" w:themeColor="text1"/>
          <w:lang w:val="pt-PT"/>
        </w:rPr>
      </w:pPr>
    </w:p>
    <w:p w:rsidR="003C4F11" w:rsidRPr="009A2CE6" w:rsidRDefault="003C4F11" w:rsidP="003C4F11">
      <w:pPr>
        <w:tabs>
          <w:tab w:val="left" w:pos="0"/>
          <w:tab w:val="left" w:pos="720"/>
        </w:tabs>
        <w:spacing w:after="120"/>
        <w:ind w:left="720" w:hanging="720"/>
        <w:jc w:val="both"/>
        <w:rPr>
          <w:color w:val="000000" w:themeColor="text1"/>
          <w:lang w:val="pt-PT"/>
        </w:rPr>
      </w:pPr>
      <w:r w:rsidRPr="009A2CE6">
        <w:rPr>
          <w:color w:val="000000" w:themeColor="text1"/>
          <w:lang w:val="pt-PT"/>
        </w:rPr>
        <w:t>5.7.2   Oferta do të cilësohet anomalisht e ulët</w:t>
      </w:r>
      <w:r>
        <w:rPr>
          <w:color w:val="000000" w:themeColor="text1"/>
          <w:lang w:val="pt-PT"/>
        </w:rPr>
        <w:t>:</w:t>
      </w:r>
    </w:p>
    <w:p w:rsidR="003C4F11" w:rsidRPr="009A2CE6" w:rsidRDefault="003C4F11" w:rsidP="003C4F11">
      <w:pPr>
        <w:tabs>
          <w:tab w:val="left" w:pos="0"/>
          <w:tab w:val="left" w:pos="720"/>
        </w:tabs>
        <w:spacing w:after="120"/>
        <w:ind w:left="720" w:hanging="720"/>
        <w:jc w:val="both"/>
        <w:rPr>
          <w:color w:val="000000" w:themeColor="text1"/>
          <w:lang w:val="pt-PT"/>
        </w:rPr>
      </w:pPr>
      <w:r w:rsidRPr="009A2CE6">
        <w:rPr>
          <w:color w:val="000000" w:themeColor="text1"/>
          <w:lang w:val="da-DK"/>
        </w:rPr>
        <w:tab/>
        <w:t>Në rastin kur janë të vlefshme dy ose më pak oferta, oferta vlerësohet anomalisht e ulët k</w:t>
      </w:r>
      <w:r w:rsidR="00D221C9">
        <w:rPr>
          <w:color w:val="000000" w:themeColor="text1"/>
          <w:lang w:val="da-DK"/>
        </w:rPr>
        <w:t>ur ajo është ulur më shumë se 25</w:t>
      </w:r>
      <w:r w:rsidRPr="009A2CE6">
        <w:rPr>
          <w:color w:val="000000" w:themeColor="text1"/>
          <w:lang w:val="da-DK"/>
        </w:rPr>
        <w:t xml:space="preserve"> përqind e fondit / </w:t>
      </w:r>
      <w:r>
        <w:rPr>
          <w:color w:val="000000" w:themeColor="text1"/>
          <w:lang w:val="da-DK"/>
        </w:rPr>
        <w:t xml:space="preserve">vlerës së përafërt </w:t>
      </w:r>
      <w:r w:rsidRPr="009A2CE6">
        <w:rPr>
          <w:color w:val="000000" w:themeColor="text1"/>
          <w:lang w:val="da-DK"/>
        </w:rPr>
        <w:t xml:space="preserve">të përllogaritur. </w:t>
      </w:r>
    </w:p>
    <w:p w:rsidR="003C4F11" w:rsidRPr="009A2CE6" w:rsidRDefault="003C4F11" w:rsidP="003C4F11">
      <w:pPr>
        <w:spacing w:after="120"/>
        <w:ind w:left="720"/>
        <w:jc w:val="both"/>
        <w:rPr>
          <w:color w:val="000000" w:themeColor="text1"/>
          <w:lang w:val="nb-NO"/>
        </w:rPr>
      </w:pPr>
      <w:r w:rsidRPr="009A2CE6">
        <w:rPr>
          <w:color w:val="000000" w:themeColor="text1"/>
          <w:lang w:val="da-DK"/>
        </w:rPr>
        <w:t xml:space="preserve">Në rastin kur janë të vlefshme tre ose më shumë oferta, oferta vlerësohet anomalisht e ulët nëse vlera </w:t>
      </w:r>
      <w:r>
        <w:rPr>
          <w:color w:val="000000" w:themeColor="text1"/>
          <w:lang w:val="da-DK"/>
        </w:rPr>
        <w:t xml:space="preserve">e saj do të jetë më e vogël se </w:t>
      </w:r>
      <w:r w:rsidR="00D221C9">
        <w:rPr>
          <w:color w:val="000000" w:themeColor="text1"/>
          <w:lang w:val="da-DK"/>
        </w:rPr>
        <w:t>85</w:t>
      </w:r>
      <w:r w:rsidRPr="009A2CE6">
        <w:rPr>
          <w:color w:val="000000" w:themeColor="text1"/>
          <w:lang w:val="da-DK"/>
        </w:rPr>
        <w:t xml:space="preserve"> përqind e mesatares së ofertave  të vlefshme.</w:t>
      </w:r>
    </w:p>
    <w:p w:rsidR="003C4F11" w:rsidRPr="009A2CE6" w:rsidRDefault="003C4F11" w:rsidP="003C4F11">
      <w:pPr>
        <w:tabs>
          <w:tab w:val="left" w:pos="720"/>
        </w:tabs>
        <w:ind w:left="720"/>
        <w:jc w:val="both"/>
        <w:rPr>
          <w:color w:val="000000" w:themeColor="text1"/>
          <w:lang w:val="nb-NO"/>
        </w:rPr>
      </w:pPr>
      <w:r w:rsidRPr="009A2CE6">
        <w:rPr>
          <w:color w:val="000000" w:themeColor="text1"/>
          <w:lang w:val="nb-NO"/>
        </w:rPr>
        <w:t xml:space="preserve">Nëse një apo disa oferta vlerësohen si anomalisht të ulëta, komisioni i vlerësimit të ofertave duhet të kërkojë sqarime nga ofertuesit, përpara se të marrë vendim për kualifikimin ose jo të tyre, në përputhje me nenin 56 të LPP dhe </w:t>
      </w:r>
    </w:p>
    <w:p w:rsidR="003C4F11" w:rsidRPr="009A2CE6" w:rsidRDefault="003C4F11" w:rsidP="003C4F11">
      <w:pPr>
        <w:tabs>
          <w:tab w:val="left" w:pos="720"/>
        </w:tabs>
        <w:ind w:left="720"/>
        <w:jc w:val="both"/>
        <w:rPr>
          <w:color w:val="000000" w:themeColor="text1"/>
          <w:lang w:val="nb-NO"/>
        </w:rPr>
      </w:pPr>
    </w:p>
    <w:p w:rsidR="00DF4122" w:rsidRPr="003C4F11" w:rsidRDefault="003C4F11" w:rsidP="003C4F11">
      <w:pPr>
        <w:tabs>
          <w:tab w:val="left" w:pos="720"/>
        </w:tabs>
        <w:ind w:left="720"/>
        <w:jc w:val="both"/>
        <w:rPr>
          <w:color w:val="000000" w:themeColor="text1"/>
          <w:lang w:val="nb-NO"/>
        </w:rPr>
      </w:pPr>
      <w:r w:rsidRPr="009A2CE6">
        <w:rPr>
          <w:color w:val="000000" w:themeColor="text1"/>
          <w:lang w:val="nb-NO"/>
        </w:rPr>
        <w:lastRenderedPageBreak/>
        <w:t>Në çdo rast ofertuesi ka detyrimin të argumentojë dhe dokumentojë me prova shkresore sqarimet mbi elementin/elementët e veçantë të ofertës, në përputhje me kërkesat e nenit 56 të LPP.</w:t>
      </w:r>
    </w:p>
    <w:p w:rsidR="00A024AE" w:rsidRPr="004F6683" w:rsidRDefault="00DF4122" w:rsidP="00DA0337">
      <w:pPr>
        <w:ind w:left="720"/>
        <w:rPr>
          <w:lang w:val="da-DK"/>
        </w:rPr>
      </w:pPr>
      <w:r w:rsidRPr="009A2CE6">
        <w:rPr>
          <w:color w:val="000000" w:themeColor="text1"/>
          <w:lang w:val="da-DK"/>
        </w:rPr>
        <w:t>Formula që do të zbatohet për të cilësuar një ofertë anomalisht të ulët, në rastin kur ka tre ose më shumë oferta të vlefshme është si më poshtë:</w:t>
      </w:r>
    </w:p>
    <w:p w:rsidR="00A024AE" w:rsidRPr="004F6683" w:rsidRDefault="00A024AE" w:rsidP="00A024AE">
      <w:pPr>
        <w:ind w:firstLine="720"/>
        <w:rPr>
          <w:lang w:val="it-IT"/>
        </w:rPr>
      </w:pPr>
      <w:r w:rsidRPr="004F6683">
        <w:rPr>
          <w:lang w:val="it-IT"/>
        </w:rPr>
        <w:t xml:space="preserve">O – </w:t>
      </w:r>
      <w:r w:rsidRPr="004F6683">
        <w:rPr>
          <w:lang w:val="it-IT"/>
        </w:rPr>
        <w:tab/>
        <w:t>Oferta</w:t>
      </w:r>
    </w:p>
    <w:p w:rsidR="00A024AE" w:rsidRPr="004F6683" w:rsidRDefault="00A024AE" w:rsidP="00A024AE">
      <w:pPr>
        <w:ind w:firstLine="720"/>
        <w:rPr>
          <w:lang w:val="it-IT"/>
        </w:rPr>
      </w:pPr>
      <w:r w:rsidRPr="004F6683">
        <w:rPr>
          <w:lang w:val="it-IT"/>
        </w:rPr>
        <w:t>M</w:t>
      </w:r>
      <w:r w:rsidRPr="004F6683">
        <w:rPr>
          <w:vertAlign w:val="subscript"/>
          <w:lang w:val="it-IT"/>
        </w:rPr>
        <w:t>O</w:t>
      </w:r>
      <w:r w:rsidRPr="004F6683">
        <w:rPr>
          <w:lang w:val="it-IT"/>
        </w:rPr>
        <w:t xml:space="preserve"> – </w:t>
      </w:r>
      <w:r w:rsidRPr="004F6683">
        <w:rPr>
          <w:lang w:val="it-IT"/>
        </w:rPr>
        <w:tab/>
        <w:t>Mesatarja e Ofertave të vlefshme</w:t>
      </w:r>
    </w:p>
    <w:p w:rsidR="00A024AE" w:rsidRPr="004F6683" w:rsidRDefault="00A024AE" w:rsidP="00A024AE">
      <w:pPr>
        <w:ind w:firstLine="720"/>
        <w:rPr>
          <w:lang w:val="it-IT"/>
        </w:rPr>
      </w:pPr>
      <w:r w:rsidRPr="004F6683">
        <w:rPr>
          <w:lang w:val="it-IT"/>
        </w:rPr>
        <w:t xml:space="preserve">n – </w:t>
      </w:r>
      <w:r w:rsidRPr="004F6683">
        <w:rPr>
          <w:lang w:val="it-IT"/>
        </w:rPr>
        <w:tab/>
        <w:t>Numri i Ofertave të vlefshme</w:t>
      </w:r>
    </w:p>
    <w:p w:rsidR="00A024AE" w:rsidRPr="004F6683" w:rsidRDefault="00A024AE" w:rsidP="00A024AE">
      <w:pPr>
        <w:ind w:firstLine="720"/>
        <w:rPr>
          <w:lang w:val="it-IT"/>
        </w:rPr>
      </w:pPr>
      <w:r w:rsidRPr="004F6683">
        <w:rPr>
          <w:lang w:val="it-IT"/>
        </w:rPr>
        <w:t>Z</w:t>
      </w:r>
      <w:r w:rsidRPr="004F6683">
        <w:rPr>
          <w:vertAlign w:val="subscript"/>
          <w:lang w:val="it-IT"/>
        </w:rPr>
        <w:t xml:space="preserve">M – </w:t>
      </w:r>
      <w:r w:rsidRPr="004F6683">
        <w:rPr>
          <w:vertAlign w:val="subscript"/>
          <w:lang w:val="it-IT"/>
        </w:rPr>
        <w:tab/>
      </w:r>
      <w:r w:rsidRPr="004F6683">
        <w:rPr>
          <w:lang w:val="it-IT"/>
        </w:rPr>
        <w:t>Zbritja e Mundshme</w:t>
      </w:r>
    </w:p>
    <w:p w:rsidR="00A024AE" w:rsidRPr="004F6683" w:rsidRDefault="00A024AE" w:rsidP="00A024AE">
      <w:pPr>
        <w:rPr>
          <w:lang w:val="it-IT"/>
        </w:rPr>
      </w:pPr>
    </w:p>
    <w:p w:rsidR="00A024AE" w:rsidRPr="00B66301" w:rsidRDefault="00A024AE" w:rsidP="00A024AE">
      <w:pPr>
        <w:ind w:firstLine="720"/>
        <w:rPr>
          <w:b/>
          <w:lang w:val="it-IT"/>
        </w:rPr>
      </w:pPr>
      <w:r w:rsidRPr="004F6683">
        <w:rPr>
          <w:b/>
          <w:lang w:val="it-IT"/>
        </w:rPr>
        <w:t>M</w:t>
      </w:r>
      <w:r w:rsidRPr="004F6683">
        <w:rPr>
          <w:b/>
          <w:vertAlign w:val="subscript"/>
          <w:lang w:val="it-IT"/>
        </w:rPr>
        <w:t>O</w:t>
      </w:r>
      <w:r w:rsidRPr="004F6683">
        <w:rPr>
          <w:b/>
          <w:lang w:val="it-IT"/>
        </w:rPr>
        <w:t xml:space="preserve"> = O</w:t>
      </w:r>
      <w:r w:rsidRPr="004F6683">
        <w:rPr>
          <w:b/>
          <w:vertAlign w:val="subscript"/>
          <w:lang w:val="it-IT"/>
        </w:rPr>
        <w:t>1</w:t>
      </w:r>
      <w:r w:rsidRPr="004F6683">
        <w:rPr>
          <w:b/>
          <w:lang w:val="it-IT"/>
        </w:rPr>
        <w:t xml:space="preserve"> + O</w:t>
      </w:r>
      <w:r w:rsidRPr="004F6683">
        <w:rPr>
          <w:b/>
          <w:vertAlign w:val="subscript"/>
          <w:lang w:val="it-IT"/>
        </w:rPr>
        <w:t>2</w:t>
      </w:r>
      <w:r w:rsidRPr="004F6683">
        <w:rPr>
          <w:b/>
          <w:lang w:val="it-IT"/>
        </w:rPr>
        <w:t xml:space="preserve"> + O</w:t>
      </w:r>
      <w:r w:rsidRPr="004F6683">
        <w:rPr>
          <w:b/>
          <w:vertAlign w:val="subscript"/>
          <w:lang w:val="it-IT"/>
        </w:rPr>
        <w:t>3</w:t>
      </w:r>
      <w:r w:rsidRPr="004F6683">
        <w:rPr>
          <w:b/>
          <w:lang w:val="it-IT"/>
        </w:rPr>
        <w:t xml:space="preserve"> + … </w:t>
      </w:r>
      <w:r w:rsidRPr="00B66301">
        <w:rPr>
          <w:b/>
          <w:lang w:val="it-IT"/>
        </w:rPr>
        <w:t>O</w:t>
      </w:r>
      <w:r w:rsidRPr="00B66301">
        <w:rPr>
          <w:b/>
          <w:vertAlign w:val="subscript"/>
          <w:lang w:val="it-IT"/>
        </w:rPr>
        <w:t>n</w:t>
      </w:r>
      <w:r w:rsidRPr="00B66301">
        <w:rPr>
          <w:b/>
          <w:lang w:val="it-IT"/>
        </w:rPr>
        <w:t xml:space="preserve"> / n</w:t>
      </w:r>
    </w:p>
    <w:p w:rsidR="00A024AE" w:rsidRPr="00B66301" w:rsidRDefault="00A024AE" w:rsidP="00A024AE">
      <w:pPr>
        <w:rPr>
          <w:lang w:val="it-IT"/>
        </w:rPr>
      </w:pPr>
    </w:p>
    <w:p w:rsidR="00A024AE" w:rsidRPr="00B66301" w:rsidRDefault="00A024AE" w:rsidP="00A024AE">
      <w:pPr>
        <w:ind w:firstLine="720"/>
        <w:rPr>
          <w:b/>
          <w:lang w:val="it-IT"/>
        </w:rPr>
      </w:pPr>
      <w:r w:rsidRPr="00B66301">
        <w:rPr>
          <w:b/>
          <w:lang w:val="it-IT"/>
        </w:rPr>
        <w:t>Z</w:t>
      </w:r>
      <w:r w:rsidRPr="00B66301">
        <w:rPr>
          <w:b/>
          <w:vertAlign w:val="subscript"/>
          <w:lang w:val="it-IT"/>
        </w:rPr>
        <w:t>M</w:t>
      </w:r>
      <w:r w:rsidR="00923795">
        <w:rPr>
          <w:b/>
          <w:lang w:val="it-IT"/>
        </w:rPr>
        <w:t xml:space="preserve"> = 85</w:t>
      </w:r>
      <w:r w:rsidRPr="00B66301">
        <w:rPr>
          <w:b/>
          <w:lang w:val="it-IT"/>
        </w:rPr>
        <w:t xml:space="preserve"> % Mo</w:t>
      </w:r>
    </w:p>
    <w:p w:rsidR="00A024AE" w:rsidRPr="00B66301" w:rsidRDefault="00A024AE" w:rsidP="00A024AE">
      <w:pPr>
        <w:rPr>
          <w:b/>
          <w:lang w:val="it-IT"/>
        </w:rPr>
      </w:pPr>
    </w:p>
    <w:p w:rsidR="00A024AE" w:rsidRPr="00B66301" w:rsidRDefault="00A024AE" w:rsidP="00A024AE">
      <w:pPr>
        <w:ind w:left="720"/>
        <w:rPr>
          <w:lang w:val="it-IT"/>
        </w:rPr>
      </w:pPr>
      <w:r w:rsidRPr="00B66301">
        <w:rPr>
          <w:b/>
          <w:lang w:val="it-IT"/>
        </w:rPr>
        <w:t xml:space="preserve">Vlera e Ofertës që vlerësohet  &lt;ZM........... , </w:t>
      </w:r>
      <w:r w:rsidRPr="00B66301">
        <w:rPr>
          <w:b/>
          <w:u w:val="single"/>
          <w:lang w:val="it-IT"/>
        </w:rPr>
        <w:t>si rrjedhim Oferta është Anomalisht e Ulët</w:t>
      </w:r>
    </w:p>
    <w:p w:rsidR="00A024AE" w:rsidRPr="00B66301" w:rsidRDefault="00A024AE" w:rsidP="00A024AE">
      <w:pPr>
        <w:autoSpaceDE w:val="0"/>
        <w:autoSpaceDN w:val="0"/>
        <w:adjustRightInd w:val="0"/>
        <w:jc w:val="both"/>
        <w:rPr>
          <w:lang w:val="it-IT"/>
        </w:rPr>
      </w:pPr>
    </w:p>
    <w:p w:rsidR="00106B6A" w:rsidRPr="008F1EC1" w:rsidRDefault="00106B6A" w:rsidP="00DA0337">
      <w:pPr>
        <w:autoSpaceDE w:val="0"/>
        <w:autoSpaceDN w:val="0"/>
        <w:adjustRightInd w:val="0"/>
        <w:jc w:val="both"/>
        <w:rPr>
          <w:lang w:val="it-IT"/>
        </w:rPr>
      </w:pPr>
    </w:p>
    <w:p w:rsidR="003D5F79" w:rsidRPr="008F1EC1" w:rsidRDefault="00E119AB" w:rsidP="00106B6A">
      <w:pPr>
        <w:autoSpaceDE w:val="0"/>
        <w:autoSpaceDN w:val="0"/>
        <w:adjustRightInd w:val="0"/>
        <w:rPr>
          <w:lang w:val="it-IT"/>
        </w:rPr>
      </w:pPr>
      <w:r w:rsidRPr="008F1EC1">
        <w:rPr>
          <w:bCs/>
          <w:lang w:val="it-IT"/>
        </w:rPr>
        <w:t>5.</w:t>
      </w:r>
      <w:r w:rsidR="00A024AE">
        <w:rPr>
          <w:bCs/>
          <w:lang w:val="it-IT"/>
        </w:rPr>
        <w:t>8</w:t>
      </w:r>
      <w:r w:rsidR="008A2383" w:rsidRPr="008F1EC1">
        <w:rPr>
          <w:b/>
          <w:bCs/>
          <w:lang w:val="it-IT"/>
        </w:rPr>
        <w:tab/>
      </w:r>
      <w:r w:rsidR="008A2383" w:rsidRPr="008F1EC1">
        <w:rPr>
          <w:lang w:val="it-IT"/>
        </w:rPr>
        <w:t>Ankimi administrativ në dispozicion të Operatorëve Ekonomik</w:t>
      </w:r>
      <w:r w:rsidR="005A1241" w:rsidRPr="008F1EC1">
        <w:rPr>
          <w:lang w:val="it-IT"/>
        </w:rPr>
        <w:t>ë</w:t>
      </w:r>
      <w:r w:rsidR="008A2383" w:rsidRPr="008F1EC1">
        <w:rPr>
          <w:lang w:val="it-IT"/>
        </w:rPr>
        <w:t xml:space="preserve"> sipas nenit</w:t>
      </w:r>
      <w:r w:rsidR="00320E6F">
        <w:rPr>
          <w:lang w:val="it-IT"/>
        </w:rPr>
        <w:t>42 t</w:t>
      </w:r>
      <w:r w:rsidR="00757BB9">
        <w:rPr>
          <w:lang w:val="it-IT"/>
        </w:rPr>
        <w:t>ë</w:t>
      </w:r>
      <w:r w:rsidR="00320E6F">
        <w:rPr>
          <w:lang w:val="it-IT"/>
        </w:rPr>
        <w:t xml:space="preserve"> Aktit Normativ nr.9, date 16.12.2019</w:t>
      </w:r>
      <w:r w:rsidR="003F67AF">
        <w:rPr>
          <w:lang w:val="it-IT"/>
        </w:rPr>
        <w:t>“</w:t>
      </w:r>
      <w:r w:rsidR="00A024AE">
        <w:rPr>
          <w:lang w:val="it-IT"/>
        </w:rPr>
        <w:t>P</w:t>
      </w:r>
      <w:r w:rsidR="00757BB9">
        <w:rPr>
          <w:lang w:val="it-IT"/>
        </w:rPr>
        <w:t>ë</w:t>
      </w:r>
      <w:r w:rsidR="00A024AE">
        <w:rPr>
          <w:lang w:val="it-IT"/>
        </w:rPr>
        <w:t>r p</w:t>
      </w:r>
      <w:r w:rsidR="00757BB9">
        <w:rPr>
          <w:lang w:val="it-IT"/>
        </w:rPr>
        <w:t>ë</w:t>
      </w:r>
      <w:r w:rsidR="00A024AE">
        <w:rPr>
          <w:lang w:val="it-IT"/>
        </w:rPr>
        <w:t>rballimin e pasojave t</w:t>
      </w:r>
      <w:r w:rsidR="00757BB9">
        <w:rPr>
          <w:lang w:val="it-IT"/>
        </w:rPr>
        <w:t>ë</w:t>
      </w:r>
      <w:r w:rsidR="00A024AE">
        <w:rPr>
          <w:lang w:val="it-IT"/>
        </w:rPr>
        <w:t xml:space="preserve"> fatkeq</w:t>
      </w:r>
      <w:r w:rsidR="00757BB9">
        <w:rPr>
          <w:lang w:val="it-IT"/>
        </w:rPr>
        <w:t>ë</w:t>
      </w:r>
      <w:r w:rsidR="00A024AE">
        <w:rPr>
          <w:lang w:val="it-IT"/>
        </w:rPr>
        <w:t>sis</w:t>
      </w:r>
      <w:r w:rsidR="008A2E2C">
        <w:rPr>
          <w:lang w:val="it-IT"/>
        </w:rPr>
        <w:t>e</w:t>
      </w:r>
      <w:r w:rsidR="00A024AE">
        <w:rPr>
          <w:lang w:val="it-IT"/>
        </w:rPr>
        <w:t xml:space="preserve"> natyrore”</w:t>
      </w:r>
      <w:r w:rsidR="00F85363" w:rsidRPr="008F1EC1">
        <w:rPr>
          <w:lang w:val="it-IT"/>
        </w:rPr>
        <w:t>.</w:t>
      </w:r>
    </w:p>
    <w:p w:rsidR="00E119AB" w:rsidRPr="008F1EC1" w:rsidRDefault="00E119AB" w:rsidP="00106B6A">
      <w:pPr>
        <w:autoSpaceDE w:val="0"/>
        <w:autoSpaceDN w:val="0"/>
        <w:adjustRightInd w:val="0"/>
        <w:rPr>
          <w:lang w:val="it-IT"/>
        </w:rPr>
      </w:pPr>
    </w:p>
    <w:p w:rsidR="00E119AB" w:rsidRPr="008F1EC1" w:rsidRDefault="00E119AB" w:rsidP="00E119AB">
      <w:pPr>
        <w:autoSpaceDE w:val="0"/>
        <w:autoSpaceDN w:val="0"/>
        <w:adjustRightInd w:val="0"/>
        <w:rPr>
          <w:b/>
          <w:bCs/>
          <w:lang w:val="it-IT"/>
        </w:rPr>
      </w:pPr>
      <w:r w:rsidRPr="008F1EC1">
        <w:rPr>
          <w:b/>
          <w:bCs/>
          <w:lang w:val="it-IT"/>
        </w:rPr>
        <w:t xml:space="preserve">Seksioni 6. </w:t>
      </w:r>
      <w:r w:rsidRPr="008F1EC1">
        <w:rPr>
          <w:b/>
          <w:bCs/>
          <w:lang w:val="it-IT"/>
        </w:rPr>
        <w:tab/>
      </w:r>
      <w:r w:rsidRPr="008F1EC1">
        <w:rPr>
          <w:b/>
          <w:bCs/>
          <w:u w:val="single"/>
          <w:lang w:val="it-IT"/>
        </w:rPr>
        <w:t>Nënshkrimi i kontratës</w:t>
      </w:r>
    </w:p>
    <w:p w:rsidR="00E119AB" w:rsidRPr="008F1EC1" w:rsidRDefault="00E119AB" w:rsidP="00E119AB">
      <w:pPr>
        <w:autoSpaceDE w:val="0"/>
        <w:autoSpaceDN w:val="0"/>
        <w:adjustRightInd w:val="0"/>
        <w:rPr>
          <w:b/>
          <w:bCs/>
          <w:lang w:val="it-IT"/>
        </w:rPr>
      </w:pPr>
    </w:p>
    <w:p w:rsidR="00E119AB" w:rsidRPr="008F1EC1" w:rsidRDefault="00E119AB" w:rsidP="00E119AB">
      <w:pPr>
        <w:autoSpaceDE w:val="0"/>
        <w:autoSpaceDN w:val="0"/>
        <w:adjustRightInd w:val="0"/>
        <w:rPr>
          <w:b/>
          <w:bCs/>
          <w:lang w:val="it-IT"/>
        </w:rPr>
      </w:pPr>
      <w:r w:rsidRPr="008F1EC1">
        <w:rPr>
          <w:b/>
          <w:bCs/>
          <w:lang w:val="it-IT"/>
        </w:rPr>
        <w:t>6.1   Njoftimi i fituesit</w:t>
      </w:r>
    </w:p>
    <w:p w:rsidR="00E119AB" w:rsidRPr="008F1EC1" w:rsidRDefault="00E119AB" w:rsidP="00E119AB">
      <w:pPr>
        <w:autoSpaceDE w:val="0"/>
        <w:autoSpaceDN w:val="0"/>
        <w:adjustRightInd w:val="0"/>
        <w:rPr>
          <w:b/>
          <w:bCs/>
          <w:lang w:val="it-IT"/>
        </w:rPr>
      </w:pPr>
    </w:p>
    <w:p w:rsidR="00E119AB" w:rsidRPr="008F1EC1" w:rsidRDefault="00E119AB" w:rsidP="00E119AB">
      <w:pPr>
        <w:tabs>
          <w:tab w:val="left" w:pos="180"/>
        </w:tabs>
        <w:autoSpaceDE w:val="0"/>
        <w:autoSpaceDN w:val="0"/>
        <w:adjustRightInd w:val="0"/>
        <w:ind w:left="720"/>
        <w:jc w:val="both"/>
        <w:rPr>
          <w:lang w:val="it-IT"/>
        </w:rPr>
      </w:pPr>
      <w:r w:rsidRPr="008F1EC1">
        <w:rPr>
          <w:lang w:val="it-IT"/>
        </w:rPr>
        <w:t xml:space="preserve">Autoriteti </w:t>
      </w:r>
      <w:r w:rsidR="00DD37C8">
        <w:rPr>
          <w:lang w:val="it-IT"/>
        </w:rPr>
        <w:t>Përgjegjës</w:t>
      </w:r>
      <w:r w:rsidRPr="008F1EC1">
        <w:rPr>
          <w:lang w:val="it-IT"/>
        </w:rPr>
        <w:t xml:space="preserve"> njofton Ofertuesin fitues, përmes dërgimit të njoftimit të fituesit, siç parashikohet </w:t>
      </w:r>
      <w:r w:rsidRPr="001C5198">
        <w:rPr>
          <w:lang w:val="it-IT"/>
        </w:rPr>
        <w:t xml:space="preserve">në Shtojcën </w:t>
      </w:r>
      <w:r w:rsidR="00BB32CF" w:rsidRPr="00154DF4">
        <w:rPr>
          <w:lang w:val="it-IT"/>
        </w:rPr>
        <w:t>1</w:t>
      </w:r>
      <w:r w:rsidR="0057051E">
        <w:rPr>
          <w:lang w:val="it-IT"/>
        </w:rPr>
        <w:t>9</w:t>
      </w:r>
      <w:r w:rsidRPr="00154DF4">
        <w:rPr>
          <w:lang w:val="it-IT"/>
        </w:rPr>
        <w:t>. Një</w:t>
      </w:r>
      <w:r w:rsidRPr="008F1EC1">
        <w:rPr>
          <w:lang w:val="it-IT"/>
        </w:rPr>
        <w:t xml:space="preserve"> kopje e këtij njoftimi publikohet në</w:t>
      </w:r>
      <w:r w:rsidR="0057051E">
        <w:rPr>
          <w:lang w:val="it-IT"/>
        </w:rPr>
        <w:t xml:space="preserve"> Buletinin e Njoftimeve Publike</w:t>
      </w:r>
      <w:r w:rsidRPr="008F1EC1">
        <w:rPr>
          <w:lang w:val="it-IT"/>
        </w:rPr>
        <w:t xml:space="preserve">. </w:t>
      </w:r>
    </w:p>
    <w:p w:rsidR="00E119AB" w:rsidRPr="008F1EC1" w:rsidRDefault="00E119AB" w:rsidP="00E119AB">
      <w:pPr>
        <w:autoSpaceDE w:val="0"/>
        <w:autoSpaceDN w:val="0"/>
        <w:adjustRightInd w:val="0"/>
        <w:ind w:left="720" w:hanging="720"/>
        <w:rPr>
          <w:lang w:val="it-IT"/>
        </w:rPr>
      </w:pPr>
    </w:p>
    <w:p w:rsidR="00E119AB" w:rsidRPr="008F1EC1" w:rsidRDefault="00E119AB" w:rsidP="00E119AB">
      <w:pPr>
        <w:autoSpaceDE w:val="0"/>
        <w:autoSpaceDN w:val="0"/>
        <w:adjustRightInd w:val="0"/>
        <w:rPr>
          <w:b/>
          <w:bCs/>
          <w:lang w:val="it-IT"/>
        </w:rPr>
      </w:pPr>
      <w:r w:rsidRPr="008F1EC1">
        <w:rPr>
          <w:b/>
          <w:bCs/>
          <w:lang w:val="it-IT"/>
        </w:rPr>
        <w:t>6.2       Sigurimi i kontratës</w:t>
      </w:r>
    </w:p>
    <w:p w:rsidR="00E119AB" w:rsidRPr="008F1EC1" w:rsidRDefault="00E119AB" w:rsidP="00E119AB">
      <w:pPr>
        <w:autoSpaceDE w:val="0"/>
        <w:autoSpaceDN w:val="0"/>
        <w:adjustRightInd w:val="0"/>
        <w:ind w:left="720" w:hanging="720"/>
        <w:jc w:val="both"/>
        <w:rPr>
          <w:b/>
          <w:lang w:val="it-IT"/>
        </w:rPr>
      </w:pPr>
    </w:p>
    <w:p w:rsidR="00E119AB" w:rsidRPr="008F1EC1" w:rsidRDefault="00E119AB" w:rsidP="00E119AB">
      <w:pPr>
        <w:autoSpaceDE w:val="0"/>
        <w:autoSpaceDN w:val="0"/>
        <w:adjustRightInd w:val="0"/>
        <w:ind w:left="720" w:hanging="720"/>
        <w:jc w:val="both"/>
        <w:rPr>
          <w:lang w:val="it-IT"/>
        </w:rPr>
      </w:pPr>
      <w:r w:rsidRPr="008F1EC1">
        <w:rPr>
          <w:lang w:val="it-IT"/>
        </w:rPr>
        <w:t xml:space="preserve">6.2.1 </w:t>
      </w:r>
      <w:r w:rsidRPr="008F1EC1">
        <w:rPr>
          <w:lang w:val="it-IT"/>
        </w:rPr>
        <w:tab/>
        <w:t xml:space="preserve">Autoriteti </w:t>
      </w:r>
      <w:r w:rsidR="00DD37C8">
        <w:rPr>
          <w:lang w:val="it-IT"/>
        </w:rPr>
        <w:t>Përgjegjës</w:t>
      </w:r>
      <w:r w:rsidRPr="008F1EC1">
        <w:rPr>
          <w:lang w:val="it-IT"/>
        </w:rPr>
        <w:t xml:space="preserve"> kërkon sigurim për ekzekutimin e kontratës. Shuma e sigurimit për ekzekutimin e </w:t>
      </w:r>
      <w:r w:rsidRPr="00154DF4">
        <w:rPr>
          <w:lang w:val="it-IT"/>
        </w:rPr>
        <w:t>kontratës do të jetë 1</w:t>
      </w:r>
      <w:r w:rsidR="0043420F" w:rsidRPr="00154DF4">
        <w:rPr>
          <w:lang w:val="it-IT"/>
        </w:rPr>
        <w:t>5</w:t>
      </w:r>
      <w:r w:rsidRPr="00154DF4">
        <w:rPr>
          <w:lang w:val="it-IT"/>
        </w:rPr>
        <w:t xml:space="preserve"> % e vlerës së kontratës.</w:t>
      </w:r>
      <w:r w:rsidRPr="008F1EC1">
        <w:rPr>
          <w:lang w:val="it-IT"/>
        </w:rPr>
        <w:t xml:space="preserve"> Formulari i Sigurimit të Kontratës</w:t>
      </w:r>
      <w:r w:rsidRPr="00ED0A64">
        <w:rPr>
          <w:lang w:val="it-IT"/>
        </w:rPr>
        <w:t xml:space="preserve">, sipas </w:t>
      </w:r>
      <w:r w:rsidR="00CF0AB5" w:rsidRPr="00ED0A64">
        <w:rPr>
          <w:lang w:val="it-IT"/>
        </w:rPr>
        <w:t xml:space="preserve">Shtojcës </w:t>
      </w:r>
      <w:r w:rsidR="00F70BB4" w:rsidRPr="00ED0A64">
        <w:rPr>
          <w:lang w:val="it-IT"/>
        </w:rPr>
        <w:t>2</w:t>
      </w:r>
      <w:r w:rsidR="006C0E65">
        <w:rPr>
          <w:lang w:val="it-IT"/>
        </w:rPr>
        <w:t>3</w:t>
      </w:r>
      <w:r w:rsidRPr="00ED0A64">
        <w:rPr>
          <w:lang w:val="it-IT"/>
        </w:rPr>
        <w:t>të DT, duhet</w:t>
      </w:r>
      <w:r w:rsidRPr="008F1EC1">
        <w:rPr>
          <w:lang w:val="it-IT"/>
        </w:rPr>
        <w:t xml:space="preserve"> të nënshkruhet dhe të dorëzohet para nënshkrimit të kontratës. </w:t>
      </w:r>
    </w:p>
    <w:p w:rsidR="00E119AB" w:rsidRPr="008F1EC1" w:rsidRDefault="00E119AB" w:rsidP="00E119AB">
      <w:pPr>
        <w:autoSpaceDE w:val="0"/>
        <w:autoSpaceDN w:val="0"/>
        <w:adjustRightInd w:val="0"/>
        <w:ind w:left="720" w:hanging="720"/>
        <w:rPr>
          <w:lang w:val="it-IT"/>
        </w:rPr>
      </w:pPr>
    </w:p>
    <w:p w:rsidR="00E119AB" w:rsidRPr="008F1EC1" w:rsidRDefault="00E119AB" w:rsidP="00E119AB">
      <w:pPr>
        <w:autoSpaceDE w:val="0"/>
        <w:autoSpaceDN w:val="0"/>
        <w:adjustRightInd w:val="0"/>
        <w:ind w:left="720" w:hanging="720"/>
        <w:rPr>
          <w:lang w:val="it-IT"/>
        </w:rPr>
      </w:pPr>
      <w:r w:rsidRPr="008F1EC1">
        <w:rPr>
          <w:lang w:val="it-IT"/>
        </w:rPr>
        <w:t xml:space="preserve">6.2.2 </w:t>
      </w:r>
      <w:r w:rsidRPr="008F1EC1">
        <w:rPr>
          <w:lang w:val="it-IT"/>
        </w:rPr>
        <w:tab/>
        <w:t>Sigurimi për ekzekutimin e kontratës mund të dorëzohet në një nga format e mëposhtme:</w:t>
      </w:r>
    </w:p>
    <w:p w:rsidR="00E119AB" w:rsidRPr="00BB6B2A" w:rsidRDefault="00E119AB" w:rsidP="00C25E9F">
      <w:pPr>
        <w:numPr>
          <w:ilvl w:val="0"/>
          <w:numId w:val="21"/>
        </w:numPr>
        <w:autoSpaceDE w:val="0"/>
        <w:autoSpaceDN w:val="0"/>
        <w:adjustRightInd w:val="0"/>
      </w:pPr>
      <w:r w:rsidRPr="00BB6B2A">
        <w:t>gara</w:t>
      </w:r>
      <w:r w:rsidR="00F85363">
        <w:t>nci bankare</w:t>
      </w:r>
    </w:p>
    <w:p w:rsidR="00E119AB" w:rsidRPr="00DA0337" w:rsidRDefault="00F85363" w:rsidP="00DA0337">
      <w:pPr>
        <w:numPr>
          <w:ilvl w:val="0"/>
          <w:numId w:val="21"/>
        </w:numPr>
        <w:autoSpaceDE w:val="0"/>
        <w:autoSpaceDN w:val="0"/>
        <w:adjustRightInd w:val="0"/>
      </w:pPr>
      <w:r>
        <w:t>garanci sigurimi</w:t>
      </w:r>
    </w:p>
    <w:p w:rsidR="00E119AB" w:rsidRPr="008F1EC1" w:rsidRDefault="00E119AB" w:rsidP="00E119AB">
      <w:pPr>
        <w:autoSpaceDE w:val="0"/>
        <w:autoSpaceDN w:val="0"/>
        <w:adjustRightInd w:val="0"/>
        <w:rPr>
          <w:b/>
          <w:lang w:val="it-IT"/>
        </w:rPr>
      </w:pPr>
    </w:p>
    <w:p w:rsidR="00E119AB" w:rsidRDefault="00E119AB" w:rsidP="00E119AB">
      <w:pPr>
        <w:autoSpaceDE w:val="0"/>
        <w:autoSpaceDN w:val="0"/>
        <w:adjustRightInd w:val="0"/>
        <w:rPr>
          <w:b/>
          <w:lang w:val="it-IT"/>
        </w:rPr>
      </w:pPr>
      <w:r>
        <w:rPr>
          <w:b/>
          <w:lang w:val="it-IT"/>
        </w:rPr>
        <w:t xml:space="preserve">6.3       </w:t>
      </w:r>
      <w:r w:rsidRPr="000F013A">
        <w:rPr>
          <w:b/>
          <w:lang w:val="it-IT"/>
        </w:rPr>
        <w:t>Njoftimi i kontrat</w:t>
      </w:r>
      <w:r>
        <w:rPr>
          <w:b/>
          <w:lang w:val="it-IT"/>
        </w:rPr>
        <w:t>ë</w:t>
      </w:r>
      <w:r w:rsidRPr="000F013A">
        <w:rPr>
          <w:b/>
          <w:lang w:val="it-IT"/>
        </w:rPr>
        <w:t>s s</w:t>
      </w:r>
      <w:r>
        <w:rPr>
          <w:b/>
          <w:lang w:val="it-IT"/>
        </w:rPr>
        <w:t>ë</w:t>
      </w:r>
      <w:r w:rsidRPr="000F013A">
        <w:rPr>
          <w:b/>
          <w:lang w:val="it-IT"/>
        </w:rPr>
        <w:t xml:space="preserve"> n</w:t>
      </w:r>
      <w:r>
        <w:rPr>
          <w:b/>
          <w:lang w:val="it-IT"/>
        </w:rPr>
        <w:t>ë</w:t>
      </w:r>
      <w:r w:rsidRPr="000F013A">
        <w:rPr>
          <w:b/>
          <w:lang w:val="it-IT"/>
        </w:rPr>
        <w:t>nshkruar</w:t>
      </w:r>
    </w:p>
    <w:p w:rsidR="00E119AB" w:rsidRPr="008F1EC1" w:rsidRDefault="00E119AB" w:rsidP="00E119AB">
      <w:pPr>
        <w:autoSpaceDE w:val="0"/>
        <w:autoSpaceDN w:val="0"/>
        <w:adjustRightInd w:val="0"/>
        <w:jc w:val="both"/>
        <w:rPr>
          <w:lang w:val="it-IT"/>
        </w:rPr>
      </w:pPr>
    </w:p>
    <w:p w:rsidR="00E119AB" w:rsidRPr="008F1EC1" w:rsidRDefault="005836C2" w:rsidP="00E119AB">
      <w:pPr>
        <w:autoSpaceDE w:val="0"/>
        <w:autoSpaceDN w:val="0"/>
        <w:adjustRightInd w:val="0"/>
        <w:jc w:val="both"/>
        <w:rPr>
          <w:lang w:val="it-IT"/>
        </w:rPr>
      </w:pPr>
      <w:r>
        <w:rPr>
          <w:lang w:val="it-IT"/>
        </w:rPr>
        <w:t>P</w:t>
      </w:r>
      <w:r w:rsidR="00E119AB" w:rsidRPr="008F1EC1">
        <w:rPr>
          <w:lang w:val="it-IT"/>
        </w:rPr>
        <w:t xml:space="preserve">as nënshkrimit të kontratës, autoriteti </w:t>
      </w:r>
      <w:r w:rsidR="00DD37C8">
        <w:rPr>
          <w:lang w:val="it-IT"/>
        </w:rPr>
        <w:t>përgjegjës</w:t>
      </w:r>
      <w:r w:rsidR="00E119AB" w:rsidRPr="008F1EC1">
        <w:rPr>
          <w:lang w:val="it-IT"/>
        </w:rPr>
        <w:t xml:space="preserve"> dërgon një njoftim në APP për publikim në Buletinin e Njoftimeve Publike</w:t>
      </w:r>
      <w:r w:rsidR="00CD7697">
        <w:rPr>
          <w:lang w:val="it-IT"/>
        </w:rPr>
        <w:t xml:space="preserve"> njoftimin e kontratës së nënshkruar</w:t>
      </w:r>
      <w:r w:rsidR="00E119AB" w:rsidRPr="008F1EC1">
        <w:rPr>
          <w:lang w:val="it-IT"/>
        </w:rPr>
        <w:t xml:space="preserve">. </w:t>
      </w:r>
    </w:p>
    <w:p w:rsidR="00E119AB" w:rsidRPr="008F1EC1" w:rsidRDefault="00E119AB" w:rsidP="00E119AB">
      <w:pPr>
        <w:autoSpaceDE w:val="0"/>
        <w:autoSpaceDN w:val="0"/>
        <w:adjustRightInd w:val="0"/>
        <w:jc w:val="both"/>
        <w:rPr>
          <w:lang w:val="it-IT"/>
        </w:rPr>
      </w:pPr>
    </w:p>
    <w:p w:rsidR="00E119AB" w:rsidRDefault="00E119AB" w:rsidP="00E119AB">
      <w:pPr>
        <w:autoSpaceDE w:val="0"/>
        <w:autoSpaceDN w:val="0"/>
        <w:adjustRightInd w:val="0"/>
        <w:rPr>
          <w:b/>
          <w:bCs/>
          <w:lang w:val="pt-PT"/>
        </w:rPr>
      </w:pPr>
    </w:p>
    <w:p w:rsidR="00E119AB" w:rsidRPr="008F1EC1" w:rsidRDefault="00E119AB" w:rsidP="00E119AB">
      <w:pPr>
        <w:autoSpaceDE w:val="0"/>
        <w:autoSpaceDN w:val="0"/>
        <w:adjustRightInd w:val="0"/>
        <w:jc w:val="both"/>
        <w:rPr>
          <w:lang w:val="pt-PT"/>
        </w:rPr>
      </w:pPr>
      <w:r w:rsidRPr="008F1EC1">
        <w:rPr>
          <w:b/>
          <w:lang w:val="pt-PT"/>
        </w:rPr>
        <w:t>Shënim</w:t>
      </w:r>
      <w:r w:rsidRPr="008F1EC1">
        <w:rPr>
          <w:lang w:val="pt-PT"/>
        </w:rPr>
        <w:t xml:space="preserve">: Autoritetet </w:t>
      </w:r>
      <w:r w:rsidR="00DD37C8">
        <w:rPr>
          <w:lang w:val="pt-PT"/>
        </w:rPr>
        <w:t>përgjegjës</w:t>
      </w:r>
      <w:r w:rsidRPr="008F1EC1">
        <w:rPr>
          <w:lang w:val="pt-PT"/>
        </w:rPr>
        <w:t xml:space="preserve">e nuk duhet të ndërhyjnë për të bërë asnjë lloj ndryshimi në dokumentat e tenderit nga pika 1 në pikën </w:t>
      </w:r>
      <w:r w:rsidRPr="00F70BB4">
        <w:rPr>
          <w:lang w:val="pt-PT"/>
        </w:rPr>
        <w:t>6.</w:t>
      </w:r>
    </w:p>
    <w:p w:rsidR="00592442" w:rsidRDefault="00592442" w:rsidP="00B97F0E">
      <w:pPr>
        <w:autoSpaceDE w:val="0"/>
        <w:autoSpaceDN w:val="0"/>
        <w:adjustRightInd w:val="0"/>
        <w:ind w:left="720" w:hanging="720"/>
        <w:jc w:val="both"/>
        <w:rPr>
          <w:lang w:val="pt-PT"/>
        </w:rPr>
      </w:pPr>
    </w:p>
    <w:p w:rsidR="00DA0337" w:rsidRDefault="00DA0337" w:rsidP="00DA0337">
      <w:pPr>
        <w:autoSpaceDE w:val="0"/>
        <w:autoSpaceDN w:val="0"/>
        <w:adjustRightInd w:val="0"/>
        <w:jc w:val="both"/>
        <w:rPr>
          <w:lang w:val="pt-PT"/>
        </w:rPr>
      </w:pPr>
    </w:p>
    <w:p w:rsidR="00DA0337" w:rsidRDefault="00DA0337" w:rsidP="00B97F0E">
      <w:pPr>
        <w:autoSpaceDE w:val="0"/>
        <w:autoSpaceDN w:val="0"/>
        <w:adjustRightInd w:val="0"/>
        <w:ind w:left="720" w:hanging="720"/>
        <w:jc w:val="both"/>
        <w:rPr>
          <w:lang w:val="pt-PT"/>
        </w:rPr>
      </w:pPr>
    </w:p>
    <w:p w:rsidR="00BA7911" w:rsidRPr="00297465" w:rsidRDefault="0061324E" w:rsidP="00BA7911">
      <w:pPr>
        <w:autoSpaceDE w:val="0"/>
        <w:autoSpaceDN w:val="0"/>
        <w:adjustRightInd w:val="0"/>
        <w:rPr>
          <w:b/>
          <w:bCs/>
          <w:lang w:val="de-DE"/>
        </w:rPr>
      </w:pPr>
      <w:r>
        <w:rPr>
          <w:b/>
          <w:bCs/>
          <w:lang w:val="de-DE"/>
        </w:rPr>
        <w:t>III</w:t>
      </w:r>
      <w:r w:rsidR="00BA7911" w:rsidRPr="00297465">
        <w:rPr>
          <w:b/>
          <w:bCs/>
          <w:lang w:val="de-DE"/>
        </w:rPr>
        <w:t xml:space="preserve">. </w:t>
      </w:r>
      <w:r w:rsidR="00BA7911" w:rsidRPr="00297465">
        <w:rPr>
          <w:b/>
          <w:bCs/>
          <w:lang w:val="de-DE"/>
        </w:rPr>
        <w:tab/>
        <w:t>SHTOJCAT</w:t>
      </w:r>
    </w:p>
    <w:p w:rsidR="00BA7911" w:rsidRPr="00297465" w:rsidRDefault="00BA7911" w:rsidP="00BA7911">
      <w:pPr>
        <w:autoSpaceDE w:val="0"/>
        <w:autoSpaceDN w:val="0"/>
        <w:adjustRightInd w:val="0"/>
        <w:rPr>
          <w:b/>
          <w:bCs/>
          <w:lang w:val="de-DE"/>
        </w:rPr>
      </w:pPr>
    </w:p>
    <w:p w:rsidR="00BA7911" w:rsidRPr="00297465" w:rsidRDefault="00BA7911" w:rsidP="00BA7911">
      <w:pPr>
        <w:autoSpaceDE w:val="0"/>
        <w:autoSpaceDN w:val="0"/>
        <w:adjustRightInd w:val="0"/>
        <w:rPr>
          <w:lang w:val="de-DE"/>
        </w:rPr>
      </w:pPr>
      <w:r w:rsidRPr="00297465">
        <w:rPr>
          <w:lang w:val="de-DE"/>
        </w:rPr>
        <w:t>Shtojcat e mëposhtme janë pjesë përbërëse e DT:</w:t>
      </w:r>
    </w:p>
    <w:p w:rsidR="0061324E" w:rsidRDefault="0061324E" w:rsidP="00BA7911">
      <w:pPr>
        <w:autoSpaceDE w:val="0"/>
        <w:autoSpaceDN w:val="0"/>
        <w:adjustRightInd w:val="0"/>
        <w:rPr>
          <w:lang w:val="de-DE"/>
        </w:rPr>
      </w:pPr>
    </w:p>
    <w:p w:rsidR="00134C78" w:rsidRDefault="00134C78" w:rsidP="00134C78">
      <w:pPr>
        <w:autoSpaceDE w:val="0"/>
        <w:autoSpaceDN w:val="0"/>
        <w:adjustRightInd w:val="0"/>
        <w:rPr>
          <w:lang w:val="de-DE"/>
        </w:rPr>
      </w:pPr>
    </w:p>
    <w:p w:rsidR="00134C78" w:rsidRPr="00F70BB4" w:rsidRDefault="00134C78" w:rsidP="00134C78">
      <w:pPr>
        <w:autoSpaceDE w:val="0"/>
        <w:autoSpaceDN w:val="0"/>
        <w:adjustRightInd w:val="0"/>
        <w:rPr>
          <w:color w:val="000000" w:themeColor="text1"/>
          <w:lang w:val="de-DE"/>
        </w:rPr>
      </w:pPr>
      <w:r w:rsidRPr="00F70BB4">
        <w:rPr>
          <w:color w:val="000000" w:themeColor="text1"/>
          <w:lang w:val="de-DE"/>
        </w:rPr>
        <w:t>Shtojca 1:        Kërkesë për pjes</w:t>
      </w:r>
      <w:r>
        <w:rPr>
          <w:color w:val="000000" w:themeColor="text1"/>
          <w:lang w:val="de-DE"/>
        </w:rPr>
        <w:t>ë</w:t>
      </w:r>
      <w:r w:rsidRPr="00F70BB4">
        <w:rPr>
          <w:color w:val="000000" w:themeColor="text1"/>
          <w:lang w:val="de-DE"/>
        </w:rPr>
        <w:t>marrje në procedurë</w:t>
      </w:r>
      <w:r>
        <w:rPr>
          <w:color w:val="000000" w:themeColor="text1"/>
          <w:lang w:val="de-DE"/>
        </w:rPr>
        <w:t>.</w:t>
      </w:r>
    </w:p>
    <w:p w:rsidR="00134C78" w:rsidRDefault="00134C78" w:rsidP="00134C78">
      <w:pPr>
        <w:autoSpaceDE w:val="0"/>
        <w:autoSpaceDN w:val="0"/>
        <w:adjustRightInd w:val="0"/>
        <w:jc w:val="both"/>
        <w:rPr>
          <w:color w:val="000000" w:themeColor="text1"/>
        </w:rPr>
      </w:pPr>
      <w:r w:rsidRPr="00F70BB4">
        <w:rPr>
          <w:color w:val="000000" w:themeColor="text1"/>
        </w:rPr>
        <w:t xml:space="preserve">Shtojca 2:  </w:t>
      </w:r>
      <w:r w:rsidRPr="00F70BB4">
        <w:rPr>
          <w:color w:val="000000" w:themeColor="text1"/>
        </w:rPr>
        <w:tab/>
        <w:t>Formulari i Ftesës për Ofertë në rastin e marrëveshjes kuadër</w:t>
      </w:r>
      <w:r>
        <w:rPr>
          <w:color w:val="000000" w:themeColor="text1"/>
        </w:rPr>
        <w:t xml:space="preserve">. </w:t>
      </w:r>
    </w:p>
    <w:p w:rsidR="00134C78" w:rsidRPr="00F70BB4" w:rsidRDefault="00134C78" w:rsidP="00134C78">
      <w:pPr>
        <w:autoSpaceDE w:val="0"/>
        <w:autoSpaceDN w:val="0"/>
        <w:adjustRightInd w:val="0"/>
        <w:jc w:val="both"/>
        <w:rPr>
          <w:color w:val="000000" w:themeColor="text1"/>
        </w:rPr>
      </w:pPr>
      <w:r w:rsidRPr="00F70BB4">
        <w:rPr>
          <w:color w:val="000000" w:themeColor="text1"/>
        </w:rPr>
        <w:t xml:space="preserve">Shtojca 3:  </w:t>
      </w:r>
      <w:r w:rsidRPr="00F70BB4">
        <w:rPr>
          <w:color w:val="000000" w:themeColor="text1"/>
        </w:rPr>
        <w:tab/>
        <w:t>Formulari i Ofertës Ekonomike</w:t>
      </w:r>
      <w:r>
        <w:rPr>
          <w:color w:val="000000" w:themeColor="text1"/>
        </w:rPr>
        <w:t>.</w:t>
      </w:r>
    </w:p>
    <w:p w:rsidR="00134C78" w:rsidRDefault="00134C78" w:rsidP="00134C78">
      <w:pPr>
        <w:autoSpaceDE w:val="0"/>
        <w:autoSpaceDN w:val="0"/>
        <w:adjustRightInd w:val="0"/>
        <w:jc w:val="both"/>
      </w:pPr>
      <w:r>
        <w:t xml:space="preserve">Shtojca 4: </w:t>
      </w:r>
      <w:r>
        <w:tab/>
        <w:t>Deklaratë për paraqitje ofertë të pavarur.</w:t>
      </w:r>
    </w:p>
    <w:p w:rsidR="00134C78" w:rsidRPr="00297465" w:rsidRDefault="00134C78" w:rsidP="00134C78">
      <w:pPr>
        <w:autoSpaceDE w:val="0"/>
        <w:autoSpaceDN w:val="0"/>
        <w:adjustRightInd w:val="0"/>
        <w:rPr>
          <w:lang w:val="it-IT"/>
        </w:rPr>
      </w:pPr>
      <w:r>
        <w:rPr>
          <w:lang w:val="it-IT"/>
        </w:rPr>
        <w:t xml:space="preserve">Shtojca 5:        </w:t>
      </w:r>
      <w:r w:rsidRPr="00297465">
        <w:rPr>
          <w:lang w:val="it-IT"/>
        </w:rPr>
        <w:t xml:space="preserve">Formulari i Sigurimit të Ofertës </w:t>
      </w:r>
      <w:r>
        <w:rPr>
          <w:lang w:val="it-IT"/>
        </w:rPr>
        <w:t>.</w:t>
      </w:r>
    </w:p>
    <w:p w:rsidR="00134C78" w:rsidRDefault="00134C78" w:rsidP="00134C78">
      <w:pPr>
        <w:autoSpaceDE w:val="0"/>
        <w:autoSpaceDN w:val="0"/>
        <w:adjustRightInd w:val="0"/>
        <w:rPr>
          <w:lang w:val="it-IT"/>
        </w:rPr>
      </w:pPr>
      <w:r>
        <w:rPr>
          <w:lang w:val="it-IT"/>
        </w:rPr>
        <w:t xml:space="preserve">Shtojca 6:        Lista e </w:t>
      </w:r>
      <w:r w:rsidRPr="00297465">
        <w:rPr>
          <w:lang w:val="it-IT"/>
        </w:rPr>
        <w:t>Informacionit Konfidencial</w:t>
      </w:r>
      <w:r>
        <w:rPr>
          <w:lang w:val="it-IT"/>
        </w:rPr>
        <w:t>.</w:t>
      </w:r>
    </w:p>
    <w:p w:rsidR="00134C78" w:rsidRDefault="00134C78" w:rsidP="00134C78">
      <w:pPr>
        <w:autoSpaceDE w:val="0"/>
        <w:autoSpaceDN w:val="0"/>
        <w:adjustRightInd w:val="0"/>
        <w:rPr>
          <w:lang w:val="it-IT"/>
        </w:rPr>
      </w:pPr>
      <w:r w:rsidRPr="00297465">
        <w:rPr>
          <w:lang w:val="it-IT"/>
        </w:rPr>
        <w:t xml:space="preserve">Shtojca </w:t>
      </w:r>
      <w:r>
        <w:rPr>
          <w:lang w:val="it-IT"/>
        </w:rPr>
        <w:t>7: Deklaratëmbi</w:t>
      </w:r>
      <w:r w:rsidRPr="00297465">
        <w:rPr>
          <w:lang w:val="it-IT"/>
        </w:rPr>
        <w:t xml:space="preserve"> konflikt</w:t>
      </w:r>
      <w:r>
        <w:rPr>
          <w:lang w:val="it-IT"/>
        </w:rPr>
        <w:t xml:space="preserve">ine </w:t>
      </w:r>
      <w:r w:rsidRPr="00297465">
        <w:rPr>
          <w:lang w:val="it-IT"/>
        </w:rPr>
        <w:t>interesi</w:t>
      </w:r>
      <w:r>
        <w:rPr>
          <w:lang w:val="it-IT"/>
        </w:rPr>
        <w:t>t.</w:t>
      </w:r>
    </w:p>
    <w:p w:rsidR="00134C78" w:rsidRPr="00273AE7" w:rsidRDefault="00134C78" w:rsidP="00134C78">
      <w:pPr>
        <w:autoSpaceDE w:val="0"/>
        <w:autoSpaceDN w:val="0"/>
        <w:adjustRightInd w:val="0"/>
        <w:ind w:left="1080" w:hanging="1080"/>
        <w:jc w:val="both"/>
      </w:pPr>
      <w:r w:rsidRPr="00273AE7">
        <w:t xml:space="preserve">Shtojca </w:t>
      </w:r>
      <w:r>
        <w:t>8</w:t>
      </w:r>
      <w:r w:rsidRPr="00273AE7">
        <w:t xml:space="preserve">:  </w:t>
      </w:r>
      <w:r w:rsidRPr="00273AE7">
        <w:tab/>
        <w:t>Deklarat</w:t>
      </w:r>
      <w:r>
        <w:t>ë</w:t>
      </w:r>
      <w:r w:rsidRPr="00273AE7">
        <w:t xml:space="preserve"> mbi përmbushjen e specifikimeve teknike nga operatori ekonomik</w:t>
      </w:r>
      <w:r>
        <w:t>.</w:t>
      </w:r>
    </w:p>
    <w:p w:rsidR="00134C78" w:rsidRPr="00273AE7" w:rsidRDefault="00134C78" w:rsidP="00134C78">
      <w:pPr>
        <w:autoSpaceDE w:val="0"/>
        <w:autoSpaceDN w:val="0"/>
        <w:adjustRightInd w:val="0"/>
        <w:jc w:val="both"/>
      </w:pPr>
      <w:r w:rsidRPr="00273AE7">
        <w:t xml:space="preserve">Shtojca </w:t>
      </w:r>
      <w:r>
        <w:t>9</w:t>
      </w:r>
      <w:r w:rsidRPr="00273AE7">
        <w:t>:</w:t>
      </w:r>
      <w:r>
        <w:tab/>
        <w:t>Deklaratë mbi përmbushjen e kritereve të përgjithshme për k</w:t>
      </w:r>
      <w:r w:rsidRPr="00273AE7">
        <w:t>ualifikim</w:t>
      </w:r>
    </w:p>
    <w:p w:rsidR="00134C78" w:rsidRPr="00273AE7" w:rsidRDefault="00134C78" w:rsidP="00134C78">
      <w:pPr>
        <w:pStyle w:val="NormalWeb"/>
        <w:spacing w:before="0" w:beforeAutospacing="0" w:after="80" w:afterAutospacing="0"/>
        <w:ind w:left="1440" w:hanging="1440"/>
        <w:outlineLvl w:val="0"/>
      </w:pPr>
      <w:r w:rsidRPr="00273AE7">
        <w:t xml:space="preserve">Shtojca </w:t>
      </w:r>
      <w:r>
        <w:t>10</w:t>
      </w:r>
      <w:r w:rsidRPr="00273AE7">
        <w:t>:</w:t>
      </w:r>
      <w:r>
        <w:tab/>
      </w:r>
      <w:r w:rsidRPr="00273AE7">
        <w:rPr>
          <w:lang w:val="de-DE"/>
        </w:rPr>
        <w:t>Deklaratë mbi garantimin e zbatueshmërisë së dispozitave ligjore në marrëdhëniet e punës</w:t>
      </w:r>
      <w:r>
        <w:rPr>
          <w:lang w:val="de-DE"/>
        </w:rPr>
        <w:t>.</w:t>
      </w:r>
      <w:r>
        <w:tab/>
      </w:r>
    </w:p>
    <w:p w:rsidR="00134C78" w:rsidRPr="00262101" w:rsidRDefault="00134C78" w:rsidP="00262101">
      <w:pPr>
        <w:autoSpaceDE w:val="0"/>
        <w:autoSpaceDN w:val="0"/>
        <w:adjustRightInd w:val="0"/>
        <w:ind w:left="1440" w:hanging="1440"/>
        <w:jc w:val="both"/>
      </w:pPr>
      <w:r>
        <w:rPr>
          <w:lang w:val="de-DE"/>
        </w:rPr>
        <w:t>Shtojca 11</w:t>
      </w:r>
      <w:r w:rsidRPr="00273AE7">
        <w:rPr>
          <w:lang w:val="de-DE"/>
        </w:rPr>
        <w:t xml:space="preserve">: </w:t>
      </w:r>
      <w:r w:rsidRPr="00273AE7">
        <w:rPr>
          <w:lang w:val="de-DE"/>
        </w:rPr>
        <w:tab/>
      </w:r>
      <w:r>
        <w:t>Deklaratë mbi ndërtimet civile dhe industrial.</w:t>
      </w:r>
      <w:r>
        <w:tab/>
      </w:r>
      <w:r>
        <w:tab/>
      </w:r>
    </w:p>
    <w:p w:rsidR="00134C78" w:rsidRDefault="00134C78" w:rsidP="00134C78">
      <w:pPr>
        <w:autoSpaceDE w:val="0"/>
        <w:autoSpaceDN w:val="0"/>
        <w:adjustRightInd w:val="0"/>
        <w:jc w:val="both"/>
      </w:pPr>
      <w:r>
        <w:t xml:space="preserve">Shtojca 12: </w:t>
      </w:r>
      <w:r>
        <w:tab/>
      </w:r>
      <w:r w:rsidRPr="00273AE7">
        <w:t>Planifikimi i kontratave në marrëveshjen kuadër</w:t>
      </w:r>
      <w:r>
        <w:t>.</w:t>
      </w:r>
    </w:p>
    <w:p w:rsidR="00134C78" w:rsidRPr="00C02D6D" w:rsidRDefault="00134C78" w:rsidP="00134C78">
      <w:pPr>
        <w:autoSpaceDE w:val="0"/>
        <w:autoSpaceDN w:val="0"/>
        <w:adjustRightInd w:val="0"/>
        <w:jc w:val="both"/>
      </w:pPr>
      <w:r>
        <w:t>Shtojca 13</w:t>
      </w:r>
      <w:r w:rsidRPr="00D92AE3">
        <w:t>:</w:t>
      </w:r>
      <w:r>
        <w:tab/>
      </w:r>
      <w:r w:rsidRPr="000A7137">
        <w:rPr>
          <w:lang w:val="it-IT"/>
        </w:rPr>
        <w:t xml:space="preserve">Formular për </w:t>
      </w:r>
      <w:r>
        <w:rPr>
          <w:lang w:val="it-IT"/>
        </w:rPr>
        <w:t>Kriteret e përgjithshme / të veçanta të</w:t>
      </w:r>
      <w:r w:rsidRPr="000A7137">
        <w:rPr>
          <w:lang w:val="it-IT"/>
        </w:rPr>
        <w:t xml:space="preserve"> Kualifikimit/pjesëmarrjes</w:t>
      </w:r>
      <w:r>
        <w:rPr>
          <w:lang w:val="it-IT"/>
        </w:rPr>
        <w:t>.</w:t>
      </w:r>
    </w:p>
    <w:p w:rsidR="00134C78" w:rsidRPr="00CA2694" w:rsidRDefault="00134C78" w:rsidP="00134C78">
      <w:pPr>
        <w:autoSpaceDE w:val="0"/>
        <w:autoSpaceDN w:val="0"/>
        <w:adjustRightInd w:val="0"/>
        <w:jc w:val="both"/>
      </w:pPr>
      <w:r w:rsidRPr="00C02D6D">
        <w:t>Shtojca 1</w:t>
      </w:r>
      <w:r>
        <w:t>4:</w:t>
      </w:r>
      <w:r>
        <w:tab/>
        <w:t>S</w:t>
      </w:r>
      <w:r w:rsidRPr="00CA2694">
        <w:t>pecifikimet teknike</w:t>
      </w:r>
      <w:r>
        <w:t>.</w:t>
      </w:r>
    </w:p>
    <w:p w:rsidR="00134C78" w:rsidRDefault="00134C78" w:rsidP="00134C78">
      <w:pPr>
        <w:autoSpaceDE w:val="0"/>
        <w:autoSpaceDN w:val="0"/>
        <w:adjustRightInd w:val="0"/>
        <w:jc w:val="both"/>
        <w:rPr>
          <w:lang w:val="de-DE"/>
        </w:rPr>
      </w:pPr>
      <w:r w:rsidRPr="00CA2694">
        <w:t>Shtojca 1</w:t>
      </w:r>
      <w:r>
        <w:t>5</w:t>
      </w:r>
      <w:r w:rsidRPr="00CA2694">
        <w:t xml:space="preserve">: </w:t>
      </w:r>
      <w:r>
        <w:tab/>
        <w:t xml:space="preserve">Shërbimi dhe </w:t>
      </w:r>
      <w:r w:rsidRPr="00BD7E46">
        <w:rPr>
          <w:lang w:val="de-DE"/>
        </w:rPr>
        <w:t>Grafiku i Ekzekutimit</w:t>
      </w:r>
      <w:r>
        <w:rPr>
          <w:lang w:val="de-DE"/>
        </w:rPr>
        <w:t>.</w:t>
      </w:r>
    </w:p>
    <w:p w:rsidR="00134C78" w:rsidRPr="00CA2694" w:rsidRDefault="00134C78" w:rsidP="00134C78">
      <w:pPr>
        <w:autoSpaceDE w:val="0"/>
        <w:autoSpaceDN w:val="0"/>
        <w:adjustRightInd w:val="0"/>
        <w:jc w:val="both"/>
      </w:pPr>
      <w:r>
        <w:rPr>
          <w:lang w:val="de-DE"/>
        </w:rPr>
        <w:t xml:space="preserve">Shtojca 16 </w:t>
      </w:r>
      <w:r>
        <w:rPr>
          <w:lang w:val="de-DE"/>
        </w:rPr>
        <w:tab/>
        <w:t>Termat e referencës.</w:t>
      </w:r>
    </w:p>
    <w:p w:rsidR="00134C78" w:rsidRPr="008F1EC1" w:rsidRDefault="00134C78" w:rsidP="00134C78">
      <w:pPr>
        <w:autoSpaceDE w:val="0"/>
        <w:autoSpaceDN w:val="0"/>
        <w:adjustRightInd w:val="0"/>
      </w:pPr>
      <w:r w:rsidRPr="008F1EC1">
        <w:t>Shtojca 1</w:t>
      </w:r>
      <w:r>
        <w:t>7</w:t>
      </w:r>
      <w:r w:rsidRPr="008F1EC1">
        <w:t>:      Formular i Njoftimit t</w:t>
      </w:r>
      <w:r>
        <w:t>ë</w:t>
      </w:r>
      <w:r w:rsidRPr="008F1EC1">
        <w:t xml:space="preserve"> skualifikimit</w:t>
      </w:r>
      <w:r>
        <w:t>.</w:t>
      </w:r>
    </w:p>
    <w:p w:rsidR="00134C78" w:rsidRPr="008F1EC1" w:rsidRDefault="00134C78" w:rsidP="00134C78">
      <w:pPr>
        <w:autoSpaceDE w:val="0"/>
        <w:autoSpaceDN w:val="0"/>
        <w:adjustRightInd w:val="0"/>
      </w:pPr>
      <w:r w:rsidRPr="008F1EC1">
        <w:t>Shtojca 1</w:t>
      </w:r>
      <w:r>
        <w:t>8</w:t>
      </w:r>
      <w:r w:rsidRPr="008F1EC1">
        <w:t>:      Formulari i Njoftimit të Fituesit</w:t>
      </w:r>
      <w:r>
        <w:t>.</w:t>
      </w:r>
    </w:p>
    <w:p w:rsidR="00134C78" w:rsidRPr="008F1EC1" w:rsidRDefault="00134C78" w:rsidP="00134C78">
      <w:pPr>
        <w:autoSpaceDE w:val="0"/>
        <w:autoSpaceDN w:val="0"/>
        <w:adjustRightInd w:val="0"/>
        <w:ind w:left="2160" w:hanging="2160"/>
      </w:pPr>
      <w:r>
        <w:t>Shtojca 19</w:t>
      </w:r>
      <w:r w:rsidRPr="008F1EC1">
        <w:t xml:space="preserve">:      Formulari i Njoftimit të operatorëve ekonomikë të suksesshëm në Marrëveshjen </w:t>
      </w:r>
    </w:p>
    <w:p w:rsidR="00134C78" w:rsidRPr="008F1EC1" w:rsidRDefault="00134C78" w:rsidP="00134C78">
      <w:pPr>
        <w:autoSpaceDE w:val="0"/>
        <w:autoSpaceDN w:val="0"/>
        <w:adjustRightInd w:val="0"/>
        <w:ind w:left="1440"/>
      </w:pPr>
      <w:r w:rsidRPr="008F1EC1">
        <w:t>Kuadër</w:t>
      </w:r>
      <w:r>
        <w:t>.</w:t>
      </w:r>
    </w:p>
    <w:p w:rsidR="00134C78" w:rsidRPr="008F1EC1" w:rsidRDefault="00134C78" w:rsidP="00134C78">
      <w:pPr>
        <w:autoSpaceDE w:val="0"/>
        <w:autoSpaceDN w:val="0"/>
        <w:adjustRightInd w:val="0"/>
      </w:pPr>
      <w:r>
        <w:t>Shtojca 20</w:t>
      </w:r>
      <w:r w:rsidRPr="008F1EC1">
        <w:t>:      Kushtet e Përgjithshme të Kontratës</w:t>
      </w:r>
      <w:r>
        <w:t>.</w:t>
      </w:r>
    </w:p>
    <w:p w:rsidR="00134C78" w:rsidRDefault="00134C78" w:rsidP="00134C78">
      <w:pPr>
        <w:autoSpaceDE w:val="0"/>
        <w:autoSpaceDN w:val="0"/>
        <w:adjustRightInd w:val="0"/>
        <w:rPr>
          <w:lang w:val="it-IT"/>
        </w:rPr>
      </w:pPr>
      <w:r w:rsidRPr="00297465">
        <w:rPr>
          <w:lang w:val="it-IT"/>
        </w:rPr>
        <w:t xml:space="preserve">Shtojca </w:t>
      </w:r>
      <w:r>
        <w:rPr>
          <w:lang w:val="it-IT"/>
        </w:rPr>
        <w:t>21</w:t>
      </w:r>
      <w:r w:rsidRPr="00297465">
        <w:rPr>
          <w:lang w:val="it-IT"/>
        </w:rPr>
        <w:t>:Kushtet e Ve</w:t>
      </w:r>
      <w:r>
        <w:rPr>
          <w:lang w:val="it-IT"/>
        </w:rPr>
        <w:t>ç</w:t>
      </w:r>
      <w:r w:rsidRPr="00297465">
        <w:rPr>
          <w:lang w:val="it-IT"/>
        </w:rPr>
        <w:t>anta të Kontratës</w:t>
      </w:r>
      <w:r>
        <w:rPr>
          <w:lang w:val="it-IT"/>
        </w:rPr>
        <w:t>.</w:t>
      </w:r>
    </w:p>
    <w:p w:rsidR="00134C78" w:rsidRDefault="00134C78" w:rsidP="00134C78">
      <w:pPr>
        <w:autoSpaceDE w:val="0"/>
        <w:autoSpaceDN w:val="0"/>
        <w:adjustRightInd w:val="0"/>
        <w:rPr>
          <w:lang w:val="it-IT"/>
        </w:rPr>
      </w:pPr>
      <w:r w:rsidRPr="00297465">
        <w:rPr>
          <w:lang w:val="it-IT"/>
        </w:rPr>
        <w:t xml:space="preserve">Shtojca </w:t>
      </w:r>
      <w:r>
        <w:rPr>
          <w:lang w:val="it-IT"/>
        </w:rPr>
        <w:t>22</w:t>
      </w:r>
      <w:r w:rsidRPr="00297465">
        <w:rPr>
          <w:lang w:val="it-IT"/>
        </w:rPr>
        <w:t>:     Formulari i Sigurimit të Kontratës</w:t>
      </w:r>
      <w:r>
        <w:rPr>
          <w:lang w:val="it-IT"/>
        </w:rPr>
        <w:t>.</w:t>
      </w:r>
    </w:p>
    <w:p w:rsidR="00134C78" w:rsidRPr="00297465" w:rsidRDefault="00134C78" w:rsidP="00134C78">
      <w:pPr>
        <w:autoSpaceDE w:val="0"/>
        <w:autoSpaceDN w:val="0"/>
        <w:adjustRightInd w:val="0"/>
        <w:ind w:left="1440" w:hanging="1440"/>
        <w:rPr>
          <w:lang w:val="it-IT"/>
        </w:rPr>
      </w:pPr>
      <w:r>
        <w:rPr>
          <w:lang w:val="de-DE"/>
        </w:rPr>
        <w:t xml:space="preserve">Shtojca 23       </w:t>
      </w:r>
      <w:r w:rsidRPr="00105C4F">
        <w:rPr>
          <w:lang w:val="de-DE"/>
        </w:rPr>
        <w:t>Formulari i Njoftimit t</w:t>
      </w:r>
      <w:r>
        <w:rPr>
          <w:lang w:val="de-DE"/>
        </w:rPr>
        <w:t>ë</w:t>
      </w:r>
      <w:r w:rsidRPr="00105C4F">
        <w:rPr>
          <w:lang w:val="de-DE"/>
        </w:rPr>
        <w:t xml:space="preserve"> Kontrat</w:t>
      </w:r>
      <w:r>
        <w:rPr>
          <w:lang w:val="de-DE"/>
        </w:rPr>
        <w:t>ë</w:t>
      </w:r>
      <w:r w:rsidRPr="00105C4F">
        <w:rPr>
          <w:lang w:val="de-DE"/>
        </w:rPr>
        <w:t>s s</w:t>
      </w:r>
      <w:r>
        <w:rPr>
          <w:lang w:val="de-DE"/>
        </w:rPr>
        <w:t>ë</w:t>
      </w:r>
      <w:r w:rsidRPr="00105C4F">
        <w:rPr>
          <w:lang w:val="de-DE"/>
        </w:rPr>
        <w:t xml:space="preserve"> N</w:t>
      </w:r>
      <w:r>
        <w:rPr>
          <w:lang w:val="de-DE"/>
        </w:rPr>
        <w:t>ë</w:t>
      </w:r>
      <w:r w:rsidRPr="00105C4F">
        <w:rPr>
          <w:lang w:val="de-DE"/>
        </w:rPr>
        <w:t>nshkruar</w:t>
      </w:r>
      <w:r>
        <w:rPr>
          <w:lang w:val="de-DE"/>
        </w:rPr>
        <w:t xml:space="preserve">. </w:t>
      </w:r>
    </w:p>
    <w:p w:rsidR="00134C78" w:rsidRDefault="00134C78" w:rsidP="00134C78">
      <w:pPr>
        <w:autoSpaceDE w:val="0"/>
        <w:autoSpaceDN w:val="0"/>
        <w:adjustRightInd w:val="0"/>
        <w:rPr>
          <w:lang w:val="de-DE"/>
        </w:rPr>
      </w:pPr>
      <w:r>
        <w:rPr>
          <w:lang w:val="de-DE"/>
        </w:rPr>
        <w:t xml:space="preserve">Shtojca 24       </w:t>
      </w:r>
      <w:r w:rsidRPr="00105C4F">
        <w:rPr>
          <w:lang w:val="de-DE"/>
        </w:rPr>
        <w:t>Formulari i Njoftimit t</w:t>
      </w:r>
      <w:r>
        <w:rPr>
          <w:lang w:val="de-DE"/>
        </w:rPr>
        <w:t>ë</w:t>
      </w:r>
      <w:r w:rsidRPr="00105C4F">
        <w:rPr>
          <w:lang w:val="de-DE"/>
        </w:rPr>
        <w:t xml:space="preserve"> Kontrat</w:t>
      </w:r>
      <w:r>
        <w:rPr>
          <w:lang w:val="de-DE"/>
        </w:rPr>
        <w:t>ë</w:t>
      </w:r>
      <w:r w:rsidRPr="00105C4F">
        <w:rPr>
          <w:lang w:val="de-DE"/>
        </w:rPr>
        <w:t>s s</w:t>
      </w:r>
      <w:r>
        <w:rPr>
          <w:lang w:val="de-DE"/>
        </w:rPr>
        <w:t>ë</w:t>
      </w:r>
      <w:r w:rsidRPr="00105C4F">
        <w:rPr>
          <w:lang w:val="de-DE"/>
        </w:rPr>
        <w:t xml:space="preserve"> N</w:t>
      </w:r>
      <w:r>
        <w:rPr>
          <w:lang w:val="de-DE"/>
        </w:rPr>
        <w:t>ë</w:t>
      </w:r>
      <w:r w:rsidRPr="00105C4F">
        <w:rPr>
          <w:lang w:val="de-DE"/>
        </w:rPr>
        <w:t>nshkruar</w:t>
      </w:r>
      <w:r>
        <w:rPr>
          <w:lang w:val="de-DE"/>
        </w:rPr>
        <w:t xml:space="preserve"> për publikim në Buletinin e         </w:t>
      </w:r>
    </w:p>
    <w:p w:rsidR="00134C78" w:rsidRDefault="00134C78" w:rsidP="00134C78">
      <w:pPr>
        <w:autoSpaceDE w:val="0"/>
        <w:autoSpaceDN w:val="0"/>
        <w:adjustRightInd w:val="0"/>
        <w:rPr>
          <w:lang w:val="de-DE"/>
        </w:rPr>
      </w:pPr>
      <w:r>
        <w:rPr>
          <w:lang w:val="de-DE"/>
        </w:rPr>
        <w:t xml:space="preserve">                       Njoftimeve  Publike.</w:t>
      </w:r>
    </w:p>
    <w:p w:rsidR="00134C78" w:rsidRDefault="00134C78" w:rsidP="00134C78">
      <w:pPr>
        <w:autoSpaceDE w:val="0"/>
        <w:autoSpaceDN w:val="0"/>
        <w:adjustRightInd w:val="0"/>
        <w:rPr>
          <w:lang w:val="it-IT"/>
        </w:rPr>
      </w:pPr>
      <w:r>
        <w:rPr>
          <w:lang w:val="it-IT"/>
        </w:rPr>
        <w:t>Shtojca 25</w:t>
      </w:r>
      <w:r>
        <w:rPr>
          <w:lang w:val="it-IT"/>
        </w:rPr>
        <w:tab/>
        <w:t>Formulari i njoftimit të a</w:t>
      </w:r>
      <w:r w:rsidRPr="008E6BD9">
        <w:rPr>
          <w:lang w:val="de-DE"/>
        </w:rPr>
        <w:t xml:space="preserve">nulimit të </w:t>
      </w:r>
      <w:r>
        <w:rPr>
          <w:lang w:val="de-DE"/>
        </w:rPr>
        <w:t>p</w:t>
      </w:r>
      <w:r w:rsidRPr="008E6BD9">
        <w:rPr>
          <w:lang w:val="de-DE"/>
        </w:rPr>
        <w:t>rocedurës</w:t>
      </w:r>
      <w:r>
        <w:rPr>
          <w:lang w:val="de-DE"/>
        </w:rPr>
        <w:t>.</w:t>
      </w:r>
    </w:p>
    <w:p w:rsidR="00134C78" w:rsidRPr="00297465" w:rsidRDefault="00134C78" w:rsidP="00134C78">
      <w:pPr>
        <w:autoSpaceDE w:val="0"/>
        <w:autoSpaceDN w:val="0"/>
        <w:adjustRightInd w:val="0"/>
        <w:rPr>
          <w:lang w:val="it-IT"/>
        </w:rPr>
      </w:pPr>
      <w:r>
        <w:rPr>
          <w:lang w:val="it-IT"/>
        </w:rPr>
        <w:t>Shtojca 26</w:t>
      </w:r>
      <w:r w:rsidRPr="00297465">
        <w:rPr>
          <w:lang w:val="it-IT"/>
        </w:rPr>
        <w:t xml:space="preserve">:      Formulari i Ankesës </w:t>
      </w:r>
      <w:r>
        <w:rPr>
          <w:lang w:val="it-IT"/>
        </w:rPr>
        <w:t>në Komisionin e Prokurimit Publik.</w:t>
      </w:r>
    </w:p>
    <w:p w:rsidR="00134C78" w:rsidRPr="008F1EC1" w:rsidRDefault="00134C78" w:rsidP="00134C78">
      <w:pPr>
        <w:autoSpaceDE w:val="0"/>
        <w:autoSpaceDN w:val="0"/>
        <w:adjustRightInd w:val="0"/>
        <w:rPr>
          <w:lang w:val="it-IT"/>
        </w:rPr>
      </w:pPr>
      <w:r w:rsidRPr="008F1EC1">
        <w:rPr>
          <w:lang w:val="it-IT"/>
        </w:rPr>
        <w:t>Shtojca 2</w:t>
      </w:r>
      <w:r>
        <w:rPr>
          <w:lang w:val="it-IT"/>
        </w:rPr>
        <w:t>7</w:t>
      </w:r>
      <w:r w:rsidRPr="008F1EC1">
        <w:rPr>
          <w:lang w:val="it-IT"/>
        </w:rPr>
        <w:t xml:space="preserve">:      </w:t>
      </w:r>
      <w:r>
        <w:rPr>
          <w:lang w:val="it-IT"/>
        </w:rPr>
        <w:t>Draft Marrëveshja Kuadër ku j</w:t>
      </w:r>
      <w:r w:rsidRPr="008F1EC1">
        <w:rPr>
          <w:lang w:val="it-IT"/>
        </w:rPr>
        <w:t>o të gjitha kushtet janë të përcaktuara</w:t>
      </w:r>
      <w:r>
        <w:rPr>
          <w:lang w:val="it-IT"/>
        </w:rPr>
        <w:t>.</w:t>
      </w:r>
    </w:p>
    <w:p w:rsidR="00287B7E" w:rsidRPr="0097354C" w:rsidRDefault="00134C78" w:rsidP="00CE726B">
      <w:pPr>
        <w:autoSpaceDE w:val="0"/>
        <w:autoSpaceDN w:val="0"/>
        <w:adjustRightInd w:val="0"/>
        <w:rPr>
          <w:lang w:val="it-IT"/>
        </w:rPr>
      </w:pPr>
      <w:r w:rsidRPr="008F1EC1">
        <w:rPr>
          <w:lang w:val="it-IT"/>
        </w:rPr>
        <w:t xml:space="preserve">Shtojca </w:t>
      </w:r>
      <w:r>
        <w:rPr>
          <w:lang w:val="it-IT"/>
        </w:rPr>
        <w:t>28</w:t>
      </w:r>
      <w:r w:rsidRPr="008F1EC1">
        <w:rPr>
          <w:lang w:val="it-IT"/>
        </w:rPr>
        <w:t>:      Draft Marrëveshja Kuadër ku të gjitha kushtet janë të përcaktuara</w:t>
      </w:r>
      <w:r>
        <w:rPr>
          <w:lang w:val="it-IT"/>
        </w:rPr>
        <w:t>.</w:t>
      </w:r>
    </w:p>
    <w:p w:rsidR="00416E98" w:rsidRDefault="00416E98" w:rsidP="00CE726B">
      <w:pPr>
        <w:autoSpaceDE w:val="0"/>
        <w:autoSpaceDN w:val="0"/>
        <w:adjustRightInd w:val="0"/>
        <w:rPr>
          <w:b/>
          <w:lang w:val="it-IT"/>
        </w:rPr>
      </w:pPr>
    </w:p>
    <w:p w:rsidR="00B97F0E" w:rsidRDefault="00B97F0E" w:rsidP="00CE726B">
      <w:pPr>
        <w:autoSpaceDE w:val="0"/>
        <w:autoSpaceDN w:val="0"/>
        <w:adjustRightInd w:val="0"/>
        <w:rPr>
          <w:b/>
          <w:lang w:val="it-IT"/>
        </w:rPr>
      </w:pPr>
    </w:p>
    <w:p w:rsidR="008159B0" w:rsidRDefault="003E7FF3" w:rsidP="00CE726B">
      <w:pPr>
        <w:autoSpaceDE w:val="0"/>
        <w:autoSpaceDN w:val="0"/>
        <w:adjustRightInd w:val="0"/>
        <w:rPr>
          <w:b/>
          <w:lang w:val="it-IT"/>
        </w:rPr>
      </w:pPr>
      <w:r>
        <w:rPr>
          <w:b/>
          <w:lang w:val="it-IT"/>
        </w:rPr>
        <w:t xml:space="preserve">Shtojca 1 </w:t>
      </w:r>
    </w:p>
    <w:p w:rsidR="00D6632F" w:rsidRDefault="00D6632F" w:rsidP="00D6632F">
      <w:pPr>
        <w:autoSpaceDE w:val="0"/>
        <w:autoSpaceDN w:val="0"/>
        <w:adjustRightInd w:val="0"/>
        <w:jc w:val="center"/>
        <w:rPr>
          <w:b/>
          <w:lang w:val="it-IT"/>
        </w:rPr>
      </w:pPr>
      <w:r w:rsidRPr="003402F9">
        <w:rPr>
          <w:lang w:val="sq-AL" w:eastAsia="it-IT"/>
        </w:rPr>
        <w:t>[</w:t>
      </w:r>
      <w:r w:rsidRPr="003402F9">
        <w:rPr>
          <w:i/>
          <w:lang w:val="sq-AL" w:eastAsia="it-IT"/>
        </w:rPr>
        <w:t xml:space="preserve"> Shtojc</w:t>
      </w:r>
      <w:r>
        <w:rPr>
          <w:i/>
          <w:lang w:val="sq-AL" w:eastAsia="it-IT"/>
        </w:rPr>
        <w:t>ë</w:t>
      </w:r>
      <w:r w:rsidRPr="003402F9">
        <w:rPr>
          <w:i/>
          <w:lang w:val="sq-AL" w:eastAsia="it-IT"/>
        </w:rPr>
        <w:t xml:space="preserve"> p</w:t>
      </w:r>
      <w:r>
        <w:rPr>
          <w:i/>
          <w:lang w:val="sq-AL" w:eastAsia="it-IT"/>
        </w:rPr>
        <w:t>ë</w:t>
      </w:r>
      <w:r w:rsidRPr="003402F9">
        <w:rPr>
          <w:i/>
          <w:lang w:val="sq-AL" w:eastAsia="it-IT"/>
        </w:rPr>
        <w:t>r t</w:t>
      </w:r>
      <w:r>
        <w:rPr>
          <w:i/>
          <w:lang w:val="sq-AL" w:eastAsia="it-IT"/>
        </w:rPr>
        <w:t>’</w:t>
      </w:r>
      <w:r w:rsidRPr="003402F9">
        <w:rPr>
          <w:i/>
          <w:lang w:val="sq-AL" w:eastAsia="it-IT"/>
        </w:rPr>
        <w:t>u plot</w:t>
      </w:r>
      <w:r>
        <w:rPr>
          <w:i/>
          <w:lang w:val="sq-AL" w:eastAsia="it-IT"/>
        </w:rPr>
        <w:t>ë</w:t>
      </w:r>
      <w:r w:rsidRPr="003402F9">
        <w:rPr>
          <w:i/>
          <w:lang w:val="sq-AL" w:eastAsia="it-IT"/>
        </w:rPr>
        <w:t xml:space="preserve">suar nga </w:t>
      </w:r>
      <w:r>
        <w:rPr>
          <w:i/>
          <w:lang w:val="sq-AL" w:eastAsia="it-IT"/>
        </w:rPr>
        <w:t>operatori ekonomik</w:t>
      </w:r>
      <w:r w:rsidRPr="003402F9">
        <w:rPr>
          <w:lang w:val="sq-AL" w:eastAsia="it-IT"/>
        </w:rPr>
        <w:t>]</w:t>
      </w:r>
    </w:p>
    <w:p w:rsidR="00D6632F" w:rsidRPr="008F1EC1" w:rsidRDefault="000677FD" w:rsidP="00D6632F">
      <w:pPr>
        <w:autoSpaceDE w:val="0"/>
        <w:autoSpaceDN w:val="0"/>
        <w:adjustRightInd w:val="0"/>
        <w:rPr>
          <w:b/>
          <w:bCs/>
          <w:lang w:val="it-IT"/>
        </w:rPr>
      </w:pPr>
      <w:r w:rsidRPr="008F1EC1">
        <w:rPr>
          <w:b/>
          <w:bCs/>
          <w:lang w:val="it-IT"/>
        </w:rPr>
        <w:tab/>
      </w:r>
    </w:p>
    <w:p w:rsidR="00D6632F" w:rsidRPr="008F1EC1" w:rsidRDefault="00D6632F" w:rsidP="00D6632F">
      <w:pPr>
        <w:autoSpaceDE w:val="0"/>
        <w:autoSpaceDN w:val="0"/>
        <w:adjustRightInd w:val="0"/>
        <w:rPr>
          <w:b/>
          <w:bCs/>
          <w:lang w:val="it-IT"/>
        </w:rPr>
      </w:pPr>
    </w:p>
    <w:p w:rsidR="00C63B0F" w:rsidRPr="008F1EC1" w:rsidRDefault="00C63B0F" w:rsidP="00D6632F">
      <w:pPr>
        <w:autoSpaceDE w:val="0"/>
        <w:autoSpaceDN w:val="0"/>
        <w:adjustRightInd w:val="0"/>
        <w:jc w:val="center"/>
        <w:rPr>
          <w:b/>
          <w:bCs/>
          <w:lang w:val="it-IT"/>
        </w:rPr>
      </w:pPr>
    </w:p>
    <w:p w:rsidR="00C63B0F" w:rsidRPr="008F1EC1" w:rsidRDefault="00C63B0F" w:rsidP="00D6632F">
      <w:pPr>
        <w:autoSpaceDE w:val="0"/>
        <w:autoSpaceDN w:val="0"/>
        <w:adjustRightInd w:val="0"/>
        <w:jc w:val="center"/>
        <w:rPr>
          <w:b/>
          <w:bCs/>
          <w:lang w:val="it-IT"/>
        </w:rPr>
      </w:pPr>
    </w:p>
    <w:p w:rsidR="000677FD" w:rsidRPr="008F1EC1" w:rsidRDefault="000677FD" w:rsidP="00D6632F">
      <w:pPr>
        <w:autoSpaceDE w:val="0"/>
        <w:autoSpaceDN w:val="0"/>
        <w:adjustRightInd w:val="0"/>
        <w:jc w:val="center"/>
        <w:rPr>
          <w:b/>
          <w:bCs/>
          <w:lang w:val="it-IT"/>
        </w:rPr>
      </w:pPr>
      <w:r w:rsidRPr="008F1EC1">
        <w:rPr>
          <w:b/>
          <w:bCs/>
          <w:lang w:val="it-IT"/>
        </w:rPr>
        <w:t xml:space="preserve">KËRKESË PËR </w:t>
      </w:r>
      <w:r w:rsidR="00CD1C1E">
        <w:rPr>
          <w:b/>
          <w:bCs/>
          <w:lang w:val="it-IT"/>
        </w:rPr>
        <w:t>PJES</w:t>
      </w:r>
      <w:r w:rsidR="00F70BB4">
        <w:rPr>
          <w:b/>
          <w:bCs/>
          <w:lang w:val="it-IT"/>
        </w:rPr>
        <w:t>Ë</w:t>
      </w:r>
      <w:r w:rsidR="00CD1C1E">
        <w:rPr>
          <w:b/>
          <w:bCs/>
          <w:lang w:val="it-IT"/>
        </w:rPr>
        <w:t>MARRJE N</w:t>
      </w:r>
      <w:r w:rsidR="00F70BB4">
        <w:rPr>
          <w:b/>
          <w:bCs/>
          <w:lang w:val="it-IT"/>
        </w:rPr>
        <w:t>Ë</w:t>
      </w:r>
      <w:r w:rsidR="00CD1C1E">
        <w:rPr>
          <w:b/>
          <w:bCs/>
          <w:lang w:val="it-IT"/>
        </w:rPr>
        <w:t xml:space="preserve"> PROCEDUR</w:t>
      </w:r>
      <w:r w:rsidR="00F70BB4">
        <w:rPr>
          <w:b/>
          <w:bCs/>
          <w:lang w:val="it-IT"/>
        </w:rPr>
        <w:t>Ë</w:t>
      </w:r>
    </w:p>
    <w:p w:rsidR="000A6191" w:rsidRDefault="000A6191" w:rsidP="000A6191">
      <w:pPr>
        <w:pStyle w:val="NormalWeb"/>
        <w:spacing w:before="0" w:beforeAutospacing="0" w:after="80" w:afterAutospacing="0"/>
        <w:rPr>
          <w:lang w:val="sq-AL" w:eastAsia="it-IT"/>
        </w:rPr>
      </w:pPr>
    </w:p>
    <w:p w:rsidR="000A6191" w:rsidRDefault="000A6191" w:rsidP="000A6191">
      <w:pPr>
        <w:pStyle w:val="NormalWeb"/>
        <w:spacing w:before="0" w:beforeAutospacing="0" w:after="80" w:afterAutospacing="0"/>
        <w:rPr>
          <w:lang w:val="sq-AL" w:eastAsia="it-IT"/>
        </w:rPr>
      </w:pPr>
    </w:p>
    <w:p w:rsidR="000A6191" w:rsidRDefault="000A6191" w:rsidP="000A6191">
      <w:pPr>
        <w:pStyle w:val="NormalWeb"/>
        <w:spacing w:before="0" w:beforeAutospacing="0" w:after="80" w:afterAutospacing="0"/>
        <w:rPr>
          <w:lang w:val="sq-AL" w:eastAsia="it-IT"/>
        </w:rPr>
      </w:pPr>
      <w:r>
        <w:rPr>
          <w:lang w:val="sq-AL" w:eastAsia="it-IT"/>
        </w:rPr>
        <w:t>____________________________</w:t>
      </w:r>
    </w:p>
    <w:p w:rsidR="00D6632F" w:rsidRPr="000A6191" w:rsidRDefault="000A6191" w:rsidP="000A6191">
      <w:pPr>
        <w:pStyle w:val="NormalWeb"/>
        <w:spacing w:before="0" w:beforeAutospacing="0" w:after="80" w:afterAutospacing="0"/>
        <w:rPr>
          <w:i/>
          <w:lang w:val="sq-AL" w:eastAsia="it-IT"/>
        </w:rPr>
      </w:pPr>
      <w:r w:rsidRPr="000A6191">
        <w:rPr>
          <w:i/>
          <w:lang w:val="sq-AL" w:eastAsia="it-IT"/>
        </w:rPr>
        <w:t xml:space="preserve">(Emri i </w:t>
      </w:r>
      <w:r>
        <w:rPr>
          <w:i/>
          <w:lang w:val="sq-AL" w:eastAsia="it-IT"/>
        </w:rPr>
        <w:t>operatorit ekonomik</w:t>
      </w:r>
      <w:r w:rsidRPr="000A6191">
        <w:rPr>
          <w:i/>
          <w:lang w:val="sq-AL" w:eastAsia="it-IT"/>
        </w:rPr>
        <w:t xml:space="preserve"> )</w:t>
      </w:r>
    </w:p>
    <w:p w:rsidR="00D6632F" w:rsidRPr="00297465" w:rsidRDefault="00D6632F" w:rsidP="00D6632F">
      <w:pPr>
        <w:pStyle w:val="NormalWeb"/>
        <w:spacing w:before="0" w:beforeAutospacing="0" w:after="80" w:afterAutospacing="0"/>
        <w:jc w:val="center"/>
        <w:rPr>
          <w:lang w:val="pt-PT" w:eastAsia="it-IT"/>
        </w:rPr>
      </w:pPr>
    </w:p>
    <w:p w:rsidR="00D6632F" w:rsidRPr="00297465" w:rsidRDefault="00D6632F" w:rsidP="00D6632F">
      <w:pPr>
        <w:pStyle w:val="NormalWeb"/>
        <w:spacing w:before="0" w:beforeAutospacing="0" w:after="80" w:afterAutospacing="0"/>
        <w:rPr>
          <w:bCs/>
          <w:i/>
          <w:lang w:val="it-IT"/>
        </w:rPr>
      </w:pPr>
      <w:r w:rsidRPr="00297465">
        <w:rPr>
          <w:bCs/>
          <w:i/>
          <w:lang w:val="it-IT"/>
        </w:rPr>
        <w:t>[Data______]</w:t>
      </w:r>
    </w:p>
    <w:p w:rsidR="00D6632F" w:rsidRPr="00297465" w:rsidRDefault="00D6632F" w:rsidP="00D6632F">
      <w:pPr>
        <w:pStyle w:val="NormalWeb"/>
        <w:spacing w:before="0" w:beforeAutospacing="0" w:after="80" w:afterAutospacing="0"/>
        <w:jc w:val="both"/>
        <w:rPr>
          <w:bCs/>
          <w:lang w:val="it-IT"/>
        </w:rPr>
      </w:pPr>
    </w:p>
    <w:p w:rsidR="00D6632F" w:rsidRPr="00297465" w:rsidRDefault="00D6632F" w:rsidP="00D6632F">
      <w:pPr>
        <w:pStyle w:val="NormalWeb"/>
        <w:spacing w:before="0" w:beforeAutospacing="0" w:after="80" w:afterAutospacing="0"/>
        <w:jc w:val="both"/>
        <w:rPr>
          <w:bCs/>
          <w:lang w:val="it-IT"/>
        </w:rPr>
      </w:pPr>
      <w:r w:rsidRPr="00297465">
        <w:rPr>
          <w:bCs/>
          <w:lang w:val="it-IT"/>
        </w:rPr>
        <w:t xml:space="preserve">Për: </w:t>
      </w:r>
      <w:r w:rsidRPr="00297465">
        <w:rPr>
          <w:bCs/>
          <w:i/>
          <w:lang w:val="it-IT"/>
        </w:rPr>
        <w:t xml:space="preserve">[Emri dhe adresa e autoritetit </w:t>
      </w:r>
      <w:r w:rsidR="00DD37C8">
        <w:rPr>
          <w:bCs/>
          <w:i/>
          <w:lang w:val="it-IT"/>
        </w:rPr>
        <w:t>përgjegjës</w:t>
      </w:r>
      <w:r w:rsidRPr="00297465">
        <w:rPr>
          <w:bCs/>
          <w:i/>
          <w:lang w:val="it-IT"/>
        </w:rPr>
        <w:t>]</w:t>
      </w:r>
    </w:p>
    <w:p w:rsidR="00D6632F" w:rsidRPr="00297465" w:rsidRDefault="00D6632F" w:rsidP="00D6632F">
      <w:pPr>
        <w:pStyle w:val="NormalWeb"/>
        <w:spacing w:before="0" w:beforeAutospacing="0" w:after="80" w:afterAutospacing="0"/>
        <w:jc w:val="center"/>
        <w:rPr>
          <w:bCs/>
          <w:lang w:val="it-IT"/>
        </w:rPr>
      </w:pPr>
    </w:p>
    <w:p w:rsidR="00D6632F" w:rsidRPr="008F1EC1" w:rsidRDefault="00D6632F" w:rsidP="00D6632F">
      <w:pPr>
        <w:pStyle w:val="NormalWeb"/>
        <w:spacing w:before="0" w:beforeAutospacing="0" w:after="80" w:afterAutospacing="0"/>
        <w:jc w:val="both"/>
        <w:rPr>
          <w:i/>
          <w:lang w:val="it-IT"/>
        </w:rPr>
      </w:pPr>
      <w:r w:rsidRPr="008F1EC1">
        <w:rPr>
          <w:bCs/>
          <w:lang w:val="it-IT"/>
        </w:rPr>
        <w:t xml:space="preserve">Procedura e prokurimit: </w:t>
      </w:r>
      <w:r w:rsidRPr="008F1EC1">
        <w:rPr>
          <w:i/>
          <w:lang w:val="it-IT"/>
        </w:rPr>
        <w:t xml:space="preserve">[lloji i procedurës] </w:t>
      </w:r>
    </w:p>
    <w:p w:rsidR="00D6632F" w:rsidRPr="008F160C" w:rsidRDefault="00D6632F" w:rsidP="00D6632F">
      <w:pPr>
        <w:spacing w:after="80"/>
        <w:jc w:val="both"/>
        <w:rPr>
          <w:i/>
        </w:rPr>
      </w:pPr>
      <w:r w:rsidRPr="008F160C">
        <w:t>Përshkrim i shkurtër i kontratës:</w:t>
      </w:r>
      <w:r w:rsidRPr="008F160C">
        <w:rPr>
          <w:i/>
        </w:rPr>
        <w:t>[objekti]</w:t>
      </w:r>
    </w:p>
    <w:p w:rsidR="00D6632F" w:rsidRPr="008F160C" w:rsidRDefault="00D6632F" w:rsidP="00D6632F">
      <w:pPr>
        <w:spacing w:after="80"/>
        <w:jc w:val="both"/>
        <w:rPr>
          <w:i/>
        </w:rPr>
      </w:pPr>
      <w:r w:rsidRPr="003402F9">
        <w:rPr>
          <w:lang w:val="sq-AL"/>
        </w:rPr>
        <w:t xml:space="preserve">Publikimi </w:t>
      </w:r>
      <w:r w:rsidRPr="003402F9">
        <w:rPr>
          <w:i/>
          <w:lang w:val="sq-AL"/>
        </w:rPr>
        <w:t>(nëse zbatohet):</w:t>
      </w:r>
      <w:r w:rsidRPr="003402F9">
        <w:rPr>
          <w:lang w:val="sq-AL"/>
        </w:rPr>
        <w:t xml:space="preserve"> Buletini i Njoftimeve Publike</w:t>
      </w:r>
      <w:r w:rsidRPr="003402F9">
        <w:rPr>
          <w:i/>
          <w:lang w:val="sq-AL"/>
        </w:rPr>
        <w:t xml:space="preserve"> [Data] [Numri</w:t>
      </w:r>
      <w:r w:rsidRPr="008F160C">
        <w:rPr>
          <w:i/>
        </w:rPr>
        <w:t>]</w:t>
      </w:r>
    </w:p>
    <w:p w:rsidR="000A6191" w:rsidRPr="008F1EC1" w:rsidRDefault="000A6191" w:rsidP="00D6632F">
      <w:pPr>
        <w:tabs>
          <w:tab w:val="left" w:pos="576"/>
          <w:tab w:val="left" w:leader="underscore" w:pos="8640"/>
        </w:tabs>
        <w:spacing w:before="240"/>
        <w:jc w:val="both"/>
      </w:pPr>
    </w:p>
    <w:p w:rsidR="00D6632F" w:rsidRPr="008F1EC1" w:rsidRDefault="00D6632F" w:rsidP="00D6632F">
      <w:pPr>
        <w:tabs>
          <w:tab w:val="left" w:pos="576"/>
          <w:tab w:val="left" w:leader="underscore" w:pos="8640"/>
        </w:tabs>
        <w:spacing w:before="240"/>
        <w:jc w:val="both"/>
      </w:pPr>
      <w:r w:rsidRPr="008F1EC1">
        <w:t xml:space="preserve">Unë (Ne), të nënshkruarit, </w:t>
      </w:r>
      <w:r w:rsidR="000A6191" w:rsidRPr="008F1EC1">
        <w:t xml:space="preserve">paraqesim kërkesën tonë për </w:t>
      </w:r>
      <w:r w:rsidR="00A54301">
        <w:t>pjes</w:t>
      </w:r>
      <w:r w:rsidR="00F70BB4">
        <w:t>ë</w:t>
      </w:r>
      <w:r w:rsidR="00A54301">
        <w:t>marrje n</w:t>
      </w:r>
      <w:r w:rsidR="00F70BB4">
        <w:t>ë</w:t>
      </w:r>
      <w:r w:rsidR="000A6191" w:rsidRPr="008F1EC1">
        <w:t xml:space="preserve"> këtë procedurë</w:t>
      </w:r>
      <w:r w:rsidRPr="008F1EC1">
        <w:t>:</w:t>
      </w:r>
    </w:p>
    <w:p w:rsidR="000677FD" w:rsidRPr="00FA32E8" w:rsidRDefault="000677FD" w:rsidP="000677FD">
      <w:pPr>
        <w:autoSpaceDE w:val="0"/>
        <w:autoSpaceDN w:val="0"/>
        <w:adjustRightInd w:val="0"/>
      </w:pPr>
    </w:p>
    <w:p w:rsidR="000677FD" w:rsidRPr="00FA32E8" w:rsidRDefault="000677FD" w:rsidP="000677FD">
      <w:pPr>
        <w:autoSpaceDE w:val="0"/>
        <w:autoSpaceDN w:val="0"/>
        <w:adjustRightInd w:val="0"/>
        <w:jc w:val="both"/>
      </w:pPr>
    </w:p>
    <w:p w:rsidR="000677FD" w:rsidRPr="00FA32E8" w:rsidRDefault="000677FD" w:rsidP="000677FD">
      <w:pPr>
        <w:autoSpaceDE w:val="0"/>
        <w:autoSpaceDN w:val="0"/>
        <w:adjustRightInd w:val="0"/>
        <w:jc w:val="both"/>
      </w:pPr>
    </w:p>
    <w:p w:rsidR="008159B0" w:rsidRPr="008F1EC1" w:rsidRDefault="008159B0" w:rsidP="00CE726B">
      <w:pPr>
        <w:autoSpaceDE w:val="0"/>
        <w:autoSpaceDN w:val="0"/>
        <w:adjustRightInd w:val="0"/>
        <w:rPr>
          <w:b/>
        </w:rPr>
      </w:pPr>
    </w:p>
    <w:p w:rsidR="00D6632F" w:rsidRPr="008F1EC1" w:rsidRDefault="00D6632F" w:rsidP="00CE726B">
      <w:pPr>
        <w:autoSpaceDE w:val="0"/>
        <w:autoSpaceDN w:val="0"/>
        <w:adjustRightInd w:val="0"/>
        <w:rPr>
          <w:b/>
        </w:rPr>
      </w:pPr>
    </w:p>
    <w:p w:rsidR="000A6191" w:rsidRPr="008F1EC1" w:rsidRDefault="000A6191" w:rsidP="000A6191">
      <w:r w:rsidRPr="008F1EC1">
        <w:t>Përfaqësuesi i Ofertuesit</w:t>
      </w:r>
    </w:p>
    <w:p w:rsidR="000A6191" w:rsidRPr="008F1EC1" w:rsidRDefault="000A6191" w:rsidP="000A6191"/>
    <w:p w:rsidR="000A6191" w:rsidRPr="008F1EC1" w:rsidRDefault="000A6191" w:rsidP="000A6191">
      <w:r w:rsidRPr="008F1EC1">
        <w:t>Nënshkrimi</w:t>
      </w:r>
    </w:p>
    <w:p w:rsidR="000A6191" w:rsidRPr="008F1EC1" w:rsidRDefault="000A6191" w:rsidP="000A6191"/>
    <w:p w:rsidR="000A6191" w:rsidRPr="008F1EC1" w:rsidRDefault="000A6191" w:rsidP="000A6191">
      <w:r w:rsidRPr="008F1EC1">
        <w:t>Vula</w:t>
      </w:r>
    </w:p>
    <w:p w:rsidR="00D6632F" w:rsidRPr="008F1EC1" w:rsidRDefault="00D6632F" w:rsidP="00CE726B">
      <w:pPr>
        <w:autoSpaceDE w:val="0"/>
        <w:autoSpaceDN w:val="0"/>
        <w:adjustRightInd w:val="0"/>
        <w:rPr>
          <w:b/>
        </w:rPr>
      </w:pPr>
    </w:p>
    <w:p w:rsidR="00D6632F" w:rsidRPr="008F1EC1" w:rsidRDefault="00D6632F" w:rsidP="00CE726B">
      <w:pPr>
        <w:autoSpaceDE w:val="0"/>
        <w:autoSpaceDN w:val="0"/>
        <w:adjustRightInd w:val="0"/>
        <w:rPr>
          <w:b/>
        </w:rPr>
      </w:pPr>
    </w:p>
    <w:p w:rsidR="00D6632F" w:rsidRPr="008F1EC1" w:rsidRDefault="00D6632F" w:rsidP="00CE726B">
      <w:pPr>
        <w:autoSpaceDE w:val="0"/>
        <w:autoSpaceDN w:val="0"/>
        <w:adjustRightInd w:val="0"/>
        <w:rPr>
          <w:b/>
        </w:rPr>
      </w:pPr>
    </w:p>
    <w:p w:rsidR="00D6632F" w:rsidRPr="008F1EC1" w:rsidRDefault="00D6632F" w:rsidP="00CE726B">
      <w:pPr>
        <w:autoSpaceDE w:val="0"/>
        <w:autoSpaceDN w:val="0"/>
        <w:adjustRightInd w:val="0"/>
        <w:rPr>
          <w:b/>
        </w:rPr>
      </w:pPr>
    </w:p>
    <w:p w:rsidR="00D6632F" w:rsidRDefault="00D6632F" w:rsidP="00CE726B">
      <w:pPr>
        <w:autoSpaceDE w:val="0"/>
        <w:autoSpaceDN w:val="0"/>
        <w:adjustRightInd w:val="0"/>
        <w:rPr>
          <w:b/>
        </w:rPr>
      </w:pPr>
    </w:p>
    <w:p w:rsidR="00416E98" w:rsidRDefault="00416E98" w:rsidP="00CE726B">
      <w:pPr>
        <w:autoSpaceDE w:val="0"/>
        <w:autoSpaceDN w:val="0"/>
        <w:adjustRightInd w:val="0"/>
        <w:rPr>
          <w:b/>
        </w:rPr>
      </w:pPr>
    </w:p>
    <w:p w:rsidR="00416E98" w:rsidRDefault="00416E98" w:rsidP="00CE726B">
      <w:pPr>
        <w:autoSpaceDE w:val="0"/>
        <w:autoSpaceDN w:val="0"/>
        <w:adjustRightInd w:val="0"/>
        <w:rPr>
          <w:b/>
        </w:rPr>
      </w:pPr>
    </w:p>
    <w:p w:rsidR="00416E98" w:rsidRDefault="00416E98" w:rsidP="00CE726B">
      <w:pPr>
        <w:autoSpaceDE w:val="0"/>
        <w:autoSpaceDN w:val="0"/>
        <w:adjustRightInd w:val="0"/>
        <w:rPr>
          <w:b/>
        </w:rPr>
      </w:pPr>
    </w:p>
    <w:p w:rsidR="00416E98" w:rsidRPr="008F1EC1" w:rsidRDefault="00416E98" w:rsidP="00CE726B">
      <w:pPr>
        <w:autoSpaceDE w:val="0"/>
        <w:autoSpaceDN w:val="0"/>
        <w:adjustRightInd w:val="0"/>
        <w:rPr>
          <w:b/>
        </w:rPr>
      </w:pPr>
    </w:p>
    <w:p w:rsidR="00CE726B" w:rsidRDefault="00CE726B" w:rsidP="001C7E58">
      <w:pPr>
        <w:pStyle w:val="NormalWeb"/>
        <w:spacing w:before="0" w:beforeAutospacing="0" w:after="80" w:afterAutospacing="0"/>
        <w:rPr>
          <w:b/>
          <w:bCs/>
        </w:rPr>
      </w:pPr>
    </w:p>
    <w:p w:rsidR="005611D5" w:rsidRDefault="005611D5" w:rsidP="00CD1C1E">
      <w:pPr>
        <w:rPr>
          <w:b/>
        </w:rPr>
      </w:pPr>
    </w:p>
    <w:p w:rsidR="00CD1C1E" w:rsidRDefault="00CD1C1E" w:rsidP="00CD1C1E">
      <w:pPr>
        <w:rPr>
          <w:b/>
        </w:rPr>
      </w:pPr>
      <w:r>
        <w:rPr>
          <w:b/>
        </w:rPr>
        <w:t>Shtojca 2</w:t>
      </w:r>
    </w:p>
    <w:p w:rsidR="00193144" w:rsidRPr="004B5BD5" w:rsidRDefault="00193144" w:rsidP="00CD1C1E">
      <w:pPr>
        <w:rPr>
          <w:b/>
        </w:rPr>
      </w:pPr>
    </w:p>
    <w:p w:rsidR="00ED0A64" w:rsidRPr="00DB0795" w:rsidRDefault="00ED0A64" w:rsidP="00ED0A64">
      <w:pPr>
        <w:pStyle w:val="NormalWeb"/>
        <w:spacing w:before="0" w:beforeAutospacing="0" w:after="80" w:afterAutospacing="0"/>
        <w:jc w:val="center"/>
        <w:rPr>
          <w:lang w:val="it-IT" w:eastAsia="it-IT"/>
        </w:rPr>
      </w:pPr>
      <w:r w:rsidRPr="00DB0795">
        <w:rPr>
          <w:lang w:val="it-IT" w:eastAsia="it-IT"/>
        </w:rPr>
        <w:t>[</w:t>
      </w:r>
      <w:r w:rsidRPr="00DB0795">
        <w:rPr>
          <w:i/>
          <w:lang w:val="it-IT" w:eastAsia="it-IT"/>
        </w:rPr>
        <w:t xml:space="preserve">Shtojcë për t’u plotësuar nga autoriteti </w:t>
      </w:r>
      <w:r w:rsidR="00DD37C8">
        <w:rPr>
          <w:i/>
          <w:lang w:val="it-IT" w:eastAsia="it-IT"/>
        </w:rPr>
        <w:t>përgjegjës</w:t>
      </w:r>
      <w:r w:rsidRPr="00DB0795">
        <w:rPr>
          <w:i/>
          <w:lang w:val="it-IT"/>
        </w:rPr>
        <w:t xml:space="preserve"> në Marrëveshjen Kuadër gjatë rihapjes së procesit të mini-konkursit</w:t>
      </w:r>
      <w:r w:rsidRPr="00DB0795">
        <w:rPr>
          <w:lang w:val="it-IT" w:eastAsia="it-IT"/>
        </w:rPr>
        <w:t>]</w:t>
      </w:r>
    </w:p>
    <w:p w:rsidR="00ED0A64" w:rsidRPr="00DB0795" w:rsidRDefault="00ED0A64" w:rsidP="00ED0A64">
      <w:pPr>
        <w:autoSpaceDE w:val="0"/>
        <w:autoSpaceDN w:val="0"/>
        <w:adjustRightInd w:val="0"/>
        <w:rPr>
          <w:lang w:val="it-IT"/>
        </w:rPr>
      </w:pPr>
    </w:p>
    <w:p w:rsidR="00ED0A64" w:rsidRPr="004F6683" w:rsidRDefault="00ED0A64" w:rsidP="00ED0A64">
      <w:pPr>
        <w:autoSpaceDE w:val="0"/>
        <w:autoSpaceDN w:val="0"/>
        <w:adjustRightInd w:val="0"/>
        <w:jc w:val="center"/>
        <w:rPr>
          <w:b/>
          <w:lang w:val="it-IT"/>
        </w:rPr>
      </w:pPr>
      <w:r w:rsidRPr="004F6683">
        <w:rPr>
          <w:b/>
          <w:lang w:val="it-IT"/>
        </w:rPr>
        <w:t xml:space="preserve">FTESA PËR OFERTË </w:t>
      </w:r>
    </w:p>
    <w:p w:rsidR="00ED0A64" w:rsidRPr="004F6683" w:rsidRDefault="00ED0A64" w:rsidP="00ED0A64">
      <w:pPr>
        <w:autoSpaceDE w:val="0"/>
        <w:autoSpaceDN w:val="0"/>
        <w:adjustRightInd w:val="0"/>
        <w:rPr>
          <w:lang w:val="it-IT"/>
        </w:rPr>
      </w:pPr>
    </w:p>
    <w:p w:rsidR="00ED0A64" w:rsidRPr="004F6683" w:rsidRDefault="00ED0A64" w:rsidP="00ED0A64">
      <w:pPr>
        <w:autoSpaceDE w:val="0"/>
        <w:autoSpaceDN w:val="0"/>
        <w:adjustRightInd w:val="0"/>
        <w:rPr>
          <w:b/>
          <w:lang w:val="it-IT"/>
        </w:rPr>
      </w:pPr>
      <w:r w:rsidRPr="004F6683">
        <w:rPr>
          <w:lang w:val="it-IT"/>
        </w:rPr>
        <w:t xml:space="preserve"> (</w:t>
      </w:r>
      <w:r w:rsidRPr="004F6683">
        <w:rPr>
          <w:i/>
          <w:lang w:val="it-IT"/>
        </w:rPr>
        <w:t xml:space="preserve">shkruani emrin e Autoritetit </w:t>
      </w:r>
      <w:r w:rsidR="00DD37C8">
        <w:rPr>
          <w:i/>
          <w:lang w:val="it-IT"/>
        </w:rPr>
        <w:t>Përgjegjës</w:t>
      </w:r>
      <w:r w:rsidRPr="004F6683">
        <w:rPr>
          <w:lang w:val="it-IT"/>
        </w:rPr>
        <w:t>)</w:t>
      </w:r>
    </w:p>
    <w:p w:rsidR="00ED0A64" w:rsidRPr="004F6683" w:rsidRDefault="00ED0A64" w:rsidP="00ED0A64">
      <w:pPr>
        <w:autoSpaceDE w:val="0"/>
        <w:autoSpaceDN w:val="0"/>
        <w:adjustRightInd w:val="0"/>
        <w:jc w:val="both"/>
        <w:rPr>
          <w:lang w:val="it-IT"/>
        </w:rPr>
      </w:pPr>
      <w:r w:rsidRPr="004F6683">
        <w:rPr>
          <w:lang w:val="it-IT"/>
        </w:rPr>
        <w:t xml:space="preserve">fton për të paraqitur oferta  në procedurën për kryerjen e shërbimeve të mëposhtme: </w:t>
      </w:r>
    </w:p>
    <w:p w:rsidR="00ED0A64" w:rsidRPr="004F6683" w:rsidRDefault="00ED0A64" w:rsidP="00ED0A64">
      <w:pPr>
        <w:autoSpaceDE w:val="0"/>
        <w:autoSpaceDN w:val="0"/>
        <w:adjustRightInd w:val="0"/>
        <w:jc w:val="both"/>
        <w:rPr>
          <w:lang w:val="it-IT"/>
        </w:rPr>
      </w:pPr>
      <w:r w:rsidRPr="004F6683">
        <w:rPr>
          <w:lang w:val="it-IT"/>
        </w:rPr>
        <w:t>………………………………………………………………………………………………………………………………………………………………………………………………………………………………………………………………………………………………………………………</w:t>
      </w:r>
    </w:p>
    <w:p w:rsidR="00ED0A64" w:rsidRPr="004F6683" w:rsidRDefault="00ED0A64" w:rsidP="00ED0A64">
      <w:pPr>
        <w:autoSpaceDE w:val="0"/>
        <w:autoSpaceDN w:val="0"/>
        <w:adjustRightInd w:val="0"/>
        <w:jc w:val="both"/>
        <w:rPr>
          <w:lang w:val="it-IT"/>
        </w:rPr>
      </w:pPr>
      <w:r w:rsidRPr="004F6683">
        <w:rPr>
          <w:lang w:val="it-IT"/>
        </w:rPr>
        <w:t>(</w:t>
      </w:r>
      <w:r w:rsidRPr="004F6683">
        <w:rPr>
          <w:i/>
          <w:lang w:val="it-IT"/>
        </w:rPr>
        <w:t>jepni një përshkrim të saktë të objektit të kontratës dhe sasise siç përkufizohet në Dokumentat  e Tenderit (DT)</w:t>
      </w:r>
      <w:r w:rsidRPr="004F6683">
        <w:rPr>
          <w:lang w:val="it-IT"/>
        </w:rPr>
        <w:t xml:space="preserve">. </w:t>
      </w:r>
    </w:p>
    <w:p w:rsidR="00ED0A64" w:rsidRPr="004F6683" w:rsidRDefault="00ED0A64" w:rsidP="00ED0A64">
      <w:pPr>
        <w:autoSpaceDE w:val="0"/>
        <w:autoSpaceDN w:val="0"/>
        <w:adjustRightInd w:val="0"/>
        <w:jc w:val="both"/>
        <w:rPr>
          <w:lang w:val="it-IT"/>
        </w:rPr>
      </w:pPr>
    </w:p>
    <w:p w:rsidR="00ED0A64" w:rsidRPr="004F6683" w:rsidRDefault="00ED0A64" w:rsidP="00ED0A64">
      <w:pPr>
        <w:autoSpaceDE w:val="0"/>
        <w:autoSpaceDN w:val="0"/>
        <w:adjustRightInd w:val="0"/>
        <w:jc w:val="both"/>
        <w:rPr>
          <w:u w:val="single"/>
          <w:lang w:val="it-IT"/>
        </w:rPr>
      </w:pPr>
      <w:r w:rsidRPr="004F6683">
        <w:rPr>
          <w:u w:val="single"/>
          <w:lang w:val="it-IT"/>
        </w:rPr>
        <w:t xml:space="preserve">Vendi i kryerjes së shërbimit </w:t>
      </w:r>
    </w:p>
    <w:p w:rsidR="00ED0A64" w:rsidRPr="004F6683" w:rsidRDefault="00ED0A64" w:rsidP="00ED0A64">
      <w:pPr>
        <w:autoSpaceDE w:val="0"/>
        <w:autoSpaceDN w:val="0"/>
        <w:adjustRightInd w:val="0"/>
        <w:jc w:val="both"/>
        <w:rPr>
          <w:i/>
          <w:lang w:val="it-IT"/>
        </w:rPr>
      </w:pPr>
      <w:r w:rsidRPr="004F6683">
        <w:rPr>
          <w:i/>
          <w:lang w:val="it-IT"/>
        </w:rPr>
        <w:t>(jepni një përshkrim të shkurtër)</w:t>
      </w:r>
    </w:p>
    <w:p w:rsidR="00ED0A64" w:rsidRPr="004F6683" w:rsidRDefault="00ED0A64" w:rsidP="00ED0A64">
      <w:pPr>
        <w:autoSpaceDE w:val="0"/>
        <w:autoSpaceDN w:val="0"/>
        <w:adjustRightInd w:val="0"/>
        <w:jc w:val="both"/>
        <w:rPr>
          <w:lang w:val="it-IT"/>
        </w:rPr>
      </w:pPr>
    </w:p>
    <w:p w:rsidR="00ED0A64" w:rsidRPr="004F6683" w:rsidRDefault="00ED0A64" w:rsidP="00ED0A64">
      <w:pPr>
        <w:autoSpaceDE w:val="0"/>
        <w:autoSpaceDN w:val="0"/>
        <w:adjustRightInd w:val="0"/>
        <w:jc w:val="both"/>
        <w:rPr>
          <w:lang w:val="it-IT"/>
        </w:rPr>
      </w:pPr>
      <w:r w:rsidRPr="004F6683">
        <w:rPr>
          <w:lang w:val="it-IT"/>
        </w:rPr>
        <w:t>Kohëzgjatja e shërbimit ______________________</w:t>
      </w:r>
    </w:p>
    <w:p w:rsidR="00ED0A64" w:rsidRPr="004F6683" w:rsidRDefault="00ED0A64" w:rsidP="00ED0A64">
      <w:pPr>
        <w:autoSpaceDE w:val="0"/>
        <w:autoSpaceDN w:val="0"/>
        <w:adjustRightInd w:val="0"/>
        <w:jc w:val="both"/>
        <w:rPr>
          <w:lang w:val="it-IT"/>
        </w:rPr>
      </w:pPr>
    </w:p>
    <w:p w:rsidR="00ED0A64" w:rsidRPr="004F6683" w:rsidRDefault="00ED0A64" w:rsidP="00ED0A64">
      <w:pPr>
        <w:autoSpaceDE w:val="0"/>
        <w:autoSpaceDN w:val="0"/>
        <w:adjustRightInd w:val="0"/>
        <w:jc w:val="both"/>
        <w:rPr>
          <w:lang w:val="it-IT"/>
        </w:rPr>
      </w:pPr>
      <w:r w:rsidRPr="004F6683">
        <w:rPr>
          <w:lang w:val="it-IT"/>
        </w:rPr>
        <w:t>Oferta duhet të paraqitet</w:t>
      </w:r>
    </w:p>
    <w:p w:rsidR="00ED0A64" w:rsidRPr="004F6683" w:rsidRDefault="00ED0A64" w:rsidP="00ED0A64">
      <w:pPr>
        <w:autoSpaceDE w:val="0"/>
        <w:autoSpaceDN w:val="0"/>
        <w:adjustRightInd w:val="0"/>
        <w:jc w:val="both"/>
        <w:rPr>
          <w:lang w:val="it-IT"/>
        </w:rPr>
      </w:pPr>
      <w:r w:rsidRPr="004F6683">
        <w:rPr>
          <w:lang w:val="it-IT"/>
        </w:rPr>
        <w:t>………………………………………………………………………………………………………[</w:t>
      </w:r>
      <w:r w:rsidRPr="004F6683">
        <w:rPr>
          <w:i/>
          <w:lang w:val="it-IT"/>
        </w:rPr>
        <w:t>Jep adresën e saktë</w:t>
      </w:r>
      <w:r w:rsidRPr="004F6683">
        <w:rPr>
          <w:lang w:val="it-IT"/>
        </w:rPr>
        <w:t>]</w:t>
      </w:r>
    </w:p>
    <w:p w:rsidR="00ED0A64" w:rsidRPr="004F6683" w:rsidRDefault="00ED0A64" w:rsidP="00ED0A64">
      <w:pPr>
        <w:autoSpaceDE w:val="0"/>
        <w:autoSpaceDN w:val="0"/>
        <w:adjustRightInd w:val="0"/>
        <w:jc w:val="both"/>
        <w:rPr>
          <w:lang w:val="it-IT"/>
        </w:rPr>
      </w:pPr>
      <w:r w:rsidRPr="004F6683">
        <w:rPr>
          <w:lang w:val="it-IT"/>
        </w:rPr>
        <w:t xml:space="preserve">Përpara </w:t>
      </w:r>
    </w:p>
    <w:p w:rsidR="00ED0A64" w:rsidRPr="004F6683" w:rsidRDefault="00ED0A64" w:rsidP="00ED0A64">
      <w:pPr>
        <w:autoSpaceDE w:val="0"/>
        <w:autoSpaceDN w:val="0"/>
        <w:adjustRightInd w:val="0"/>
        <w:jc w:val="both"/>
        <w:rPr>
          <w:lang w:val="it-IT"/>
        </w:rPr>
      </w:pPr>
      <w:r w:rsidRPr="004F6683">
        <w:rPr>
          <w:lang w:val="it-IT"/>
        </w:rPr>
        <w:t>……………………………………………………………………………………………………</w:t>
      </w:r>
    </w:p>
    <w:p w:rsidR="00ED0A64" w:rsidRPr="004F6683" w:rsidRDefault="00ED0A64" w:rsidP="00ED0A64">
      <w:pPr>
        <w:autoSpaceDE w:val="0"/>
        <w:autoSpaceDN w:val="0"/>
        <w:adjustRightInd w:val="0"/>
        <w:jc w:val="both"/>
        <w:rPr>
          <w:lang w:val="it-IT"/>
        </w:rPr>
      </w:pPr>
      <w:r w:rsidRPr="004F6683">
        <w:rPr>
          <w:lang w:val="it-IT"/>
        </w:rPr>
        <w:t>[</w:t>
      </w:r>
      <w:r w:rsidRPr="004F6683">
        <w:rPr>
          <w:i/>
          <w:lang w:val="it-IT"/>
        </w:rPr>
        <w:t>Përcaktoni datën dhe orën përfundimtare</w:t>
      </w:r>
      <w:r w:rsidRPr="004F6683">
        <w:rPr>
          <w:lang w:val="it-IT"/>
        </w:rPr>
        <w:t>]</w:t>
      </w:r>
    </w:p>
    <w:p w:rsidR="00ED0A64" w:rsidRPr="004F6683" w:rsidRDefault="00ED0A64" w:rsidP="00ED0A64">
      <w:pPr>
        <w:autoSpaceDE w:val="0"/>
        <w:autoSpaceDN w:val="0"/>
        <w:adjustRightInd w:val="0"/>
        <w:jc w:val="both"/>
        <w:rPr>
          <w:lang w:val="it-IT"/>
        </w:rPr>
      </w:pPr>
    </w:p>
    <w:p w:rsidR="00ED0A64" w:rsidRPr="004F6683" w:rsidRDefault="00ED0A64" w:rsidP="00ED0A64">
      <w:pPr>
        <w:autoSpaceDE w:val="0"/>
        <w:autoSpaceDN w:val="0"/>
        <w:adjustRightInd w:val="0"/>
        <w:jc w:val="both"/>
        <w:rPr>
          <w:b/>
          <w:lang w:val="it-IT"/>
        </w:rPr>
      </w:pPr>
    </w:p>
    <w:p w:rsidR="00ED0A64" w:rsidRPr="004042FE" w:rsidRDefault="00ED0A64" w:rsidP="00ED0A64">
      <w:pPr>
        <w:pStyle w:val="NormalWeb"/>
        <w:spacing w:before="0" w:beforeAutospacing="0" w:after="80" w:afterAutospacing="0"/>
        <w:rPr>
          <w:bCs/>
        </w:rPr>
      </w:pPr>
      <w:r w:rsidRPr="004042FE">
        <w:rPr>
          <w:bCs/>
        </w:rPr>
        <w:t xml:space="preserve">Kriteret e përcaktimit të ofertës fituese </w:t>
      </w:r>
    </w:p>
    <w:p w:rsidR="00ED0A64" w:rsidRDefault="00ED0A64" w:rsidP="00ED0A64">
      <w:pPr>
        <w:pStyle w:val="NormalWeb"/>
        <w:spacing w:before="0" w:beforeAutospacing="0" w:after="80" w:afterAutospacing="0"/>
        <w:rPr>
          <w:b/>
          <w:bCs/>
        </w:rPr>
      </w:pPr>
    </w:p>
    <w:p w:rsidR="00ED0A64" w:rsidRDefault="00ED0A64" w:rsidP="00ED0A64">
      <w:pPr>
        <w:pStyle w:val="NormalWeb"/>
        <w:spacing w:before="0" w:beforeAutospacing="0" w:after="80" w:afterAutospacing="0"/>
        <w:rPr>
          <w:b/>
          <w:bCs/>
        </w:rPr>
      </w:pPr>
    </w:p>
    <w:p w:rsidR="00ED0A64" w:rsidRPr="004042FE" w:rsidRDefault="00ED0A64" w:rsidP="00ED0A64">
      <w:pPr>
        <w:autoSpaceDE w:val="0"/>
        <w:autoSpaceDN w:val="0"/>
        <w:adjustRightInd w:val="0"/>
        <w:jc w:val="both"/>
      </w:pPr>
      <w:r w:rsidRPr="004042FE">
        <w:t xml:space="preserve">Forma e komunikimit: </w:t>
      </w:r>
    </w:p>
    <w:p w:rsidR="00ED0A64" w:rsidRPr="004042FE" w:rsidRDefault="00ED0A64" w:rsidP="00ED0A64">
      <w:pPr>
        <w:autoSpaceDE w:val="0"/>
        <w:autoSpaceDN w:val="0"/>
        <w:adjustRightInd w:val="0"/>
        <w:jc w:val="both"/>
      </w:pPr>
    </w:p>
    <w:p w:rsidR="00ED0A64" w:rsidRPr="004042FE" w:rsidRDefault="00ED0A64" w:rsidP="00ED0A64">
      <w:pPr>
        <w:autoSpaceDE w:val="0"/>
        <w:autoSpaceDN w:val="0"/>
        <w:adjustRightInd w:val="0"/>
        <w:jc w:val="both"/>
      </w:pPr>
      <w:r w:rsidRPr="004042FE">
        <w:t>Me shkrim __                                                     Elektronik ( email, fax etj.) _____</w:t>
      </w:r>
    </w:p>
    <w:p w:rsidR="00ED0A64" w:rsidRPr="004042FE" w:rsidRDefault="00ED0A64" w:rsidP="00ED0A64">
      <w:pPr>
        <w:autoSpaceDE w:val="0"/>
        <w:autoSpaceDN w:val="0"/>
        <w:adjustRightInd w:val="0"/>
        <w:jc w:val="both"/>
      </w:pPr>
    </w:p>
    <w:p w:rsidR="00ED0A64" w:rsidRDefault="00ED0A64" w:rsidP="00ED0A64">
      <w:pPr>
        <w:pStyle w:val="NormalWeb"/>
        <w:spacing w:before="0" w:beforeAutospacing="0" w:after="80" w:afterAutospacing="0"/>
        <w:rPr>
          <w:b/>
          <w:bCs/>
        </w:rPr>
      </w:pPr>
    </w:p>
    <w:p w:rsidR="00ED0A64" w:rsidRDefault="00ED0A64" w:rsidP="00ED0A64">
      <w:pPr>
        <w:pStyle w:val="NormalWeb"/>
        <w:spacing w:before="0" w:beforeAutospacing="0" w:after="80" w:afterAutospacing="0"/>
        <w:rPr>
          <w:b/>
          <w:bCs/>
        </w:rPr>
      </w:pPr>
    </w:p>
    <w:p w:rsidR="00ED0A64" w:rsidRDefault="00ED0A64" w:rsidP="00ED0A64">
      <w:pPr>
        <w:pStyle w:val="NormalWeb"/>
        <w:spacing w:before="0" w:beforeAutospacing="0" w:after="80" w:afterAutospacing="0"/>
        <w:rPr>
          <w:b/>
          <w:bCs/>
        </w:rPr>
      </w:pPr>
    </w:p>
    <w:p w:rsidR="00ED0A64" w:rsidRDefault="00ED0A64" w:rsidP="00ED0A64">
      <w:pPr>
        <w:autoSpaceDE w:val="0"/>
        <w:autoSpaceDN w:val="0"/>
        <w:adjustRightInd w:val="0"/>
      </w:pPr>
    </w:p>
    <w:p w:rsidR="00193144" w:rsidRDefault="00193144" w:rsidP="00193144">
      <w:pPr>
        <w:autoSpaceDE w:val="0"/>
        <w:autoSpaceDN w:val="0"/>
        <w:adjustRightInd w:val="0"/>
        <w:rPr>
          <w:b/>
          <w:lang w:val="de-DE"/>
        </w:rPr>
      </w:pPr>
    </w:p>
    <w:p w:rsidR="00ED0A64" w:rsidRDefault="00ED0A64" w:rsidP="00193144">
      <w:pPr>
        <w:autoSpaceDE w:val="0"/>
        <w:autoSpaceDN w:val="0"/>
        <w:adjustRightInd w:val="0"/>
        <w:rPr>
          <w:b/>
          <w:lang w:val="de-DE"/>
        </w:rPr>
      </w:pPr>
    </w:p>
    <w:p w:rsidR="00ED0A64" w:rsidRDefault="00ED0A64" w:rsidP="00193144">
      <w:pPr>
        <w:autoSpaceDE w:val="0"/>
        <w:autoSpaceDN w:val="0"/>
        <w:adjustRightInd w:val="0"/>
        <w:rPr>
          <w:b/>
          <w:lang w:val="de-DE"/>
        </w:rPr>
      </w:pPr>
    </w:p>
    <w:p w:rsidR="00416E98" w:rsidRDefault="00416E98" w:rsidP="00193144">
      <w:pPr>
        <w:autoSpaceDE w:val="0"/>
        <w:autoSpaceDN w:val="0"/>
        <w:adjustRightInd w:val="0"/>
        <w:rPr>
          <w:b/>
          <w:lang w:val="de-DE"/>
        </w:rPr>
      </w:pPr>
    </w:p>
    <w:p w:rsidR="00ED0A64" w:rsidRDefault="00ED0A64" w:rsidP="00193144">
      <w:pPr>
        <w:autoSpaceDE w:val="0"/>
        <w:autoSpaceDN w:val="0"/>
        <w:adjustRightInd w:val="0"/>
        <w:rPr>
          <w:b/>
          <w:lang w:val="de-DE"/>
        </w:rPr>
      </w:pPr>
    </w:p>
    <w:p w:rsidR="00CE726B" w:rsidRPr="00FA32E8" w:rsidRDefault="005818F2" w:rsidP="00CE726B">
      <w:pPr>
        <w:rPr>
          <w:b/>
        </w:rPr>
      </w:pPr>
      <w:r w:rsidRPr="00FA32E8">
        <w:rPr>
          <w:b/>
        </w:rPr>
        <w:t xml:space="preserve">Shtojca </w:t>
      </w:r>
      <w:r w:rsidR="001B6682">
        <w:rPr>
          <w:b/>
        </w:rPr>
        <w:t>3</w:t>
      </w:r>
    </w:p>
    <w:p w:rsidR="00CE726B" w:rsidRPr="00FA32E8" w:rsidRDefault="00CE726B" w:rsidP="00CE726B">
      <w:pPr>
        <w:rPr>
          <w:b/>
        </w:rPr>
      </w:pPr>
    </w:p>
    <w:p w:rsidR="00540DBA" w:rsidRDefault="00540DBA" w:rsidP="00540DBA">
      <w:pPr>
        <w:autoSpaceDE w:val="0"/>
        <w:autoSpaceDN w:val="0"/>
        <w:adjustRightInd w:val="0"/>
        <w:jc w:val="center"/>
      </w:pPr>
      <w:r w:rsidRPr="00CA2694">
        <w:rPr>
          <w:lang w:eastAsia="it-IT"/>
        </w:rPr>
        <w:t>[</w:t>
      </w:r>
      <w:r w:rsidRPr="00CA2694">
        <w:rPr>
          <w:i/>
          <w:lang w:eastAsia="it-IT"/>
        </w:rPr>
        <w:t xml:space="preserve"> Shtojcë për t’u plotësuar nga operatori ekonomik]</w:t>
      </w:r>
    </w:p>
    <w:p w:rsidR="00540DBA" w:rsidRDefault="00540DBA" w:rsidP="00540DBA">
      <w:pPr>
        <w:autoSpaceDE w:val="0"/>
        <w:autoSpaceDN w:val="0"/>
        <w:adjustRightInd w:val="0"/>
      </w:pPr>
    </w:p>
    <w:p w:rsidR="00540DBA" w:rsidRDefault="00540DBA" w:rsidP="00540DBA">
      <w:pPr>
        <w:autoSpaceDE w:val="0"/>
        <w:autoSpaceDN w:val="0"/>
        <w:adjustRightInd w:val="0"/>
        <w:jc w:val="center"/>
        <w:rPr>
          <w:b/>
        </w:rPr>
      </w:pPr>
      <w:r>
        <w:rPr>
          <w:b/>
        </w:rPr>
        <w:t xml:space="preserve">FORMULARI I OFERTËS </w:t>
      </w:r>
      <w:r w:rsidRPr="00CA2694">
        <w:rPr>
          <w:b/>
        </w:rPr>
        <w:t>EKONOMIKE</w:t>
      </w:r>
    </w:p>
    <w:p w:rsidR="00540DBA" w:rsidRDefault="00540DBA" w:rsidP="00540DBA">
      <w:pPr>
        <w:autoSpaceDE w:val="0"/>
        <w:autoSpaceDN w:val="0"/>
        <w:adjustRightInd w:val="0"/>
      </w:pPr>
    </w:p>
    <w:p w:rsidR="00540DBA" w:rsidRDefault="00540DBA" w:rsidP="00540DBA">
      <w:pPr>
        <w:autoSpaceDE w:val="0"/>
        <w:autoSpaceDN w:val="0"/>
        <w:adjustRightInd w:val="0"/>
      </w:pPr>
      <w:r>
        <w:t>Emri i Ofertuesit_____________________</w:t>
      </w:r>
    </w:p>
    <w:p w:rsidR="00540DBA" w:rsidRDefault="00540DBA" w:rsidP="00540DBA">
      <w:pPr>
        <w:autoSpaceDE w:val="0"/>
        <w:autoSpaceDN w:val="0"/>
        <w:adjustRightInd w:val="0"/>
      </w:pPr>
    </w:p>
    <w:p w:rsidR="00540DBA" w:rsidRPr="008F160C" w:rsidRDefault="00540DBA" w:rsidP="00540DBA">
      <w:pPr>
        <w:pStyle w:val="NormalWeb"/>
        <w:spacing w:before="0" w:beforeAutospacing="0" w:after="80" w:afterAutospacing="0"/>
        <w:jc w:val="both"/>
        <w:rPr>
          <w:bCs/>
        </w:rPr>
      </w:pPr>
      <w:r w:rsidRPr="008F160C">
        <w:rPr>
          <w:bCs/>
        </w:rPr>
        <w:t xml:space="preserve">Për: </w:t>
      </w:r>
      <w:r w:rsidRPr="008F160C">
        <w:rPr>
          <w:bCs/>
          <w:i/>
        </w:rPr>
        <w:t xml:space="preserve">[Emri dhe adresa e autoritetit </w:t>
      </w:r>
      <w:r w:rsidR="00DD37C8">
        <w:rPr>
          <w:bCs/>
          <w:i/>
        </w:rPr>
        <w:t>përgjegjës</w:t>
      </w:r>
      <w:r w:rsidRPr="008F160C">
        <w:rPr>
          <w:bCs/>
          <w:i/>
        </w:rPr>
        <w:t>]</w:t>
      </w:r>
    </w:p>
    <w:p w:rsidR="00540DBA" w:rsidRPr="008F160C" w:rsidRDefault="00540DBA" w:rsidP="00540DBA">
      <w:pPr>
        <w:pStyle w:val="NormalWeb"/>
        <w:spacing w:before="0" w:beforeAutospacing="0" w:after="80" w:afterAutospacing="0"/>
        <w:jc w:val="center"/>
        <w:rPr>
          <w:bCs/>
        </w:rPr>
      </w:pPr>
      <w:r w:rsidRPr="008F160C">
        <w:rPr>
          <w:bCs/>
        </w:rPr>
        <w:t>* * *</w:t>
      </w:r>
    </w:p>
    <w:p w:rsidR="00540DBA" w:rsidRPr="008F160C" w:rsidRDefault="00540DBA" w:rsidP="00540DBA">
      <w:pPr>
        <w:pStyle w:val="NormalWeb"/>
        <w:spacing w:before="0" w:beforeAutospacing="0" w:after="80" w:afterAutospacing="0"/>
        <w:jc w:val="both"/>
        <w:rPr>
          <w:i/>
        </w:rPr>
      </w:pPr>
      <w:r w:rsidRPr="008F160C">
        <w:rPr>
          <w:bCs/>
        </w:rPr>
        <w:t>Procedura e prokurimit</w:t>
      </w:r>
      <w:r>
        <w:rPr>
          <w:bCs/>
        </w:rPr>
        <w:t>:</w:t>
      </w:r>
      <w:r w:rsidRPr="008F160C">
        <w:rPr>
          <w:i/>
        </w:rPr>
        <w:t xml:space="preserve">[lloji i procedurës] </w:t>
      </w:r>
    </w:p>
    <w:p w:rsidR="00540DBA" w:rsidRPr="008F160C" w:rsidRDefault="00540DBA" w:rsidP="00540DBA">
      <w:pPr>
        <w:spacing w:after="80"/>
        <w:jc w:val="both"/>
        <w:rPr>
          <w:i/>
        </w:rPr>
      </w:pPr>
      <w:r w:rsidRPr="008F160C">
        <w:t>Përshkrim i shkurtër i kontratës:</w:t>
      </w:r>
      <w:r w:rsidRPr="008F160C">
        <w:rPr>
          <w:i/>
        </w:rPr>
        <w:t>[objekti]</w:t>
      </w:r>
    </w:p>
    <w:p w:rsidR="00540DBA" w:rsidRPr="008170A2" w:rsidRDefault="00540DBA" w:rsidP="00540DBA">
      <w:pPr>
        <w:spacing w:after="80"/>
        <w:jc w:val="both"/>
        <w:rPr>
          <w:i/>
        </w:rPr>
      </w:pPr>
      <w:r w:rsidRPr="008F160C">
        <w:rPr>
          <w:lang w:val="da-DK"/>
        </w:rPr>
        <w:t xml:space="preserve">Publikimi </w:t>
      </w:r>
      <w:r w:rsidRPr="008F160C">
        <w:rPr>
          <w:i/>
          <w:lang w:val="da-DK"/>
        </w:rPr>
        <w:t>(nëse zbatohet):</w:t>
      </w:r>
      <w:r w:rsidRPr="008F160C">
        <w:rPr>
          <w:lang w:val="da-DK"/>
        </w:rPr>
        <w:t xml:space="preserve"> Buletini i </w:t>
      </w:r>
      <w:r>
        <w:rPr>
          <w:lang w:val="da-DK"/>
        </w:rPr>
        <w:t xml:space="preserve">Njoftimeve </w:t>
      </w:r>
      <w:r w:rsidRPr="008F160C">
        <w:rPr>
          <w:lang w:val="da-DK"/>
        </w:rPr>
        <w:t>Publik</w:t>
      </w:r>
      <w:r>
        <w:rPr>
          <w:lang w:val="da-DK"/>
        </w:rPr>
        <w:t>e</w:t>
      </w:r>
      <w:r w:rsidRPr="008F160C">
        <w:rPr>
          <w:i/>
          <w:lang w:val="da-DK"/>
        </w:rPr>
        <w:t xml:space="preserve"> [Data] [Numri</w:t>
      </w:r>
      <w:r w:rsidRPr="008F160C">
        <w:rPr>
          <w:i/>
        </w:rPr>
        <w:t>]</w:t>
      </w:r>
    </w:p>
    <w:p w:rsidR="00540DBA" w:rsidRPr="008170A2" w:rsidRDefault="00540DBA" w:rsidP="00540DBA">
      <w:pPr>
        <w:pStyle w:val="SLparagraph"/>
        <w:numPr>
          <w:ilvl w:val="0"/>
          <w:numId w:val="0"/>
        </w:numPr>
        <w:spacing w:after="80"/>
        <w:jc w:val="center"/>
        <w:rPr>
          <w:bCs/>
        </w:rPr>
      </w:pPr>
      <w:r w:rsidRPr="008F160C">
        <w:t>* * *</w:t>
      </w:r>
    </w:p>
    <w:p w:rsidR="00540DBA" w:rsidRPr="008F160C" w:rsidRDefault="00540DBA" w:rsidP="00540DBA">
      <w:pPr>
        <w:spacing w:after="80"/>
        <w:jc w:val="both"/>
      </w:pPr>
      <w:r w:rsidRPr="008F160C">
        <w:t xml:space="preserve">Duke iu referuar procedurës së lartpërmendur, </w:t>
      </w:r>
      <w:r>
        <w:t>N</w:t>
      </w:r>
      <w:r w:rsidRPr="008F160C">
        <w:t>e, të nënshkruarit, deklarojmë se:</w:t>
      </w:r>
    </w:p>
    <w:p w:rsidR="00540DBA" w:rsidRPr="008F160C" w:rsidRDefault="00540DBA" w:rsidP="00540DBA">
      <w:pPr>
        <w:spacing w:after="80"/>
        <w:jc w:val="both"/>
      </w:pPr>
    </w:p>
    <w:p w:rsidR="00540DBA" w:rsidRPr="008F160C" w:rsidRDefault="00540DBA" w:rsidP="00C25E9F">
      <w:pPr>
        <w:numPr>
          <w:ilvl w:val="0"/>
          <w:numId w:val="31"/>
        </w:numPr>
        <w:tabs>
          <w:tab w:val="clear" w:pos="720"/>
          <w:tab w:val="num" w:pos="540"/>
        </w:tabs>
        <w:spacing w:after="80"/>
        <w:ind w:hanging="720"/>
        <w:jc w:val="both"/>
      </w:pPr>
      <w:r w:rsidRPr="008F160C">
        <w:t>Çmimi total i ofertës sonë është [</w:t>
      </w:r>
      <w:r w:rsidRPr="008F160C">
        <w:rPr>
          <w:i/>
        </w:rPr>
        <w:t>monedha dhe vlera e ofertës</w:t>
      </w:r>
      <w:r w:rsidRPr="008F160C">
        <w:t>]; pa TVSH;</w:t>
      </w:r>
    </w:p>
    <w:p w:rsidR="00540DBA" w:rsidRPr="008F160C" w:rsidRDefault="00540DBA" w:rsidP="00C25E9F">
      <w:pPr>
        <w:numPr>
          <w:ilvl w:val="0"/>
          <w:numId w:val="31"/>
        </w:numPr>
        <w:tabs>
          <w:tab w:val="clear" w:pos="720"/>
          <w:tab w:val="num" w:pos="540"/>
        </w:tabs>
        <w:spacing w:after="80"/>
        <w:ind w:hanging="720"/>
        <w:jc w:val="both"/>
      </w:pPr>
      <w:r w:rsidRPr="008F160C">
        <w:t>Çmimi total i ofertës sonë është [</w:t>
      </w:r>
      <w:r w:rsidRPr="008F160C">
        <w:rPr>
          <w:i/>
        </w:rPr>
        <w:t>monedha dhe vlera e ofertës</w:t>
      </w:r>
      <w:r w:rsidRPr="008F160C">
        <w:t>]; me TVSH</w:t>
      </w:r>
    </w:p>
    <w:p w:rsidR="00540DBA" w:rsidRDefault="00540DBA" w:rsidP="00540DBA">
      <w:pPr>
        <w:autoSpaceDE w:val="0"/>
        <w:autoSpaceDN w:val="0"/>
        <w:adjustRightInd w:val="0"/>
      </w:pPr>
    </w:p>
    <w:p w:rsidR="00540DBA" w:rsidRDefault="00540DBA" w:rsidP="00540DBA">
      <w:pPr>
        <w:autoSpaceDE w:val="0"/>
        <w:autoSpaceDN w:val="0"/>
        <w:adjustRightInd w:val="0"/>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080"/>
        <w:gridCol w:w="2520"/>
        <w:gridCol w:w="1080"/>
        <w:gridCol w:w="900"/>
        <w:gridCol w:w="1350"/>
        <w:gridCol w:w="990"/>
      </w:tblGrid>
      <w:tr w:rsidR="00540DBA" w:rsidTr="00B747A6">
        <w:tc>
          <w:tcPr>
            <w:tcW w:w="648" w:type="dxa"/>
          </w:tcPr>
          <w:p w:rsidR="00540DBA" w:rsidRPr="003B7F87" w:rsidRDefault="00540DBA" w:rsidP="00B747A6">
            <w:pPr>
              <w:autoSpaceDE w:val="0"/>
              <w:autoSpaceDN w:val="0"/>
              <w:adjustRightInd w:val="0"/>
              <w:jc w:val="center"/>
              <w:rPr>
                <w:b/>
              </w:rPr>
            </w:pPr>
          </w:p>
          <w:p w:rsidR="00540DBA" w:rsidRPr="003B7F87" w:rsidRDefault="00540DBA" w:rsidP="00B747A6">
            <w:pPr>
              <w:autoSpaceDE w:val="0"/>
              <w:autoSpaceDN w:val="0"/>
              <w:adjustRightInd w:val="0"/>
              <w:jc w:val="center"/>
              <w:rPr>
                <w:b/>
              </w:rPr>
            </w:pPr>
            <w:r w:rsidRPr="003B7F87">
              <w:rPr>
                <w:b/>
              </w:rPr>
              <w:t>Nr</w:t>
            </w:r>
          </w:p>
        </w:tc>
        <w:tc>
          <w:tcPr>
            <w:tcW w:w="1080" w:type="dxa"/>
          </w:tcPr>
          <w:p w:rsidR="00540DBA" w:rsidRPr="003B7F87" w:rsidRDefault="00540DBA" w:rsidP="00B747A6">
            <w:pPr>
              <w:autoSpaceDE w:val="0"/>
              <w:autoSpaceDN w:val="0"/>
              <w:adjustRightInd w:val="0"/>
              <w:jc w:val="center"/>
              <w:rPr>
                <w:b/>
              </w:rPr>
            </w:pPr>
          </w:p>
          <w:p w:rsidR="00540DBA" w:rsidRPr="003B7F87" w:rsidRDefault="00540DBA" w:rsidP="00B747A6">
            <w:pPr>
              <w:autoSpaceDE w:val="0"/>
              <w:autoSpaceDN w:val="0"/>
              <w:adjustRightInd w:val="0"/>
              <w:jc w:val="center"/>
              <w:rPr>
                <w:b/>
              </w:rPr>
            </w:pPr>
            <w:r w:rsidRPr="003B7F87">
              <w:rPr>
                <w:b/>
              </w:rPr>
              <w:t>Nr. Analiz</w:t>
            </w:r>
            <w:r>
              <w:rPr>
                <w:b/>
              </w:rPr>
              <w:t>ë</w:t>
            </w:r>
          </w:p>
        </w:tc>
        <w:tc>
          <w:tcPr>
            <w:tcW w:w="2520" w:type="dxa"/>
          </w:tcPr>
          <w:p w:rsidR="00540DBA" w:rsidRPr="003B7F87" w:rsidRDefault="00540DBA" w:rsidP="00B747A6">
            <w:pPr>
              <w:autoSpaceDE w:val="0"/>
              <w:autoSpaceDN w:val="0"/>
              <w:adjustRightInd w:val="0"/>
              <w:rPr>
                <w:b/>
              </w:rPr>
            </w:pPr>
          </w:p>
          <w:p w:rsidR="00540DBA" w:rsidRPr="003B7F87" w:rsidRDefault="00540DBA" w:rsidP="0079127B">
            <w:pPr>
              <w:autoSpaceDE w:val="0"/>
              <w:autoSpaceDN w:val="0"/>
              <w:adjustRightInd w:val="0"/>
              <w:rPr>
                <w:b/>
              </w:rPr>
            </w:pPr>
            <w:r w:rsidRPr="003B7F87">
              <w:rPr>
                <w:b/>
              </w:rPr>
              <w:t xml:space="preserve">Përshkrimi i </w:t>
            </w:r>
            <w:r w:rsidR="006F7E85">
              <w:rPr>
                <w:b/>
              </w:rPr>
              <w:t>sh</w:t>
            </w:r>
            <w:r w:rsidR="00757BB9">
              <w:rPr>
                <w:b/>
              </w:rPr>
              <w:t>ë</w:t>
            </w:r>
            <w:r w:rsidR="006F7E85">
              <w:rPr>
                <w:b/>
              </w:rPr>
              <w:t>rbimev</w:t>
            </w:r>
            <w:r w:rsidR="0079127B">
              <w:rPr>
                <w:b/>
              </w:rPr>
              <w:t>e</w:t>
            </w:r>
          </w:p>
        </w:tc>
        <w:tc>
          <w:tcPr>
            <w:tcW w:w="1080" w:type="dxa"/>
          </w:tcPr>
          <w:p w:rsidR="00540DBA" w:rsidRPr="003B7F87" w:rsidRDefault="00540DBA" w:rsidP="00B747A6">
            <w:pPr>
              <w:autoSpaceDE w:val="0"/>
              <w:autoSpaceDN w:val="0"/>
              <w:adjustRightInd w:val="0"/>
              <w:rPr>
                <w:b/>
              </w:rPr>
            </w:pPr>
          </w:p>
          <w:p w:rsidR="00540DBA" w:rsidRPr="003B7F87" w:rsidRDefault="00540DBA" w:rsidP="00B747A6">
            <w:pPr>
              <w:autoSpaceDE w:val="0"/>
              <w:autoSpaceDN w:val="0"/>
              <w:adjustRightInd w:val="0"/>
              <w:rPr>
                <w:b/>
              </w:rPr>
            </w:pPr>
            <w:r w:rsidRPr="003B7F87">
              <w:rPr>
                <w:b/>
              </w:rPr>
              <w:t>Njësi</w:t>
            </w:r>
          </w:p>
          <w:p w:rsidR="00540DBA" w:rsidRPr="003B7F87" w:rsidRDefault="00540DBA" w:rsidP="00B747A6">
            <w:pPr>
              <w:autoSpaceDE w:val="0"/>
              <w:autoSpaceDN w:val="0"/>
              <w:adjustRightInd w:val="0"/>
              <w:rPr>
                <w:b/>
              </w:rPr>
            </w:pPr>
          </w:p>
        </w:tc>
        <w:tc>
          <w:tcPr>
            <w:tcW w:w="900" w:type="dxa"/>
          </w:tcPr>
          <w:p w:rsidR="00540DBA" w:rsidRPr="003B7F87" w:rsidRDefault="00540DBA" w:rsidP="00B747A6">
            <w:pPr>
              <w:autoSpaceDE w:val="0"/>
              <w:autoSpaceDN w:val="0"/>
              <w:adjustRightInd w:val="0"/>
              <w:rPr>
                <w:b/>
              </w:rPr>
            </w:pPr>
          </w:p>
          <w:p w:rsidR="00540DBA" w:rsidRPr="003B7F87" w:rsidRDefault="00540DBA" w:rsidP="00B747A6">
            <w:pPr>
              <w:autoSpaceDE w:val="0"/>
              <w:autoSpaceDN w:val="0"/>
              <w:adjustRightInd w:val="0"/>
              <w:rPr>
                <w:b/>
              </w:rPr>
            </w:pPr>
            <w:r w:rsidRPr="003B7F87">
              <w:rPr>
                <w:b/>
              </w:rPr>
              <w:t>Sasia</w:t>
            </w:r>
          </w:p>
          <w:p w:rsidR="00540DBA" w:rsidRPr="003B7F87" w:rsidRDefault="00540DBA" w:rsidP="00B747A6">
            <w:pPr>
              <w:autoSpaceDE w:val="0"/>
              <w:autoSpaceDN w:val="0"/>
              <w:adjustRightInd w:val="0"/>
              <w:rPr>
                <w:b/>
              </w:rPr>
            </w:pPr>
          </w:p>
        </w:tc>
        <w:tc>
          <w:tcPr>
            <w:tcW w:w="1350" w:type="dxa"/>
          </w:tcPr>
          <w:p w:rsidR="00540DBA" w:rsidRPr="003B7F87" w:rsidRDefault="00540DBA" w:rsidP="00B747A6">
            <w:pPr>
              <w:autoSpaceDE w:val="0"/>
              <w:autoSpaceDN w:val="0"/>
              <w:adjustRightInd w:val="0"/>
              <w:rPr>
                <w:b/>
              </w:rPr>
            </w:pPr>
          </w:p>
          <w:p w:rsidR="00540DBA" w:rsidRPr="003B7F87" w:rsidRDefault="00540DBA" w:rsidP="00B747A6">
            <w:pPr>
              <w:autoSpaceDE w:val="0"/>
              <w:autoSpaceDN w:val="0"/>
              <w:adjustRightInd w:val="0"/>
              <w:rPr>
                <w:b/>
              </w:rPr>
            </w:pPr>
            <w:r w:rsidRPr="003B7F87">
              <w:rPr>
                <w:b/>
              </w:rPr>
              <w:t>Çmimi/</w:t>
            </w:r>
          </w:p>
          <w:p w:rsidR="00540DBA" w:rsidRPr="003B7F87" w:rsidRDefault="00540DBA" w:rsidP="00B747A6">
            <w:pPr>
              <w:autoSpaceDE w:val="0"/>
              <w:autoSpaceDN w:val="0"/>
              <w:adjustRightInd w:val="0"/>
              <w:rPr>
                <w:b/>
              </w:rPr>
            </w:pPr>
            <w:r w:rsidRPr="003B7F87">
              <w:rPr>
                <w:b/>
              </w:rPr>
              <w:t>Nj</w:t>
            </w:r>
            <w:r>
              <w:rPr>
                <w:b/>
              </w:rPr>
              <w:t>ë</w:t>
            </w:r>
            <w:r w:rsidRPr="003B7F87">
              <w:rPr>
                <w:b/>
              </w:rPr>
              <w:t>si</w:t>
            </w:r>
          </w:p>
        </w:tc>
        <w:tc>
          <w:tcPr>
            <w:tcW w:w="990" w:type="dxa"/>
          </w:tcPr>
          <w:p w:rsidR="00540DBA" w:rsidRPr="003B7F87" w:rsidRDefault="00540DBA" w:rsidP="00B747A6">
            <w:pPr>
              <w:autoSpaceDE w:val="0"/>
              <w:autoSpaceDN w:val="0"/>
              <w:adjustRightInd w:val="0"/>
              <w:rPr>
                <w:b/>
              </w:rPr>
            </w:pPr>
          </w:p>
          <w:p w:rsidR="00540DBA" w:rsidRPr="003B7F87" w:rsidRDefault="00540DBA" w:rsidP="00B747A6">
            <w:pPr>
              <w:autoSpaceDE w:val="0"/>
              <w:autoSpaceDN w:val="0"/>
              <w:adjustRightInd w:val="0"/>
              <w:rPr>
                <w:b/>
              </w:rPr>
            </w:pPr>
            <w:r>
              <w:rPr>
                <w:b/>
              </w:rPr>
              <w:t>Cmimi total</w:t>
            </w:r>
          </w:p>
        </w:tc>
      </w:tr>
      <w:tr w:rsidR="00540DBA" w:rsidTr="00B747A6">
        <w:tc>
          <w:tcPr>
            <w:tcW w:w="648" w:type="dxa"/>
          </w:tcPr>
          <w:p w:rsidR="00540DBA" w:rsidRDefault="00540DBA" w:rsidP="00B747A6">
            <w:pPr>
              <w:autoSpaceDE w:val="0"/>
              <w:autoSpaceDN w:val="0"/>
              <w:adjustRightInd w:val="0"/>
            </w:pPr>
            <w:r>
              <w:t>1.</w:t>
            </w:r>
          </w:p>
        </w:tc>
        <w:tc>
          <w:tcPr>
            <w:tcW w:w="1080" w:type="dxa"/>
          </w:tcPr>
          <w:p w:rsidR="00540DBA" w:rsidRDefault="00540DBA" w:rsidP="00B747A6">
            <w:pPr>
              <w:autoSpaceDE w:val="0"/>
              <w:autoSpaceDN w:val="0"/>
              <w:adjustRightInd w:val="0"/>
            </w:pPr>
          </w:p>
        </w:tc>
        <w:tc>
          <w:tcPr>
            <w:tcW w:w="2520" w:type="dxa"/>
          </w:tcPr>
          <w:p w:rsidR="00540DBA" w:rsidRDefault="00540DBA" w:rsidP="00B747A6">
            <w:pPr>
              <w:autoSpaceDE w:val="0"/>
              <w:autoSpaceDN w:val="0"/>
              <w:adjustRightInd w:val="0"/>
            </w:pPr>
          </w:p>
        </w:tc>
        <w:tc>
          <w:tcPr>
            <w:tcW w:w="1080" w:type="dxa"/>
          </w:tcPr>
          <w:p w:rsidR="00540DBA" w:rsidRDefault="00540DBA" w:rsidP="00B747A6">
            <w:pPr>
              <w:autoSpaceDE w:val="0"/>
              <w:autoSpaceDN w:val="0"/>
              <w:adjustRightInd w:val="0"/>
            </w:pPr>
          </w:p>
        </w:tc>
        <w:tc>
          <w:tcPr>
            <w:tcW w:w="900" w:type="dxa"/>
          </w:tcPr>
          <w:p w:rsidR="00540DBA" w:rsidRDefault="00540DBA" w:rsidP="00B747A6">
            <w:pPr>
              <w:autoSpaceDE w:val="0"/>
              <w:autoSpaceDN w:val="0"/>
              <w:adjustRightInd w:val="0"/>
            </w:pPr>
          </w:p>
        </w:tc>
        <w:tc>
          <w:tcPr>
            <w:tcW w:w="1350" w:type="dxa"/>
          </w:tcPr>
          <w:p w:rsidR="00540DBA" w:rsidRDefault="00540DBA" w:rsidP="00B747A6">
            <w:pPr>
              <w:autoSpaceDE w:val="0"/>
              <w:autoSpaceDN w:val="0"/>
              <w:adjustRightInd w:val="0"/>
            </w:pPr>
          </w:p>
        </w:tc>
        <w:tc>
          <w:tcPr>
            <w:tcW w:w="990" w:type="dxa"/>
          </w:tcPr>
          <w:p w:rsidR="00540DBA" w:rsidRDefault="00540DBA" w:rsidP="00B747A6">
            <w:pPr>
              <w:autoSpaceDE w:val="0"/>
              <w:autoSpaceDN w:val="0"/>
              <w:adjustRightInd w:val="0"/>
            </w:pPr>
          </w:p>
        </w:tc>
      </w:tr>
      <w:tr w:rsidR="00540DBA" w:rsidTr="00B747A6">
        <w:tc>
          <w:tcPr>
            <w:tcW w:w="648" w:type="dxa"/>
          </w:tcPr>
          <w:p w:rsidR="00540DBA" w:rsidRDefault="00540DBA" w:rsidP="00B747A6">
            <w:pPr>
              <w:autoSpaceDE w:val="0"/>
              <w:autoSpaceDN w:val="0"/>
              <w:adjustRightInd w:val="0"/>
            </w:pPr>
            <w:r>
              <w:t>2.</w:t>
            </w:r>
          </w:p>
        </w:tc>
        <w:tc>
          <w:tcPr>
            <w:tcW w:w="1080" w:type="dxa"/>
          </w:tcPr>
          <w:p w:rsidR="00540DBA" w:rsidRDefault="00540DBA" w:rsidP="00B747A6">
            <w:pPr>
              <w:autoSpaceDE w:val="0"/>
              <w:autoSpaceDN w:val="0"/>
              <w:adjustRightInd w:val="0"/>
            </w:pPr>
          </w:p>
        </w:tc>
        <w:tc>
          <w:tcPr>
            <w:tcW w:w="2520" w:type="dxa"/>
          </w:tcPr>
          <w:p w:rsidR="00540DBA" w:rsidRDefault="00540DBA" w:rsidP="00B747A6">
            <w:pPr>
              <w:autoSpaceDE w:val="0"/>
              <w:autoSpaceDN w:val="0"/>
              <w:adjustRightInd w:val="0"/>
            </w:pPr>
          </w:p>
        </w:tc>
        <w:tc>
          <w:tcPr>
            <w:tcW w:w="1080" w:type="dxa"/>
          </w:tcPr>
          <w:p w:rsidR="00540DBA" w:rsidRDefault="00540DBA" w:rsidP="00B747A6">
            <w:pPr>
              <w:autoSpaceDE w:val="0"/>
              <w:autoSpaceDN w:val="0"/>
              <w:adjustRightInd w:val="0"/>
            </w:pPr>
          </w:p>
        </w:tc>
        <w:tc>
          <w:tcPr>
            <w:tcW w:w="900" w:type="dxa"/>
          </w:tcPr>
          <w:p w:rsidR="00540DBA" w:rsidRDefault="00540DBA" w:rsidP="00B747A6">
            <w:pPr>
              <w:autoSpaceDE w:val="0"/>
              <w:autoSpaceDN w:val="0"/>
              <w:adjustRightInd w:val="0"/>
            </w:pPr>
          </w:p>
        </w:tc>
        <w:tc>
          <w:tcPr>
            <w:tcW w:w="1350" w:type="dxa"/>
          </w:tcPr>
          <w:p w:rsidR="00540DBA" w:rsidRDefault="00540DBA" w:rsidP="00B747A6">
            <w:pPr>
              <w:autoSpaceDE w:val="0"/>
              <w:autoSpaceDN w:val="0"/>
              <w:adjustRightInd w:val="0"/>
            </w:pPr>
          </w:p>
        </w:tc>
        <w:tc>
          <w:tcPr>
            <w:tcW w:w="990" w:type="dxa"/>
          </w:tcPr>
          <w:p w:rsidR="00540DBA" w:rsidRDefault="00540DBA" w:rsidP="00B747A6">
            <w:pPr>
              <w:autoSpaceDE w:val="0"/>
              <w:autoSpaceDN w:val="0"/>
              <w:adjustRightInd w:val="0"/>
            </w:pPr>
          </w:p>
        </w:tc>
      </w:tr>
      <w:tr w:rsidR="00540DBA" w:rsidTr="00B747A6">
        <w:tc>
          <w:tcPr>
            <w:tcW w:w="648" w:type="dxa"/>
          </w:tcPr>
          <w:p w:rsidR="00540DBA" w:rsidRDefault="00540DBA" w:rsidP="00B747A6">
            <w:pPr>
              <w:autoSpaceDE w:val="0"/>
              <w:autoSpaceDN w:val="0"/>
              <w:adjustRightInd w:val="0"/>
            </w:pPr>
            <w:r>
              <w:t>3.</w:t>
            </w:r>
          </w:p>
        </w:tc>
        <w:tc>
          <w:tcPr>
            <w:tcW w:w="1080" w:type="dxa"/>
          </w:tcPr>
          <w:p w:rsidR="00540DBA" w:rsidRDefault="00540DBA" w:rsidP="00B747A6">
            <w:pPr>
              <w:autoSpaceDE w:val="0"/>
              <w:autoSpaceDN w:val="0"/>
              <w:adjustRightInd w:val="0"/>
            </w:pPr>
          </w:p>
        </w:tc>
        <w:tc>
          <w:tcPr>
            <w:tcW w:w="2520" w:type="dxa"/>
          </w:tcPr>
          <w:p w:rsidR="00540DBA" w:rsidRDefault="00540DBA" w:rsidP="00B747A6">
            <w:pPr>
              <w:autoSpaceDE w:val="0"/>
              <w:autoSpaceDN w:val="0"/>
              <w:adjustRightInd w:val="0"/>
            </w:pPr>
          </w:p>
        </w:tc>
        <w:tc>
          <w:tcPr>
            <w:tcW w:w="1080" w:type="dxa"/>
          </w:tcPr>
          <w:p w:rsidR="00540DBA" w:rsidRDefault="00540DBA" w:rsidP="00B747A6">
            <w:pPr>
              <w:autoSpaceDE w:val="0"/>
              <w:autoSpaceDN w:val="0"/>
              <w:adjustRightInd w:val="0"/>
            </w:pPr>
          </w:p>
        </w:tc>
        <w:tc>
          <w:tcPr>
            <w:tcW w:w="900" w:type="dxa"/>
          </w:tcPr>
          <w:p w:rsidR="00540DBA" w:rsidRDefault="00540DBA" w:rsidP="00B747A6">
            <w:pPr>
              <w:autoSpaceDE w:val="0"/>
              <w:autoSpaceDN w:val="0"/>
              <w:adjustRightInd w:val="0"/>
            </w:pPr>
          </w:p>
        </w:tc>
        <w:tc>
          <w:tcPr>
            <w:tcW w:w="1350" w:type="dxa"/>
          </w:tcPr>
          <w:p w:rsidR="00540DBA" w:rsidRDefault="00540DBA" w:rsidP="00B747A6">
            <w:pPr>
              <w:autoSpaceDE w:val="0"/>
              <w:autoSpaceDN w:val="0"/>
              <w:adjustRightInd w:val="0"/>
            </w:pPr>
          </w:p>
        </w:tc>
        <w:tc>
          <w:tcPr>
            <w:tcW w:w="990" w:type="dxa"/>
          </w:tcPr>
          <w:p w:rsidR="00540DBA" w:rsidRDefault="00540DBA" w:rsidP="00B747A6">
            <w:pPr>
              <w:autoSpaceDE w:val="0"/>
              <w:autoSpaceDN w:val="0"/>
              <w:adjustRightInd w:val="0"/>
            </w:pPr>
          </w:p>
        </w:tc>
      </w:tr>
      <w:tr w:rsidR="00540DBA" w:rsidTr="00B747A6">
        <w:trPr>
          <w:trHeight w:val="357"/>
        </w:trPr>
        <w:tc>
          <w:tcPr>
            <w:tcW w:w="648" w:type="dxa"/>
          </w:tcPr>
          <w:p w:rsidR="00540DBA" w:rsidRDefault="00540DBA" w:rsidP="00B747A6">
            <w:pPr>
              <w:autoSpaceDE w:val="0"/>
              <w:autoSpaceDN w:val="0"/>
              <w:adjustRightInd w:val="0"/>
            </w:pPr>
          </w:p>
        </w:tc>
        <w:tc>
          <w:tcPr>
            <w:tcW w:w="1080" w:type="dxa"/>
          </w:tcPr>
          <w:p w:rsidR="00540DBA" w:rsidRDefault="00540DBA" w:rsidP="00B747A6">
            <w:pPr>
              <w:autoSpaceDE w:val="0"/>
              <w:autoSpaceDN w:val="0"/>
              <w:adjustRightInd w:val="0"/>
            </w:pPr>
          </w:p>
        </w:tc>
        <w:tc>
          <w:tcPr>
            <w:tcW w:w="2520" w:type="dxa"/>
          </w:tcPr>
          <w:p w:rsidR="00540DBA" w:rsidRDefault="00540DBA" w:rsidP="00B747A6">
            <w:pPr>
              <w:autoSpaceDE w:val="0"/>
              <w:autoSpaceDN w:val="0"/>
              <w:adjustRightInd w:val="0"/>
            </w:pPr>
          </w:p>
        </w:tc>
        <w:tc>
          <w:tcPr>
            <w:tcW w:w="1080" w:type="dxa"/>
          </w:tcPr>
          <w:p w:rsidR="00540DBA" w:rsidRDefault="00540DBA" w:rsidP="00B747A6">
            <w:pPr>
              <w:autoSpaceDE w:val="0"/>
              <w:autoSpaceDN w:val="0"/>
              <w:adjustRightInd w:val="0"/>
            </w:pPr>
          </w:p>
        </w:tc>
        <w:tc>
          <w:tcPr>
            <w:tcW w:w="900" w:type="dxa"/>
          </w:tcPr>
          <w:p w:rsidR="00540DBA" w:rsidRDefault="00540DBA" w:rsidP="00B747A6">
            <w:pPr>
              <w:autoSpaceDE w:val="0"/>
              <w:autoSpaceDN w:val="0"/>
              <w:adjustRightInd w:val="0"/>
            </w:pPr>
          </w:p>
        </w:tc>
        <w:tc>
          <w:tcPr>
            <w:tcW w:w="1350" w:type="dxa"/>
          </w:tcPr>
          <w:p w:rsidR="00540DBA" w:rsidRDefault="00540DBA" w:rsidP="00B747A6">
            <w:pPr>
              <w:autoSpaceDE w:val="0"/>
              <w:autoSpaceDN w:val="0"/>
              <w:adjustRightInd w:val="0"/>
            </w:pPr>
          </w:p>
        </w:tc>
        <w:tc>
          <w:tcPr>
            <w:tcW w:w="990" w:type="dxa"/>
          </w:tcPr>
          <w:p w:rsidR="00540DBA" w:rsidRDefault="00540DBA" w:rsidP="00B747A6">
            <w:pPr>
              <w:autoSpaceDE w:val="0"/>
              <w:autoSpaceDN w:val="0"/>
              <w:adjustRightInd w:val="0"/>
            </w:pPr>
          </w:p>
        </w:tc>
      </w:tr>
      <w:tr w:rsidR="00540DBA" w:rsidTr="00B747A6">
        <w:tc>
          <w:tcPr>
            <w:tcW w:w="8568" w:type="dxa"/>
            <w:gridSpan w:val="7"/>
          </w:tcPr>
          <w:p w:rsidR="00540DBA" w:rsidRDefault="00540DBA" w:rsidP="00B747A6">
            <w:pPr>
              <w:autoSpaceDE w:val="0"/>
              <w:autoSpaceDN w:val="0"/>
              <w:adjustRightInd w:val="0"/>
            </w:pPr>
          </w:p>
        </w:tc>
      </w:tr>
      <w:tr w:rsidR="00540DBA" w:rsidTr="00B747A6">
        <w:trPr>
          <w:trHeight w:val="70"/>
        </w:trPr>
        <w:tc>
          <w:tcPr>
            <w:tcW w:w="8568" w:type="dxa"/>
            <w:gridSpan w:val="7"/>
          </w:tcPr>
          <w:p w:rsidR="00540DBA" w:rsidRDefault="00540DBA" w:rsidP="00B747A6">
            <w:pPr>
              <w:autoSpaceDE w:val="0"/>
              <w:autoSpaceDN w:val="0"/>
              <w:adjustRightInd w:val="0"/>
            </w:pPr>
          </w:p>
        </w:tc>
      </w:tr>
      <w:tr w:rsidR="00540DBA" w:rsidTr="00B747A6">
        <w:tc>
          <w:tcPr>
            <w:tcW w:w="8568" w:type="dxa"/>
            <w:gridSpan w:val="7"/>
          </w:tcPr>
          <w:p w:rsidR="00540DBA" w:rsidRDefault="00540DBA" w:rsidP="00B747A6">
            <w:pPr>
              <w:autoSpaceDE w:val="0"/>
              <w:autoSpaceDN w:val="0"/>
              <w:adjustRightInd w:val="0"/>
            </w:pPr>
            <w:r w:rsidRPr="003B7F87">
              <w:rPr>
                <w:b/>
              </w:rPr>
              <w:t>Shuma</w:t>
            </w:r>
          </w:p>
        </w:tc>
      </w:tr>
      <w:tr w:rsidR="00540DBA" w:rsidTr="00B747A6">
        <w:tc>
          <w:tcPr>
            <w:tcW w:w="8568" w:type="dxa"/>
            <w:gridSpan w:val="7"/>
          </w:tcPr>
          <w:p w:rsidR="00540DBA" w:rsidRDefault="00540DBA" w:rsidP="00B747A6">
            <w:pPr>
              <w:autoSpaceDE w:val="0"/>
              <w:autoSpaceDN w:val="0"/>
              <w:adjustRightInd w:val="0"/>
            </w:pPr>
            <w:r w:rsidRPr="003B7F87">
              <w:rPr>
                <w:b/>
              </w:rPr>
              <w:t>Fondi Rezerv</w:t>
            </w:r>
            <w:r>
              <w:rPr>
                <w:b/>
              </w:rPr>
              <w:t>ë</w:t>
            </w:r>
          </w:p>
        </w:tc>
      </w:tr>
      <w:tr w:rsidR="00540DBA" w:rsidTr="00B747A6">
        <w:tc>
          <w:tcPr>
            <w:tcW w:w="8568" w:type="dxa"/>
            <w:gridSpan w:val="7"/>
          </w:tcPr>
          <w:p w:rsidR="00540DBA" w:rsidRDefault="00540DBA" w:rsidP="00B747A6">
            <w:pPr>
              <w:autoSpaceDE w:val="0"/>
              <w:autoSpaceDN w:val="0"/>
              <w:adjustRightInd w:val="0"/>
            </w:pPr>
            <w:r w:rsidRPr="003B7F87">
              <w:rPr>
                <w:b/>
              </w:rPr>
              <w:t>Shuma</w:t>
            </w:r>
          </w:p>
        </w:tc>
      </w:tr>
      <w:tr w:rsidR="00540DBA" w:rsidTr="00B747A6">
        <w:tc>
          <w:tcPr>
            <w:tcW w:w="8568" w:type="dxa"/>
            <w:gridSpan w:val="7"/>
          </w:tcPr>
          <w:p w:rsidR="00540DBA" w:rsidRDefault="00540DBA" w:rsidP="00B747A6">
            <w:pPr>
              <w:autoSpaceDE w:val="0"/>
              <w:autoSpaceDN w:val="0"/>
              <w:adjustRightInd w:val="0"/>
            </w:pPr>
            <w:r w:rsidRPr="003B7F87">
              <w:rPr>
                <w:b/>
              </w:rPr>
              <w:t>TVSH</w:t>
            </w:r>
          </w:p>
        </w:tc>
      </w:tr>
      <w:tr w:rsidR="00540DBA" w:rsidTr="00B747A6">
        <w:tc>
          <w:tcPr>
            <w:tcW w:w="8568" w:type="dxa"/>
            <w:gridSpan w:val="7"/>
          </w:tcPr>
          <w:p w:rsidR="00540DBA" w:rsidRDefault="00540DBA" w:rsidP="00B747A6">
            <w:pPr>
              <w:autoSpaceDE w:val="0"/>
              <w:autoSpaceDN w:val="0"/>
              <w:adjustRightInd w:val="0"/>
            </w:pPr>
            <w:r w:rsidRPr="003B7F87">
              <w:rPr>
                <w:b/>
              </w:rPr>
              <w:t>SHUMA TOTAL</w:t>
            </w:r>
          </w:p>
        </w:tc>
      </w:tr>
    </w:tbl>
    <w:p w:rsidR="00540DBA" w:rsidRDefault="00540DBA" w:rsidP="00540DBA">
      <w:pPr>
        <w:autoSpaceDE w:val="0"/>
        <w:autoSpaceDN w:val="0"/>
        <w:adjustRightInd w:val="0"/>
      </w:pPr>
    </w:p>
    <w:p w:rsidR="00540DBA" w:rsidRDefault="00540DBA" w:rsidP="00540DBA">
      <w:pPr>
        <w:autoSpaceDE w:val="0"/>
        <w:autoSpaceDN w:val="0"/>
        <w:adjustRightInd w:val="0"/>
      </w:pPr>
      <w:r>
        <w:t>Nënshkrimi i ofertuesit __________________________</w:t>
      </w:r>
    </w:p>
    <w:p w:rsidR="00540DBA" w:rsidRDefault="00540DBA" w:rsidP="00540DBA">
      <w:pPr>
        <w:autoSpaceDE w:val="0"/>
        <w:autoSpaceDN w:val="0"/>
        <w:adjustRightInd w:val="0"/>
      </w:pPr>
      <w:r>
        <w:t>Vula</w:t>
      </w:r>
    </w:p>
    <w:p w:rsidR="00DB285A" w:rsidRDefault="00DB285A" w:rsidP="00540DBA">
      <w:pPr>
        <w:autoSpaceDE w:val="0"/>
        <w:autoSpaceDN w:val="0"/>
        <w:adjustRightInd w:val="0"/>
      </w:pPr>
    </w:p>
    <w:p w:rsidR="00391954" w:rsidRDefault="00540DBA" w:rsidP="00DB285A">
      <w:pPr>
        <w:autoSpaceDE w:val="0"/>
        <w:autoSpaceDN w:val="0"/>
        <w:adjustRightInd w:val="0"/>
        <w:rPr>
          <w:b/>
        </w:rPr>
      </w:pPr>
      <w:r>
        <w:t>Shënim:Çmimet duhet të shprehen në Monedhën ____(e kërkuar në dokumentat e tenderit )</w:t>
      </w:r>
    </w:p>
    <w:p w:rsidR="00391954" w:rsidRDefault="00391954" w:rsidP="00540DBA">
      <w:pPr>
        <w:rPr>
          <w:b/>
        </w:rPr>
      </w:pPr>
    </w:p>
    <w:p w:rsidR="00DB285A" w:rsidRDefault="00DB285A" w:rsidP="005C6982">
      <w:pPr>
        <w:rPr>
          <w:b/>
        </w:rPr>
      </w:pPr>
    </w:p>
    <w:p w:rsidR="00DB285A" w:rsidRDefault="00DB285A" w:rsidP="005C6982">
      <w:pPr>
        <w:rPr>
          <w:b/>
        </w:rPr>
      </w:pPr>
    </w:p>
    <w:p w:rsidR="005C6982" w:rsidRPr="004B5BD5" w:rsidRDefault="005C6982" w:rsidP="005C6982">
      <w:pPr>
        <w:rPr>
          <w:b/>
        </w:rPr>
      </w:pPr>
      <w:r>
        <w:rPr>
          <w:b/>
        </w:rPr>
        <w:t>Shtojca</w:t>
      </w:r>
      <w:r w:rsidR="0079127B">
        <w:rPr>
          <w:b/>
        </w:rPr>
        <w:t>4</w:t>
      </w:r>
    </w:p>
    <w:p w:rsidR="005C6982" w:rsidRDefault="005C6982" w:rsidP="005C6982">
      <w:pPr>
        <w:autoSpaceDE w:val="0"/>
        <w:autoSpaceDN w:val="0"/>
        <w:adjustRightInd w:val="0"/>
        <w:jc w:val="center"/>
      </w:pPr>
      <w:r w:rsidRPr="00CA2694">
        <w:rPr>
          <w:lang w:eastAsia="it-IT"/>
        </w:rPr>
        <w:t>[</w:t>
      </w:r>
      <w:r w:rsidRPr="00CA2694">
        <w:rPr>
          <w:i/>
          <w:lang w:eastAsia="it-IT"/>
        </w:rPr>
        <w:t xml:space="preserve"> Shtojcë për t’u plotësuar nga operatori ekonomik]</w:t>
      </w:r>
    </w:p>
    <w:p w:rsidR="005C6982" w:rsidRDefault="005C6982" w:rsidP="005C6982">
      <w:pPr>
        <w:rPr>
          <w:b/>
        </w:rPr>
      </w:pPr>
    </w:p>
    <w:p w:rsidR="005C6982" w:rsidRDefault="005C6982" w:rsidP="005C6982">
      <w:pPr>
        <w:rPr>
          <w:b/>
        </w:rPr>
      </w:pPr>
    </w:p>
    <w:p w:rsidR="005C6982" w:rsidRDefault="005C6982" w:rsidP="005C6982">
      <w:pPr>
        <w:rPr>
          <w:b/>
        </w:rPr>
      </w:pPr>
    </w:p>
    <w:p w:rsidR="005C6982" w:rsidRPr="003A68A6" w:rsidRDefault="005C6982" w:rsidP="005C6982">
      <w:pPr>
        <w:autoSpaceDE w:val="0"/>
        <w:autoSpaceDN w:val="0"/>
        <w:adjustRightInd w:val="0"/>
        <w:jc w:val="center"/>
        <w:rPr>
          <w:b/>
          <w:bCs/>
          <w:color w:val="000000"/>
          <w:u w:val="single"/>
        </w:rPr>
      </w:pPr>
      <w:r w:rsidRPr="003A68A6">
        <w:rPr>
          <w:b/>
          <w:bCs/>
          <w:color w:val="000000"/>
          <w:u w:val="single"/>
        </w:rPr>
        <w:t>DEKLARATË</w:t>
      </w:r>
    </w:p>
    <w:p w:rsidR="005C6982" w:rsidRPr="003A68A6" w:rsidRDefault="005C6982" w:rsidP="005C6982">
      <w:pPr>
        <w:autoSpaceDE w:val="0"/>
        <w:autoSpaceDN w:val="0"/>
        <w:adjustRightInd w:val="0"/>
        <w:jc w:val="center"/>
        <w:rPr>
          <w:b/>
          <w:bCs/>
          <w:color w:val="000000"/>
          <w:u w:val="single"/>
        </w:rPr>
      </w:pPr>
    </w:p>
    <w:p w:rsidR="005C6982" w:rsidRPr="003A68A6" w:rsidRDefault="005C6982" w:rsidP="005C6982">
      <w:pPr>
        <w:autoSpaceDE w:val="0"/>
        <w:autoSpaceDN w:val="0"/>
        <w:adjustRightInd w:val="0"/>
        <w:jc w:val="center"/>
        <w:rPr>
          <w:b/>
          <w:bCs/>
          <w:color w:val="000000"/>
          <w:u w:val="single"/>
        </w:rPr>
      </w:pPr>
      <w:r w:rsidRPr="003A68A6">
        <w:rPr>
          <w:b/>
          <w:bCs/>
          <w:color w:val="000000"/>
          <w:u w:val="single"/>
        </w:rPr>
        <w:t>Për paraqitje Oferte të Pavarur</w:t>
      </w:r>
    </w:p>
    <w:p w:rsidR="005C6982" w:rsidRPr="00431A35" w:rsidRDefault="005C6982" w:rsidP="005C6982">
      <w:pPr>
        <w:autoSpaceDE w:val="0"/>
        <w:autoSpaceDN w:val="0"/>
        <w:adjustRightInd w:val="0"/>
        <w:jc w:val="both"/>
        <w:rPr>
          <w:b/>
          <w:bCs/>
          <w:color w:val="000000"/>
        </w:rPr>
      </w:pPr>
    </w:p>
    <w:p w:rsidR="005C6982" w:rsidRPr="00431A35" w:rsidRDefault="005C6982" w:rsidP="005C6982">
      <w:pPr>
        <w:autoSpaceDE w:val="0"/>
        <w:autoSpaceDN w:val="0"/>
        <w:adjustRightInd w:val="0"/>
        <w:jc w:val="both"/>
        <w:rPr>
          <w:b/>
          <w:bCs/>
          <w:color w:val="000000"/>
        </w:rPr>
      </w:pPr>
      <w:r w:rsidRPr="00431A35">
        <w:t xml:space="preserve">E operatorit ekonomik pjesëmarrës në procedurën e prokurimit publik që do të zhvillohet në datë:_________________; nga Autoriteti </w:t>
      </w:r>
      <w:r w:rsidR="00DD37C8">
        <w:t>Përgjegjës</w:t>
      </w:r>
      <w:r w:rsidRPr="00431A35">
        <w:t>: __________________; me objekt: _____________________; me fond limit: __________________.</w:t>
      </w:r>
    </w:p>
    <w:p w:rsidR="005C6982" w:rsidRPr="00431A35" w:rsidRDefault="005C6982" w:rsidP="005C6982">
      <w:pPr>
        <w:autoSpaceDE w:val="0"/>
        <w:autoSpaceDN w:val="0"/>
        <w:adjustRightInd w:val="0"/>
        <w:jc w:val="both"/>
        <w:rPr>
          <w:color w:val="000000"/>
        </w:rPr>
      </w:pPr>
    </w:p>
    <w:p w:rsidR="005C6982" w:rsidRPr="00431A35" w:rsidRDefault="005C6982" w:rsidP="005C6982">
      <w:pPr>
        <w:pStyle w:val="Title"/>
        <w:jc w:val="both"/>
        <w:rPr>
          <w:b w:val="0"/>
          <w:color w:val="000000"/>
          <w:sz w:val="24"/>
        </w:rPr>
      </w:pPr>
      <w:r w:rsidRPr="00431A35">
        <w:rPr>
          <w:b w:val="0"/>
          <w:sz w:val="24"/>
        </w:rPr>
        <w:t xml:space="preserve">Unë i nënshkruari _____________________, me cilësinë e përfaqësuesit të operatorit ekonomik__________________, në mbështetje të nenit 1 të Ligjit Nr. 9643, datë 20.11.2006 “Për prokurimin publik”, të ndryshuar si dhe në mbështetje të Ligjit Nr.9121/2003 “Për mbrojtjen e konkurrencës”, bëj këtë deklarim dhe </w:t>
      </w:r>
      <w:r w:rsidRPr="00431A35">
        <w:rPr>
          <w:b w:val="0"/>
          <w:color w:val="000000"/>
          <w:sz w:val="24"/>
        </w:rPr>
        <w:t>garantoj se deklaratat e mëposhtme janë të vërteta dhe të  plota  në çdo aspekt:</w:t>
      </w:r>
    </w:p>
    <w:p w:rsidR="005C6982" w:rsidRPr="00431A35" w:rsidRDefault="005C6982" w:rsidP="005C6982">
      <w:pPr>
        <w:autoSpaceDE w:val="0"/>
        <w:autoSpaceDN w:val="0"/>
        <w:adjustRightInd w:val="0"/>
        <w:jc w:val="both"/>
        <w:rPr>
          <w:color w:val="000000"/>
        </w:rPr>
      </w:pPr>
    </w:p>
    <w:p w:rsidR="005C6982" w:rsidRPr="00431A35" w:rsidRDefault="005C6982" w:rsidP="005C6982">
      <w:pPr>
        <w:autoSpaceDE w:val="0"/>
        <w:autoSpaceDN w:val="0"/>
        <w:adjustRightInd w:val="0"/>
        <w:jc w:val="both"/>
        <w:rPr>
          <w:color w:val="000000"/>
        </w:rPr>
      </w:pPr>
      <w:r w:rsidRPr="00431A35">
        <w:rPr>
          <w:color w:val="000000"/>
        </w:rPr>
        <w:t>Unë vërtetoj, në interes të:__________________________që:</w:t>
      </w:r>
    </w:p>
    <w:p w:rsidR="005C6982" w:rsidRPr="00431A35" w:rsidRDefault="005C6982" w:rsidP="005C6982">
      <w:pPr>
        <w:autoSpaceDE w:val="0"/>
        <w:autoSpaceDN w:val="0"/>
        <w:adjustRightInd w:val="0"/>
        <w:ind w:left="2880"/>
        <w:jc w:val="both"/>
        <w:rPr>
          <w:color w:val="000000"/>
        </w:rPr>
      </w:pPr>
      <w:r w:rsidRPr="00431A35">
        <w:rPr>
          <w:color w:val="000000"/>
        </w:rPr>
        <w:t xml:space="preserve">(Emri i operatorit ekonomik) </w:t>
      </w:r>
    </w:p>
    <w:p w:rsidR="005C6982" w:rsidRPr="00431A35" w:rsidRDefault="005C6982" w:rsidP="005C6982">
      <w:pPr>
        <w:autoSpaceDE w:val="0"/>
        <w:autoSpaceDN w:val="0"/>
        <w:adjustRightInd w:val="0"/>
        <w:ind w:left="2880"/>
        <w:jc w:val="both"/>
        <w:rPr>
          <w:color w:val="000000"/>
        </w:rPr>
      </w:pPr>
    </w:p>
    <w:p w:rsidR="005C6982" w:rsidRPr="00431A35" w:rsidRDefault="005C6982" w:rsidP="00C25E9F">
      <w:pPr>
        <w:numPr>
          <w:ilvl w:val="0"/>
          <w:numId w:val="27"/>
        </w:numPr>
        <w:autoSpaceDE w:val="0"/>
        <w:autoSpaceDN w:val="0"/>
        <w:adjustRightInd w:val="0"/>
        <w:jc w:val="both"/>
        <w:rPr>
          <w:color w:val="000000"/>
        </w:rPr>
      </w:pPr>
      <w:r w:rsidRPr="00431A35">
        <w:rPr>
          <w:color w:val="000000"/>
        </w:rPr>
        <w:t>Unë kam lexuar dhe kuptuar përmbajtjen e kësaj Deklarate;</w:t>
      </w:r>
    </w:p>
    <w:p w:rsidR="005C6982" w:rsidRPr="00431A35" w:rsidRDefault="005C6982" w:rsidP="005C6982">
      <w:pPr>
        <w:autoSpaceDE w:val="0"/>
        <w:autoSpaceDN w:val="0"/>
        <w:adjustRightInd w:val="0"/>
        <w:ind w:left="720"/>
        <w:jc w:val="both"/>
        <w:rPr>
          <w:color w:val="000000"/>
        </w:rPr>
      </w:pPr>
    </w:p>
    <w:p w:rsidR="005C6982" w:rsidRPr="00431A35" w:rsidRDefault="005C6982" w:rsidP="00C25E9F">
      <w:pPr>
        <w:numPr>
          <w:ilvl w:val="0"/>
          <w:numId w:val="27"/>
        </w:numPr>
        <w:autoSpaceDE w:val="0"/>
        <w:autoSpaceDN w:val="0"/>
        <w:adjustRightInd w:val="0"/>
        <w:jc w:val="both"/>
        <w:rPr>
          <w:color w:val="000000"/>
        </w:rPr>
      </w:pPr>
      <w:r w:rsidRPr="00431A35">
        <w:rPr>
          <w:color w:val="000000"/>
        </w:rPr>
        <w:t>Unë kuptoj që oferta e paraqitur do të s’kualifikohet dhe/ose përjashtohet nga pjesëmarrja në prokurimet publike, nëse kjo Deklaratë vërtetohet se nuk është e  plotë dhe / ose e saktë në çdo aspekt;</w:t>
      </w:r>
    </w:p>
    <w:p w:rsidR="005C6982" w:rsidRPr="00431A35" w:rsidRDefault="005C6982" w:rsidP="005C6982">
      <w:pPr>
        <w:autoSpaceDE w:val="0"/>
        <w:autoSpaceDN w:val="0"/>
        <w:adjustRightInd w:val="0"/>
        <w:ind w:left="720"/>
        <w:jc w:val="both"/>
        <w:rPr>
          <w:color w:val="000000"/>
        </w:rPr>
      </w:pPr>
    </w:p>
    <w:p w:rsidR="005C6982" w:rsidRPr="00431A35" w:rsidRDefault="005C6982" w:rsidP="00C25E9F">
      <w:pPr>
        <w:numPr>
          <w:ilvl w:val="0"/>
          <w:numId w:val="27"/>
        </w:numPr>
        <w:autoSpaceDE w:val="0"/>
        <w:autoSpaceDN w:val="0"/>
        <w:adjustRightInd w:val="0"/>
        <w:jc w:val="both"/>
        <w:rPr>
          <w:color w:val="000000"/>
        </w:rPr>
      </w:pPr>
      <w:r w:rsidRPr="00431A35">
        <w:rPr>
          <w:color w:val="000000"/>
        </w:rPr>
        <w:t>Unë jam i autorizuar nga Ofertuesi të firmos këtë Deklaratë dhe të paraqes ofertë në interes të Ofertuesit;</w:t>
      </w:r>
    </w:p>
    <w:p w:rsidR="005C6982" w:rsidRPr="00431A35" w:rsidRDefault="005C6982" w:rsidP="005C6982">
      <w:pPr>
        <w:autoSpaceDE w:val="0"/>
        <w:autoSpaceDN w:val="0"/>
        <w:adjustRightInd w:val="0"/>
        <w:ind w:left="720"/>
        <w:jc w:val="both"/>
        <w:rPr>
          <w:color w:val="000000"/>
        </w:rPr>
      </w:pPr>
    </w:p>
    <w:p w:rsidR="005C6982" w:rsidRPr="00431A35" w:rsidRDefault="005C6982" w:rsidP="00C25E9F">
      <w:pPr>
        <w:numPr>
          <w:ilvl w:val="0"/>
          <w:numId w:val="27"/>
        </w:numPr>
        <w:autoSpaceDE w:val="0"/>
        <w:autoSpaceDN w:val="0"/>
        <w:adjustRightInd w:val="0"/>
        <w:jc w:val="both"/>
        <w:rPr>
          <w:color w:val="000000"/>
        </w:rPr>
      </w:pPr>
      <w:r w:rsidRPr="00431A35">
        <w:rPr>
          <w:color w:val="000000"/>
        </w:rPr>
        <w:t>Çdo person, firma e të cilit shfaqet në dokumentacionin e ofertës,është i autorizuar nga Ofertuesi për të përgatitur dhe për të nënshkruar ofertën në interes të Ofertuesit;</w:t>
      </w:r>
    </w:p>
    <w:p w:rsidR="005C6982" w:rsidRPr="00431A35" w:rsidRDefault="005C6982" w:rsidP="005C6982">
      <w:pPr>
        <w:pStyle w:val="ListParagraph"/>
        <w:rPr>
          <w:color w:val="000000"/>
          <w:szCs w:val="24"/>
          <w:lang w:val="sq-AL"/>
        </w:rPr>
      </w:pPr>
    </w:p>
    <w:p w:rsidR="005C6982" w:rsidRPr="00431A35" w:rsidRDefault="005C6982" w:rsidP="00C25E9F">
      <w:pPr>
        <w:numPr>
          <w:ilvl w:val="0"/>
          <w:numId w:val="27"/>
        </w:numPr>
        <w:autoSpaceDE w:val="0"/>
        <w:autoSpaceDN w:val="0"/>
        <w:adjustRightInd w:val="0"/>
        <w:jc w:val="both"/>
        <w:rPr>
          <w:color w:val="000000"/>
        </w:rPr>
      </w:pPr>
      <w:r w:rsidRPr="00431A35">
        <w:rPr>
          <w:color w:val="000000"/>
        </w:rPr>
        <w:t>Për qëllim të kësaj deklarate dhe ofertës së paraqitur, unë kuptoj që fjala “konkurrentë” nënkupton çdo operator tjetër ekonomik, të ndryshëm  nga Ofertuesi, të paraqitur ose jo si bashkim operatorësh ekonomik, që:</w:t>
      </w:r>
    </w:p>
    <w:p w:rsidR="005C6982" w:rsidRPr="00431A35" w:rsidRDefault="005C6982" w:rsidP="005C6982">
      <w:pPr>
        <w:pStyle w:val="ListParagraph"/>
        <w:rPr>
          <w:color w:val="000000"/>
          <w:szCs w:val="24"/>
          <w:lang w:val="sq-AL"/>
        </w:rPr>
      </w:pPr>
    </w:p>
    <w:p w:rsidR="005C6982" w:rsidRPr="00431A35" w:rsidRDefault="005C6982" w:rsidP="00C25E9F">
      <w:pPr>
        <w:numPr>
          <w:ilvl w:val="0"/>
          <w:numId w:val="28"/>
        </w:numPr>
        <w:autoSpaceDE w:val="0"/>
        <w:autoSpaceDN w:val="0"/>
        <w:adjustRightInd w:val="0"/>
        <w:jc w:val="both"/>
        <w:rPr>
          <w:color w:val="000000"/>
        </w:rPr>
      </w:pPr>
      <w:r w:rsidRPr="00431A35">
        <w:rPr>
          <w:color w:val="000000"/>
        </w:rPr>
        <w:t xml:space="preserve">paraqesin një ofertë në përgjigje të Njoftimit të Kontratës dhe/ose të Ftesës për Ofertë, të bërë nga Autoriteti </w:t>
      </w:r>
      <w:r w:rsidR="00DD37C8">
        <w:rPr>
          <w:color w:val="000000"/>
        </w:rPr>
        <w:t>Përgjegjës</w:t>
      </w:r>
      <w:r w:rsidRPr="00431A35">
        <w:rPr>
          <w:color w:val="000000"/>
        </w:rPr>
        <w:t>;</w:t>
      </w:r>
    </w:p>
    <w:p w:rsidR="005C6982" w:rsidRPr="00431A35" w:rsidRDefault="005C6982" w:rsidP="00C25E9F">
      <w:pPr>
        <w:numPr>
          <w:ilvl w:val="0"/>
          <w:numId w:val="28"/>
        </w:numPr>
        <w:autoSpaceDE w:val="0"/>
        <w:autoSpaceDN w:val="0"/>
        <w:adjustRightInd w:val="0"/>
        <w:jc w:val="both"/>
        <w:rPr>
          <w:color w:val="000000"/>
        </w:rPr>
      </w:pPr>
      <w:r w:rsidRPr="00431A35">
        <w:rPr>
          <w:color w:val="000000"/>
        </w:rPr>
        <w:t xml:space="preserve">është një ofertues potencial, i cili bazuar në kualifikimin, aftësitë ose përvojat e tij, mundet të dorëzojë një ofertë në përgjigje, të Njoftimit të Kontratës dhe/ose të Ftesës për Ofertë. </w:t>
      </w:r>
    </w:p>
    <w:p w:rsidR="005C6982" w:rsidRPr="00431A35" w:rsidRDefault="005C6982" w:rsidP="005C6982">
      <w:pPr>
        <w:autoSpaceDE w:val="0"/>
        <w:autoSpaceDN w:val="0"/>
        <w:adjustRightInd w:val="0"/>
        <w:jc w:val="both"/>
        <w:rPr>
          <w:color w:val="000000"/>
        </w:rPr>
      </w:pPr>
    </w:p>
    <w:p w:rsidR="005C6982" w:rsidRPr="00431A35" w:rsidRDefault="005C6982" w:rsidP="00C25E9F">
      <w:pPr>
        <w:numPr>
          <w:ilvl w:val="0"/>
          <w:numId w:val="27"/>
        </w:numPr>
        <w:autoSpaceDE w:val="0"/>
        <w:autoSpaceDN w:val="0"/>
        <w:adjustRightInd w:val="0"/>
        <w:jc w:val="both"/>
        <w:rPr>
          <w:color w:val="000000"/>
        </w:rPr>
      </w:pPr>
      <w:r w:rsidRPr="00431A35">
        <w:rPr>
          <w:color w:val="000000"/>
        </w:rPr>
        <w:t>Ofertuesi deklaron se: (kliko një nga alternativat e mëposhtme):</w:t>
      </w:r>
    </w:p>
    <w:p w:rsidR="005C6982" w:rsidRPr="00431A35" w:rsidRDefault="005C6982" w:rsidP="005C6982">
      <w:pPr>
        <w:autoSpaceDE w:val="0"/>
        <w:autoSpaceDN w:val="0"/>
        <w:adjustRightInd w:val="0"/>
        <w:ind w:left="720"/>
        <w:jc w:val="both"/>
        <w:rPr>
          <w:color w:val="000000"/>
        </w:rPr>
      </w:pPr>
    </w:p>
    <w:p w:rsidR="005C6982" w:rsidRPr="00431A35" w:rsidRDefault="005C6982" w:rsidP="00C25E9F">
      <w:pPr>
        <w:numPr>
          <w:ilvl w:val="1"/>
          <w:numId w:val="27"/>
        </w:numPr>
        <w:autoSpaceDE w:val="0"/>
        <w:autoSpaceDN w:val="0"/>
        <w:adjustRightInd w:val="0"/>
        <w:jc w:val="both"/>
        <w:rPr>
          <w:color w:val="000000"/>
        </w:rPr>
      </w:pPr>
      <w:r w:rsidRPr="00431A35">
        <w:rPr>
          <w:color w:val="000000"/>
        </w:rPr>
        <w:t>Ofertuesi ka përgatitur ofertën e tij në mënyrë të pavarur, pa u konsultuar, pa komunikuar dhe pa bërë marrëveshje apo pa rënë dakord me asnjë konkurrent tjetër;</w:t>
      </w:r>
      <w:r w:rsidRPr="00431A35">
        <w:rPr>
          <w:color w:val="000000"/>
        </w:rPr>
        <w:tab/>
      </w:r>
      <w:r w:rsidRPr="00431A35">
        <w:rPr>
          <w:color w:val="000000"/>
        </w:rPr>
        <w:tab/>
      </w:r>
      <w:r w:rsidRPr="00431A35">
        <w:rPr>
          <w:color w:val="000000"/>
        </w:rPr>
        <w:tab/>
      </w:r>
      <w:r w:rsidRPr="00431A35">
        <w:rPr>
          <w:color w:val="000000"/>
        </w:rPr>
        <w:tab/>
      </w:r>
      <w:r w:rsidRPr="00431A35">
        <w:rPr>
          <w:color w:val="000000"/>
        </w:rPr>
        <w:tab/>
      </w:r>
      <w:r w:rsidRPr="00431A35">
        <w:rPr>
          <w:b/>
        </w:rPr>
        <w:t></w:t>
      </w:r>
    </w:p>
    <w:p w:rsidR="005C6982" w:rsidRPr="00431A35" w:rsidRDefault="005C6982" w:rsidP="00C25E9F">
      <w:pPr>
        <w:numPr>
          <w:ilvl w:val="1"/>
          <w:numId w:val="27"/>
        </w:numPr>
        <w:autoSpaceDE w:val="0"/>
        <w:autoSpaceDN w:val="0"/>
        <w:adjustRightInd w:val="0"/>
        <w:jc w:val="both"/>
        <w:rPr>
          <w:color w:val="000000"/>
        </w:rPr>
      </w:pPr>
      <w:r w:rsidRPr="00431A35">
        <w:rPr>
          <w:color w:val="000000"/>
        </w:rPr>
        <w:t>Ofertuesi është konsultuar, ka komunikuar, ka bërë marrëveshje me një ose më shumë konkurrentë në lidhje me këtë procedurë prokurimi. Ofertuesi deklaron se në dokumentet bashkangjitur, në detajet e kësaj oferte, janë përfshirë emrat e konkurrentëve, natyra dhe shkaqet e konsultimit, komunikimit, marrëveshjes apo angazhimit (rasti i bashkimit të operatorëve ekonomikë ose nënkontraktimit).</w:t>
      </w:r>
      <w:r w:rsidRPr="00431A35">
        <w:rPr>
          <w:b/>
        </w:rPr>
        <w:tab/>
      </w:r>
      <w:r w:rsidRPr="00431A35">
        <w:rPr>
          <w:b/>
        </w:rPr>
        <w:tab/>
      </w:r>
      <w:r w:rsidRPr="00431A35">
        <w:rPr>
          <w:b/>
        </w:rPr>
        <w:tab/>
      </w:r>
      <w:r w:rsidRPr="00431A35">
        <w:rPr>
          <w:b/>
        </w:rPr>
        <w:t></w:t>
      </w:r>
    </w:p>
    <w:p w:rsidR="005C6982" w:rsidRPr="00431A35" w:rsidRDefault="005C6982" w:rsidP="005C6982">
      <w:pPr>
        <w:autoSpaceDE w:val="0"/>
        <w:autoSpaceDN w:val="0"/>
        <w:adjustRightInd w:val="0"/>
        <w:ind w:left="360"/>
        <w:jc w:val="both"/>
        <w:rPr>
          <w:color w:val="000000"/>
        </w:rPr>
      </w:pPr>
    </w:p>
    <w:p w:rsidR="005C6982" w:rsidRPr="00431A35" w:rsidRDefault="005C6982" w:rsidP="00C25E9F">
      <w:pPr>
        <w:numPr>
          <w:ilvl w:val="0"/>
          <w:numId w:val="27"/>
        </w:numPr>
        <w:autoSpaceDE w:val="0"/>
        <w:autoSpaceDN w:val="0"/>
        <w:adjustRightInd w:val="0"/>
        <w:jc w:val="both"/>
        <w:rPr>
          <w:color w:val="000000"/>
        </w:rPr>
      </w:pPr>
      <w:r w:rsidRPr="00431A35">
        <w:rPr>
          <w:color w:val="000000"/>
        </w:rPr>
        <w:t>Në veçanti, pa kufizuar paragrafët 6. a) dhe 6. b), të përmendur më lart, nuk ka pasur konsultime, komunikime, kontratë apo marrëveshje me ndonjë konkurrent në lidhje me:</w:t>
      </w:r>
    </w:p>
    <w:p w:rsidR="005C6982" w:rsidRPr="00431A35" w:rsidRDefault="005C6982" w:rsidP="005C6982">
      <w:pPr>
        <w:autoSpaceDE w:val="0"/>
        <w:autoSpaceDN w:val="0"/>
        <w:adjustRightInd w:val="0"/>
        <w:ind w:left="720"/>
        <w:jc w:val="both"/>
        <w:rPr>
          <w:color w:val="000000"/>
        </w:rPr>
      </w:pPr>
    </w:p>
    <w:p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 xml:space="preserve">çmimet ; </w:t>
      </w:r>
    </w:p>
    <w:p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metodat, faktorët ose formulat e përdorura për llogaritjen e çmimit;</w:t>
      </w:r>
    </w:p>
    <w:p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qëllimin apo vendimin për të paraqitur apo jo një ofertë; ose,</w:t>
      </w:r>
    </w:p>
    <w:p w:rsidR="005C6982" w:rsidRPr="00431A35" w:rsidRDefault="005C6982" w:rsidP="00C25E9F">
      <w:pPr>
        <w:numPr>
          <w:ilvl w:val="0"/>
          <w:numId w:val="29"/>
        </w:numPr>
        <w:autoSpaceDE w:val="0"/>
        <w:autoSpaceDN w:val="0"/>
        <w:adjustRightInd w:val="0"/>
        <w:spacing w:line="276" w:lineRule="auto"/>
        <w:jc w:val="both"/>
        <w:rPr>
          <w:color w:val="000000"/>
        </w:rPr>
      </w:pPr>
      <w:r w:rsidRPr="00431A35">
        <w:rPr>
          <w:color w:val="000000"/>
        </w:rPr>
        <w:t>paraqitjen e një oferte që nuk i plotëson specifikimet e kërkesës për ofertë.</w:t>
      </w:r>
    </w:p>
    <w:p w:rsidR="005C6982" w:rsidRPr="00431A35" w:rsidRDefault="005C6982" w:rsidP="00C25E9F">
      <w:pPr>
        <w:numPr>
          <w:ilvl w:val="0"/>
          <w:numId w:val="27"/>
        </w:numPr>
        <w:tabs>
          <w:tab w:val="left" w:pos="540"/>
        </w:tabs>
        <w:autoSpaceDE w:val="0"/>
        <w:autoSpaceDN w:val="0"/>
        <w:adjustRightInd w:val="0"/>
        <w:jc w:val="both"/>
        <w:rPr>
          <w:bCs/>
          <w:color w:val="000000"/>
        </w:rPr>
      </w:pPr>
      <w:r w:rsidRPr="00431A35">
        <w:rPr>
          <w:bCs/>
          <w:color w:val="000000"/>
        </w:rPr>
        <w:t xml:space="preserve">   Përveç kësaj, nuk ka pasur konsultime, komunikime, marrëveshje apo kontrata me ndonjë konkurrent në lidhje me cilësinë, sasinë, specifikimet apo dërgesa të veçanta të produkteve apo shërbimeve të cilat lidhen me prokurimin në fjalë, përveç se kur janë deklaruar sipas paragrafit të mësipërm 6. b).</w:t>
      </w:r>
    </w:p>
    <w:p w:rsidR="005C6982" w:rsidRPr="00431A35" w:rsidRDefault="005C6982" w:rsidP="005C6982">
      <w:pPr>
        <w:autoSpaceDE w:val="0"/>
        <w:autoSpaceDN w:val="0"/>
        <w:adjustRightInd w:val="0"/>
        <w:ind w:left="720"/>
        <w:jc w:val="both"/>
        <w:rPr>
          <w:color w:val="000000"/>
        </w:rPr>
      </w:pPr>
    </w:p>
    <w:p w:rsidR="005C6982" w:rsidRPr="00431A35" w:rsidRDefault="005C6982" w:rsidP="00C25E9F">
      <w:pPr>
        <w:numPr>
          <w:ilvl w:val="0"/>
          <w:numId w:val="27"/>
        </w:numPr>
        <w:autoSpaceDE w:val="0"/>
        <w:autoSpaceDN w:val="0"/>
        <w:adjustRightInd w:val="0"/>
        <w:jc w:val="both"/>
        <w:rPr>
          <w:color w:val="000000"/>
        </w:rPr>
      </w:pPr>
      <w:r w:rsidRPr="00431A35">
        <w:rPr>
          <w:color w:val="000000"/>
        </w:rPr>
        <w:t>Kushtet e ofertës nuk u janë bërë të njohura dhe as nuk do t’u bëhen të njohura me qëllim nga Ofertuesi konkurrentëve të tjerë, në çdo mënyrë qoftë, para datës dhe kohës së hapjes zyrtare të ofertave, shpalljes fitues dhe lidhjes së kontratës, vetëm nëse kërkohet me ligj ose nëse deklarohen në mënyrë specifike sipas paragrafit 6.b).</w:t>
      </w:r>
    </w:p>
    <w:p w:rsidR="005C6982" w:rsidRPr="00431A35" w:rsidRDefault="005C6982" w:rsidP="005C6982">
      <w:pPr>
        <w:autoSpaceDE w:val="0"/>
        <w:autoSpaceDN w:val="0"/>
        <w:adjustRightInd w:val="0"/>
        <w:jc w:val="both"/>
        <w:rPr>
          <w:color w:val="000000"/>
        </w:rPr>
      </w:pPr>
    </w:p>
    <w:p w:rsidR="005C6982" w:rsidRPr="00431A35" w:rsidRDefault="005C6982" w:rsidP="005C6982">
      <w:pPr>
        <w:autoSpaceDE w:val="0"/>
        <w:autoSpaceDN w:val="0"/>
        <w:adjustRightInd w:val="0"/>
        <w:jc w:val="both"/>
        <w:rPr>
          <w:color w:val="000000"/>
        </w:rPr>
      </w:pPr>
    </w:p>
    <w:p w:rsidR="005C6982" w:rsidRPr="00431A35" w:rsidRDefault="005C6982" w:rsidP="005C6982">
      <w:pPr>
        <w:autoSpaceDE w:val="0"/>
        <w:autoSpaceDN w:val="0"/>
        <w:adjustRightInd w:val="0"/>
        <w:jc w:val="both"/>
        <w:rPr>
          <w:color w:val="000000"/>
        </w:rPr>
      </w:pPr>
      <w:r w:rsidRPr="00431A35">
        <w:rPr>
          <w:color w:val="000000"/>
        </w:rPr>
        <w:t>________________________________________________________________</w:t>
      </w:r>
    </w:p>
    <w:p w:rsidR="005C6982" w:rsidRPr="00431A35" w:rsidRDefault="005C6982" w:rsidP="005C6982">
      <w:pPr>
        <w:autoSpaceDE w:val="0"/>
        <w:autoSpaceDN w:val="0"/>
        <w:adjustRightInd w:val="0"/>
        <w:jc w:val="both"/>
        <w:rPr>
          <w:color w:val="000000"/>
        </w:rPr>
      </w:pPr>
      <w:r w:rsidRPr="00431A35">
        <w:rPr>
          <w:color w:val="000000"/>
        </w:rPr>
        <w:t>(Emri dhe Firma e Personit të Autorizuar për Përfaqësim të Ofertuesit)</w:t>
      </w:r>
    </w:p>
    <w:p w:rsidR="005C6982" w:rsidRPr="00431A35" w:rsidRDefault="005C6982" w:rsidP="005C6982">
      <w:pPr>
        <w:autoSpaceDE w:val="0"/>
        <w:autoSpaceDN w:val="0"/>
        <w:adjustRightInd w:val="0"/>
        <w:jc w:val="both"/>
        <w:rPr>
          <w:color w:val="000000"/>
        </w:rPr>
      </w:pPr>
    </w:p>
    <w:p w:rsidR="005C6982" w:rsidRPr="00431A35" w:rsidRDefault="005C6982" w:rsidP="005C6982">
      <w:pPr>
        <w:autoSpaceDE w:val="0"/>
        <w:autoSpaceDN w:val="0"/>
        <w:adjustRightInd w:val="0"/>
        <w:jc w:val="both"/>
        <w:rPr>
          <w:color w:val="000000"/>
        </w:rPr>
      </w:pPr>
    </w:p>
    <w:p w:rsidR="005C6982" w:rsidRPr="00431A35" w:rsidRDefault="005C6982" w:rsidP="005C6982">
      <w:pPr>
        <w:autoSpaceDE w:val="0"/>
        <w:autoSpaceDN w:val="0"/>
        <w:adjustRightInd w:val="0"/>
        <w:jc w:val="both"/>
        <w:rPr>
          <w:color w:val="000000"/>
        </w:rPr>
      </w:pPr>
      <w:r w:rsidRPr="00431A35">
        <w:rPr>
          <w:color w:val="000000"/>
        </w:rPr>
        <w:t>_________________                                                   ______________________</w:t>
      </w:r>
    </w:p>
    <w:p w:rsidR="005C6982" w:rsidRPr="00431A35" w:rsidRDefault="005C6982" w:rsidP="005C6982">
      <w:pPr>
        <w:autoSpaceDE w:val="0"/>
        <w:autoSpaceDN w:val="0"/>
        <w:adjustRightInd w:val="0"/>
        <w:jc w:val="both"/>
        <w:rPr>
          <w:color w:val="000000"/>
        </w:rPr>
      </w:pPr>
      <w:r w:rsidRPr="00431A35">
        <w:rPr>
          <w:color w:val="000000"/>
        </w:rPr>
        <w:t>(Titulli sipas pozicionit në punë) (Data)</w:t>
      </w:r>
    </w:p>
    <w:p w:rsidR="005C6982" w:rsidRPr="00431A35" w:rsidRDefault="005C6982" w:rsidP="005C6982">
      <w:pPr>
        <w:jc w:val="both"/>
      </w:pPr>
    </w:p>
    <w:p w:rsidR="005C6982" w:rsidRPr="003A68A6" w:rsidRDefault="005C6982" w:rsidP="005C6982">
      <w:pPr>
        <w:jc w:val="both"/>
      </w:pPr>
    </w:p>
    <w:p w:rsidR="005F6356" w:rsidRDefault="005F6356" w:rsidP="00E31DFC">
      <w:pPr>
        <w:autoSpaceDE w:val="0"/>
        <w:autoSpaceDN w:val="0"/>
        <w:adjustRightInd w:val="0"/>
        <w:rPr>
          <w:b/>
          <w:bCs/>
          <w:color w:val="000000"/>
          <w:lang w:val="it-IT"/>
        </w:rPr>
      </w:pPr>
    </w:p>
    <w:p w:rsidR="005F6356" w:rsidRDefault="005F6356" w:rsidP="00E31DFC">
      <w:pPr>
        <w:autoSpaceDE w:val="0"/>
        <w:autoSpaceDN w:val="0"/>
        <w:adjustRightInd w:val="0"/>
        <w:rPr>
          <w:b/>
          <w:bCs/>
          <w:color w:val="000000"/>
          <w:lang w:val="it-IT"/>
        </w:rPr>
      </w:pPr>
    </w:p>
    <w:p w:rsidR="00DB285A" w:rsidRDefault="00DB285A" w:rsidP="005F6356">
      <w:pPr>
        <w:pStyle w:val="NormalWeb"/>
        <w:spacing w:before="0" w:beforeAutospacing="0" w:after="80" w:afterAutospacing="0"/>
        <w:rPr>
          <w:b/>
          <w:bCs/>
          <w:color w:val="000000"/>
          <w:lang w:val="it-IT"/>
        </w:rPr>
      </w:pPr>
    </w:p>
    <w:p w:rsidR="00D5327A" w:rsidRPr="008F1EC1" w:rsidRDefault="00D5327A" w:rsidP="005F6356">
      <w:pPr>
        <w:pStyle w:val="NormalWeb"/>
        <w:spacing w:before="0" w:beforeAutospacing="0" w:after="80" w:afterAutospacing="0"/>
        <w:rPr>
          <w:lang w:val="it-IT" w:eastAsia="it-IT"/>
        </w:rPr>
      </w:pPr>
      <w:r w:rsidRPr="008F1EC1">
        <w:rPr>
          <w:b/>
          <w:lang w:val="it-IT"/>
        </w:rPr>
        <w:t xml:space="preserve">Shtojca </w:t>
      </w:r>
      <w:r w:rsidR="0079127B">
        <w:rPr>
          <w:b/>
          <w:lang w:val="it-IT"/>
        </w:rPr>
        <w:t>5</w:t>
      </w:r>
    </w:p>
    <w:p w:rsidR="00D5327A" w:rsidRPr="008F1EC1" w:rsidRDefault="00D5327A" w:rsidP="00D5327A">
      <w:pPr>
        <w:pStyle w:val="NormalWeb"/>
        <w:spacing w:before="0" w:beforeAutospacing="0" w:after="80" w:afterAutospacing="0"/>
        <w:ind w:left="1440" w:firstLine="720"/>
        <w:rPr>
          <w:lang w:val="it-IT" w:eastAsia="it-IT"/>
        </w:rPr>
      </w:pPr>
      <w:r w:rsidRPr="008F1EC1">
        <w:rPr>
          <w:lang w:val="it-IT" w:eastAsia="it-IT"/>
        </w:rPr>
        <w:t>[</w:t>
      </w:r>
      <w:r w:rsidRPr="008F1EC1">
        <w:rPr>
          <w:i/>
          <w:lang w:val="it-IT" w:eastAsia="it-IT"/>
        </w:rPr>
        <w:t>Letër me logon e Bankës / Kompanisë së Sigurimeve</w:t>
      </w:r>
      <w:r w:rsidRPr="008F1EC1">
        <w:rPr>
          <w:lang w:val="it-IT" w:eastAsia="it-IT"/>
        </w:rPr>
        <w:t>]</w:t>
      </w:r>
    </w:p>
    <w:p w:rsidR="00D5327A" w:rsidRPr="00111AEF" w:rsidRDefault="00D5327A" w:rsidP="00D5327A">
      <w:pPr>
        <w:pStyle w:val="NormalWeb"/>
        <w:spacing w:before="0" w:beforeAutospacing="0" w:after="80" w:afterAutospacing="0"/>
        <w:rPr>
          <w:bCs/>
          <w:lang w:val="it-IT"/>
        </w:rPr>
      </w:pPr>
      <w:r w:rsidRPr="008F160C">
        <w:rPr>
          <w:lang w:val="it-IT" w:eastAsia="it-IT"/>
        </w:rPr>
        <w:t>[</w:t>
      </w:r>
      <w:r>
        <w:rPr>
          <w:i/>
          <w:lang w:val="it-IT" w:eastAsia="it-IT"/>
        </w:rPr>
        <w:t xml:space="preserve">Shtojcë për </w:t>
      </w:r>
      <w:r w:rsidRPr="00C52B2D">
        <w:rPr>
          <w:i/>
          <w:lang w:val="it-IT" w:eastAsia="it-IT"/>
        </w:rPr>
        <w:t>t</w:t>
      </w:r>
      <w:r>
        <w:rPr>
          <w:i/>
          <w:lang w:val="it-IT" w:eastAsia="it-IT"/>
        </w:rPr>
        <w:t>’</w:t>
      </w:r>
      <w:r w:rsidRPr="00C52B2D">
        <w:rPr>
          <w:i/>
          <w:lang w:val="it-IT" w:eastAsia="it-IT"/>
        </w:rPr>
        <w:t xml:space="preserve">u </w:t>
      </w:r>
      <w:r>
        <w:rPr>
          <w:i/>
          <w:lang w:val="it-IT" w:eastAsia="it-IT"/>
        </w:rPr>
        <w:t>paraqitu</w:t>
      </w:r>
      <w:r w:rsidRPr="00C52B2D">
        <w:rPr>
          <w:i/>
          <w:lang w:val="it-IT" w:eastAsia="it-IT"/>
        </w:rPr>
        <w:t>r</w:t>
      </w:r>
      <w:r>
        <w:rPr>
          <w:i/>
          <w:lang w:val="it-IT" w:eastAsia="it-IT"/>
        </w:rPr>
        <w:t xml:space="preserve"> nga operatori ekonomik, kur kërkohet nga autoriteti </w:t>
      </w:r>
      <w:r w:rsidR="00DD37C8">
        <w:rPr>
          <w:i/>
          <w:lang w:val="it-IT" w:eastAsia="it-IT"/>
        </w:rPr>
        <w:t>përgjegjës</w:t>
      </w:r>
      <w:r w:rsidRPr="008F160C">
        <w:rPr>
          <w:lang w:val="it-IT" w:eastAsia="it-IT"/>
        </w:rPr>
        <w:t>]</w:t>
      </w:r>
    </w:p>
    <w:p w:rsidR="00D5327A" w:rsidRDefault="00D5327A" w:rsidP="00D5327A">
      <w:pPr>
        <w:pStyle w:val="NormalWeb"/>
        <w:spacing w:before="0" w:beforeAutospacing="0" w:after="80" w:afterAutospacing="0"/>
        <w:jc w:val="center"/>
        <w:rPr>
          <w:b/>
          <w:bCs/>
          <w:lang w:val="it-IT"/>
        </w:rPr>
      </w:pPr>
    </w:p>
    <w:p w:rsidR="00D5327A" w:rsidRDefault="00D5327A" w:rsidP="00D5327A">
      <w:pPr>
        <w:pStyle w:val="NormalWeb"/>
        <w:spacing w:before="0" w:beforeAutospacing="0" w:after="80" w:afterAutospacing="0"/>
        <w:jc w:val="center"/>
        <w:rPr>
          <w:b/>
          <w:bCs/>
          <w:lang w:val="it-IT"/>
        </w:rPr>
      </w:pPr>
    </w:p>
    <w:p w:rsidR="00D5327A" w:rsidRPr="003808CF" w:rsidRDefault="00D5327A" w:rsidP="00D5327A">
      <w:pPr>
        <w:pStyle w:val="NormalWeb"/>
        <w:spacing w:before="0" w:beforeAutospacing="0" w:after="80" w:afterAutospacing="0"/>
        <w:jc w:val="center"/>
        <w:rPr>
          <w:b/>
          <w:bCs/>
          <w:lang w:val="it-IT"/>
        </w:rPr>
      </w:pPr>
      <w:r w:rsidRPr="003808CF">
        <w:rPr>
          <w:b/>
          <w:bCs/>
          <w:lang w:val="it-IT"/>
        </w:rPr>
        <w:t>FORMULARI I SIGURIMIT TË OFERTËS</w:t>
      </w:r>
    </w:p>
    <w:p w:rsidR="00D5327A" w:rsidRPr="000B58A5" w:rsidRDefault="00D5327A" w:rsidP="00D5327A">
      <w:pPr>
        <w:pStyle w:val="NormalWeb"/>
        <w:spacing w:before="0" w:beforeAutospacing="0" w:after="80" w:afterAutospacing="0"/>
        <w:rPr>
          <w:bCs/>
          <w:lang w:val="de-DE"/>
        </w:rPr>
      </w:pPr>
      <w:r w:rsidRPr="000B58A5">
        <w:rPr>
          <w:bCs/>
          <w:lang w:val="de-DE"/>
        </w:rPr>
        <w:t>[Data _______]</w:t>
      </w:r>
    </w:p>
    <w:p w:rsidR="00D5327A" w:rsidRPr="000B58A5" w:rsidRDefault="00D5327A" w:rsidP="00D5327A">
      <w:pPr>
        <w:pStyle w:val="NormalWeb"/>
        <w:spacing w:before="0" w:beforeAutospacing="0" w:after="80" w:afterAutospacing="0"/>
        <w:jc w:val="both"/>
        <w:rPr>
          <w:bCs/>
          <w:i/>
          <w:lang w:val="de-DE"/>
        </w:rPr>
      </w:pPr>
    </w:p>
    <w:p w:rsidR="00D5327A" w:rsidRPr="000B58A5" w:rsidRDefault="00D5327A" w:rsidP="00D5327A">
      <w:pPr>
        <w:pStyle w:val="NormalWeb"/>
        <w:spacing w:before="0" w:beforeAutospacing="0" w:after="80" w:afterAutospacing="0"/>
        <w:jc w:val="both"/>
        <w:rPr>
          <w:bCs/>
          <w:lang w:val="de-DE"/>
        </w:rPr>
      </w:pPr>
      <w:r w:rsidRPr="000B58A5">
        <w:rPr>
          <w:bCs/>
          <w:lang w:val="de-DE"/>
        </w:rPr>
        <w:t xml:space="preserve">Për: </w:t>
      </w:r>
      <w:r w:rsidRPr="000B58A5">
        <w:rPr>
          <w:bCs/>
          <w:i/>
          <w:lang w:val="de-DE"/>
        </w:rPr>
        <w:t xml:space="preserve">[Emri dhe adresa e autoritetit </w:t>
      </w:r>
      <w:r w:rsidR="00DD37C8">
        <w:rPr>
          <w:bCs/>
          <w:i/>
          <w:lang w:val="de-DE"/>
        </w:rPr>
        <w:t>përgjegjës</w:t>
      </w:r>
      <w:r w:rsidRPr="000B58A5">
        <w:rPr>
          <w:bCs/>
          <w:i/>
          <w:lang w:val="de-DE"/>
        </w:rPr>
        <w:t>]</w:t>
      </w:r>
    </w:p>
    <w:p w:rsidR="00D5327A" w:rsidRPr="000B58A5" w:rsidRDefault="00D5327A" w:rsidP="00D5327A">
      <w:pPr>
        <w:pStyle w:val="NormalWeb"/>
        <w:spacing w:before="0" w:beforeAutospacing="0" w:after="80" w:afterAutospacing="0"/>
        <w:jc w:val="both"/>
        <w:rPr>
          <w:bCs/>
          <w:i/>
          <w:lang w:val="de-DE"/>
        </w:rPr>
      </w:pPr>
      <w:r w:rsidRPr="000B58A5">
        <w:rPr>
          <w:bCs/>
          <w:lang w:val="de-DE"/>
        </w:rPr>
        <w:t xml:space="preserve">Në emer të: </w:t>
      </w:r>
      <w:r w:rsidRPr="000B58A5">
        <w:rPr>
          <w:bCs/>
          <w:i/>
          <w:lang w:val="de-DE"/>
        </w:rPr>
        <w:t>[Emri dhe adresa e ofertuesit të siguruar]</w:t>
      </w:r>
    </w:p>
    <w:p w:rsidR="00D5327A" w:rsidRPr="00111AEF" w:rsidRDefault="00D5327A" w:rsidP="00D5327A">
      <w:pPr>
        <w:pStyle w:val="NormalWeb"/>
        <w:spacing w:before="0" w:beforeAutospacing="0" w:after="80" w:afterAutospacing="0"/>
        <w:jc w:val="both"/>
        <w:rPr>
          <w:bCs/>
          <w:lang w:val="de-DE"/>
        </w:rPr>
      </w:pPr>
    </w:p>
    <w:p w:rsidR="00D5327A" w:rsidRPr="008F160C" w:rsidRDefault="00D5327A" w:rsidP="00D5327A">
      <w:pPr>
        <w:pStyle w:val="NormalWeb"/>
        <w:spacing w:before="0" w:beforeAutospacing="0" w:after="80" w:afterAutospacing="0"/>
        <w:jc w:val="both"/>
        <w:rPr>
          <w:i/>
          <w:lang w:val="it-IT"/>
        </w:rPr>
      </w:pPr>
      <w:r w:rsidRPr="008F160C">
        <w:rPr>
          <w:bCs/>
          <w:lang w:val="it-IT"/>
        </w:rPr>
        <w:t xml:space="preserve">Procedura e prokurimit </w:t>
      </w:r>
      <w:r w:rsidRPr="008F160C">
        <w:rPr>
          <w:bCs/>
          <w:i/>
          <w:lang w:val="it-IT"/>
        </w:rPr>
        <w:t>[</w:t>
      </w:r>
      <w:r w:rsidRPr="008F160C">
        <w:rPr>
          <w:i/>
          <w:lang w:val="it-IT"/>
        </w:rPr>
        <w:t>lloji i procedurës]</w:t>
      </w:r>
    </w:p>
    <w:p w:rsidR="00D5327A" w:rsidRPr="008F1EC1" w:rsidRDefault="00D5327A" w:rsidP="00D5327A">
      <w:pPr>
        <w:spacing w:after="80"/>
        <w:rPr>
          <w:i/>
        </w:rPr>
      </w:pPr>
      <w:r w:rsidRPr="008F1EC1">
        <w:t xml:space="preserve">Përshkrim i shkurtër i kontratës: </w:t>
      </w:r>
      <w:r w:rsidRPr="008F1EC1">
        <w:rPr>
          <w:i/>
        </w:rPr>
        <w:t>[ objekti]</w:t>
      </w:r>
    </w:p>
    <w:p w:rsidR="00D5327A" w:rsidRPr="00B205E7" w:rsidRDefault="00D5327A" w:rsidP="00D5327A">
      <w:pPr>
        <w:spacing w:after="80"/>
        <w:rPr>
          <w:i/>
          <w:lang w:val="it-IT"/>
        </w:rPr>
      </w:pPr>
      <w:r w:rsidRPr="008F160C">
        <w:rPr>
          <w:lang w:val="it-IT"/>
        </w:rPr>
        <w:t xml:space="preserve">Publikimi </w:t>
      </w:r>
      <w:r w:rsidRPr="008F160C">
        <w:rPr>
          <w:i/>
          <w:lang w:val="it-IT"/>
        </w:rPr>
        <w:t>(nëse zbatohet):</w:t>
      </w:r>
      <w:r w:rsidRPr="008F160C">
        <w:rPr>
          <w:lang w:val="it-IT"/>
        </w:rPr>
        <w:t xml:space="preserve"> Buletini i </w:t>
      </w:r>
      <w:r>
        <w:rPr>
          <w:lang w:val="it-IT"/>
        </w:rPr>
        <w:t>Njoftimeve</w:t>
      </w:r>
      <w:r w:rsidRPr="008F160C">
        <w:rPr>
          <w:lang w:val="it-IT"/>
        </w:rPr>
        <w:t xml:space="preserve"> Publik</w:t>
      </w:r>
      <w:r>
        <w:rPr>
          <w:lang w:val="it-IT"/>
        </w:rPr>
        <w:t>e</w:t>
      </w:r>
      <w:r w:rsidRPr="008F160C">
        <w:rPr>
          <w:i/>
          <w:lang w:val="it-IT"/>
        </w:rPr>
        <w:t xml:space="preserve"> [Data] [Numri]</w:t>
      </w:r>
      <w:r>
        <w:rPr>
          <w:i/>
          <w:lang w:val="it-IT"/>
        </w:rPr>
        <w:t xml:space="preserve">/ Nr.references ne faqen e APP-se </w:t>
      </w:r>
    </w:p>
    <w:p w:rsidR="00D5327A" w:rsidRPr="003808CF" w:rsidRDefault="00D5327A" w:rsidP="00D5327A">
      <w:pPr>
        <w:spacing w:after="80"/>
        <w:rPr>
          <w:lang w:val="it-IT"/>
        </w:rPr>
      </w:pPr>
    </w:p>
    <w:p w:rsidR="00D5327A" w:rsidRPr="00E76ADB" w:rsidRDefault="00D5327A" w:rsidP="00D5327A">
      <w:pPr>
        <w:spacing w:after="80"/>
        <w:jc w:val="both"/>
        <w:rPr>
          <w:lang w:val="it-IT"/>
        </w:rPr>
      </w:pPr>
      <w:r w:rsidRPr="00E76ADB">
        <w:rPr>
          <w:lang w:val="it-IT"/>
        </w:rPr>
        <w:t xml:space="preserve">Duke iu referuar procedurës së lartpërmendur, </w:t>
      </w:r>
    </w:p>
    <w:p w:rsidR="00D5327A" w:rsidRPr="00E76ADB" w:rsidRDefault="00D5327A" w:rsidP="00D5327A">
      <w:pPr>
        <w:spacing w:after="80"/>
        <w:jc w:val="both"/>
        <w:rPr>
          <w:lang w:val="it-IT"/>
        </w:rPr>
      </w:pPr>
      <w:r>
        <w:rPr>
          <w:lang w:val="it-IT"/>
        </w:rPr>
        <w:t>N</w:t>
      </w:r>
      <w:r w:rsidRPr="00E76ADB">
        <w:rPr>
          <w:lang w:val="it-IT"/>
        </w:rPr>
        <w:t>e vërtetojmë se [</w:t>
      </w:r>
      <w:r w:rsidRPr="00E76ADB">
        <w:rPr>
          <w:bCs/>
          <w:i/>
          <w:lang w:val="it-IT"/>
        </w:rPr>
        <w:t>emri i ofertuesit të siguruar</w:t>
      </w:r>
      <w:r w:rsidRPr="00E76ADB">
        <w:rPr>
          <w:bCs/>
          <w:lang w:val="it-IT"/>
        </w:rPr>
        <w:t>]</w:t>
      </w:r>
      <w:r w:rsidRPr="00E76ADB">
        <w:rPr>
          <w:lang w:val="it-IT"/>
        </w:rPr>
        <w:t xml:space="preserve"> ka derdhur një depozitë pranë [</w:t>
      </w:r>
      <w:r w:rsidRPr="00E76ADB">
        <w:rPr>
          <w:i/>
          <w:lang w:val="it-IT"/>
        </w:rPr>
        <w:t>emri dhe adresa e bankës / kompanisë së sigurimit</w:t>
      </w:r>
      <w:r w:rsidRPr="00E76ADB">
        <w:rPr>
          <w:lang w:val="it-IT"/>
        </w:rPr>
        <w:t>] me një vlerë prej [</w:t>
      </w:r>
      <w:r w:rsidRPr="00E76ADB">
        <w:rPr>
          <w:i/>
          <w:lang w:val="it-IT"/>
        </w:rPr>
        <w:t>monedha dhe vlera, e shprehur në fjalë dhe shifra</w:t>
      </w:r>
      <w:r w:rsidRPr="00E76ADB">
        <w:rPr>
          <w:lang w:val="it-IT"/>
        </w:rPr>
        <w:t>] si kusht për sigurimin e ofertës, dorëzuar nga operatori i lartpërmendur ekonomik.</w:t>
      </w:r>
    </w:p>
    <w:p w:rsidR="00D5327A" w:rsidRPr="000B58A5" w:rsidRDefault="00D5327A" w:rsidP="00D5327A">
      <w:pPr>
        <w:spacing w:after="80"/>
        <w:jc w:val="both"/>
        <w:rPr>
          <w:lang w:val="it-IT"/>
        </w:rPr>
      </w:pPr>
      <w:r w:rsidRPr="000B58A5">
        <w:rPr>
          <w:lang w:val="it-IT"/>
        </w:rPr>
        <w:t>Marrim përsipër të transferojmë në llogarinë e [</w:t>
      </w:r>
      <w:r w:rsidRPr="000B58A5">
        <w:rPr>
          <w:i/>
          <w:lang w:val="it-IT"/>
        </w:rPr>
        <w:t xml:space="preserve">emri i autoritetit </w:t>
      </w:r>
      <w:r w:rsidR="00DD37C8">
        <w:rPr>
          <w:i/>
          <w:lang w:val="it-IT"/>
        </w:rPr>
        <w:t>përgjegjës</w:t>
      </w:r>
      <w:r w:rsidRPr="000B58A5">
        <w:rPr>
          <w:lang w:val="it-IT"/>
        </w:rPr>
        <w:t>] vlerën e siguruar, brenda 15 (pesëmbëdhjetë) ditëve nga kërkesa juaj e thjeshtë dhe e parë me shkrim, pa kërkuar shpjegime, me kusht që kjo kërkesë të përmendë mospërmbushjen e njërit nga kushtet e mëposhtme:</w:t>
      </w:r>
    </w:p>
    <w:p w:rsidR="00D5327A" w:rsidRPr="000B58A5" w:rsidRDefault="00D5327A" w:rsidP="00C25E9F">
      <w:pPr>
        <w:numPr>
          <w:ilvl w:val="0"/>
          <w:numId w:val="22"/>
        </w:numPr>
        <w:spacing w:after="80"/>
        <w:jc w:val="both"/>
        <w:rPr>
          <w:lang w:val="it-IT"/>
        </w:rPr>
      </w:pPr>
      <w:r w:rsidRPr="000B58A5">
        <w:rPr>
          <w:lang w:val="it-IT"/>
        </w:rPr>
        <w:t>Ofertuesi e ka tërhequr ose ka ndryshuar ofertën, pas afatit përfundimtar për paraqitjen e ofertave ose para afatit p</w:t>
      </w:r>
      <w:r>
        <w:rPr>
          <w:lang w:val="it-IT"/>
        </w:rPr>
        <w:t>ë</w:t>
      </w:r>
      <w:r w:rsidRPr="000B58A5">
        <w:rPr>
          <w:lang w:val="it-IT"/>
        </w:rPr>
        <w:t>rfundimtar, n</w:t>
      </w:r>
      <w:r>
        <w:rPr>
          <w:lang w:val="it-IT"/>
        </w:rPr>
        <w:t>ë</w:t>
      </w:r>
      <w:r w:rsidRPr="000B58A5">
        <w:rPr>
          <w:lang w:val="it-IT"/>
        </w:rPr>
        <w:t xml:space="preserve">se </w:t>
      </w:r>
      <w:r>
        <w:rPr>
          <w:lang w:val="it-IT"/>
        </w:rPr>
        <w:t>ë</w:t>
      </w:r>
      <w:r w:rsidRPr="000B58A5">
        <w:rPr>
          <w:lang w:val="it-IT"/>
        </w:rPr>
        <w:t>sht</w:t>
      </w:r>
      <w:r>
        <w:rPr>
          <w:lang w:val="it-IT"/>
        </w:rPr>
        <w:t>ë</w:t>
      </w:r>
      <w:r w:rsidRPr="000B58A5">
        <w:rPr>
          <w:lang w:val="it-IT"/>
        </w:rPr>
        <w:t xml:space="preserve"> p</w:t>
      </w:r>
      <w:r>
        <w:rPr>
          <w:lang w:val="it-IT"/>
        </w:rPr>
        <w:t>ë</w:t>
      </w:r>
      <w:r w:rsidRPr="000B58A5">
        <w:rPr>
          <w:lang w:val="it-IT"/>
        </w:rPr>
        <w:t>rcaktuar k</w:t>
      </w:r>
      <w:r>
        <w:rPr>
          <w:lang w:val="it-IT"/>
        </w:rPr>
        <w:t>ë</w:t>
      </w:r>
      <w:r w:rsidRPr="000B58A5">
        <w:rPr>
          <w:lang w:val="it-IT"/>
        </w:rPr>
        <w:t>shtu n</w:t>
      </w:r>
      <w:r>
        <w:rPr>
          <w:lang w:val="it-IT"/>
        </w:rPr>
        <w:t>ë</w:t>
      </w:r>
      <w:r w:rsidRPr="000B58A5">
        <w:rPr>
          <w:lang w:val="it-IT"/>
        </w:rPr>
        <w:t xml:space="preserve"> dokumentat e tenderit;</w:t>
      </w:r>
    </w:p>
    <w:p w:rsidR="00D5327A" w:rsidRPr="00111AEF" w:rsidRDefault="00D5327A" w:rsidP="00C25E9F">
      <w:pPr>
        <w:numPr>
          <w:ilvl w:val="0"/>
          <w:numId w:val="22"/>
        </w:numPr>
        <w:spacing w:after="80"/>
        <w:jc w:val="both"/>
        <w:rPr>
          <w:lang w:val="it-IT"/>
        </w:rPr>
      </w:pPr>
      <w:r w:rsidRPr="00111AEF">
        <w:rPr>
          <w:lang w:val="it-IT"/>
        </w:rPr>
        <w:t xml:space="preserve">Ofertuesi ka refuzuar nënshkrimin e kontratës se prokurimit kur autoriteti </w:t>
      </w:r>
      <w:r w:rsidR="00DD37C8">
        <w:rPr>
          <w:lang w:val="it-IT"/>
        </w:rPr>
        <w:t>përgjegjës</w:t>
      </w:r>
      <w:r w:rsidRPr="00111AEF">
        <w:rPr>
          <w:lang w:val="it-IT"/>
        </w:rPr>
        <w:t xml:space="preserve"> e kerkon nj</w:t>
      </w:r>
      <w:r>
        <w:rPr>
          <w:lang w:val="it-IT"/>
        </w:rPr>
        <w:t>ë</w:t>
      </w:r>
      <w:r w:rsidRPr="00111AEF">
        <w:rPr>
          <w:lang w:val="it-IT"/>
        </w:rPr>
        <w:t xml:space="preserve"> gj</w:t>
      </w:r>
      <w:r>
        <w:rPr>
          <w:lang w:val="it-IT"/>
        </w:rPr>
        <w:t>ë</w:t>
      </w:r>
      <w:r w:rsidRPr="00111AEF">
        <w:rPr>
          <w:lang w:val="it-IT"/>
        </w:rPr>
        <w:t xml:space="preserve"> t</w:t>
      </w:r>
      <w:r>
        <w:rPr>
          <w:lang w:val="it-IT"/>
        </w:rPr>
        <w:t>ë</w:t>
      </w:r>
      <w:r w:rsidRPr="00111AEF">
        <w:rPr>
          <w:lang w:val="it-IT"/>
        </w:rPr>
        <w:t xml:space="preserve"> till</w:t>
      </w:r>
      <w:r>
        <w:rPr>
          <w:lang w:val="it-IT"/>
        </w:rPr>
        <w:t>ë</w:t>
      </w:r>
      <w:r w:rsidRPr="00111AEF">
        <w:rPr>
          <w:lang w:val="it-IT"/>
        </w:rPr>
        <w:t>;</w:t>
      </w:r>
    </w:p>
    <w:p w:rsidR="00D5327A" w:rsidRPr="008F1EC1" w:rsidRDefault="00D5327A" w:rsidP="00C25E9F">
      <w:pPr>
        <w:numPr>
          <w:ilvl w:val="0"/>
          <w:numId w:val="22"/>
        </w:numPr>
        <w:spacing w:after="80"/>
        <w:jc w:val="both"/>
        <w:rPr>
          <w:lang w:val="it-IT"/>
        </w:rPr>
      </w:pPr>
      <w:r w:rsidRPr="00111AEF">
        <w:rPr>
          <w:lang w:val="it-IT"/>
        </w:rPr>
        <w:t xml:space="preserve">Ofertuesi nuk ka paraqitur sigurimin e kontratës, ku oferta </w:t>
      </w:r>
      <w:r>
        <w:rPr>
          <w:lang w:val="it-IT"/>
        </w:rPr>
        <w:t>ë</w:t>
      </w:r>
      <w:r w:rsidRPr="00111AEF">
        <w:rPr>
          <w:lang w:val="it-IT"/>
        </w:rPr>
        <w:t>sht</w:t>
      </w:r>
      <w:r>
        <w:rPr>
          <w:lang w:val="it-IT"/>
        </w:rPr>
        <w:t>ë</w:t>
      </w:r>
      <w:r w:rsidRPr="00111AEF">
        <w:rPr>
          <w:lang w:val="it-IT"/>
        </w:rPr>
        <w:t xml:space="preserve"> shpallur fituese ose nuk ka plot</w:t>
      </w:r>
      <w:r>
        <w:rPr>
          <w:lang w:val="it-IT"/>
        </w:rPr>
        <w:t>ë</w:t>
      </w:r>
      <w:r w:rsidRPr="00111AEF">
        <w:rPr>
          <w:lang w:val="it-IT"/>
        </w:rPr>
        <w:t>suar ndonj</w:t>
      </w:r>
      <w:r>
        <w:rPr>
          <w:lang w:val="it-IT"/>
        </w:rPr>
        <w:t>ë</w:t>
      </w:r>
      <w:r w:rsidRPr="00111AEF">
        <w:rPr>
          <w:lang w:val="it-IT"/>
        </w:rPr>
        <w:t xml:space="preserve"> kusht </w:t>
      </w:r>
      <w:r w:rsidRPr="008F1EC1">
        <w:rPr>
          <w:lang w:val="it-IT"/>
        </w:rPr>
        <w:t>tjetër përpara nënshkrimit të kontrates së përcaktuar nëdokumentat e tenderit.</w:t>
      </w:r>
    </w:p>
    <w:p w:rsidR="00D5327A" w:rsidRPr="00111AEF" w:rsidRDefault="00D5327A" w:rsidP="00D5327A">
      <w:pPr>
        <w:spacing w:after="80"/>
        <w:jc w:val="both"/>
        <w:rPr>
          <w:lang w:val="it-IT"/>
        </w:rPr>
      </w:pPr>
    </w:p>
    <w:p w:rsidR="00D5327A" w:rsidRPr="00111AEF" w:rsidRDefault="00D5327A" w:rsidP="00D5327A">
      <w:pPr>
        <w:spacing w:after="80"/>
        <w:jc w:val="both"/>
        <w:rPr>
          <w:lang w:val="it-IT"/>
        </w:rPr>
      </w:pPr>
      <w:r w:rsidRPr="00111AEF">
        <w:rPr>
          <w:lang w:val="it-IT"/>
        </w:rPr>
        <w:t>Ky Sigurim është i vlefshëm për periudhën e specifikuar në [</w:t>
      </w:r>
      <w:r w:rsidRPr="00111AEF">
        <w:rPr>
          <w:i/>
          <w:lang w:val="it-IT"/>
        </w:rPr>
        <w:t>njoftimin e kontratës ose ftesën për tender</w:t>
      </w:r>
      <w:r w:rsidRPr="00111AEF">
        <w:rPr>
          <w:lang w:val="it-IT"/>
        </w:rPr>
        <w:t>].</w:t>
      </w:r>
    </w:p>
    <w:p w:rsidR="00D5327A" w:rsidRDefault="00D5327A" w:rsidP="00D5327A">
      <w:pPr>
        <w:spacing w:after="80"/>
        <w:jc w:val="both"/>
        <w:rPr>
          <w:lang w:val="it-IT"/>
        </w:rPr>
      </w:pPr>
    </w:p>
    <w:p w:rsidR="00D5327A" w:rsidRPr="00111AEF" w:rsidRDefault="00D5327A" w:rsidP="00D5327A">
      <w:pPr>
        <w:spacing w:after="80"/>
        <w:jc w:val="right"/>
        <w:rPr>
          <w:lang w:val="it-IT"/>
        </w:rPr>
      </w:pPr>
      <w:r w:rsidRPr="00111AEF">
        <w:rPr>
          <w:lang w:val="it-IT"/>
        </w:rPr>
        <w:t>[Përfaqësuesi i bankës / kompanisë së sigurimit]</w:t>
      </w:r>
    </w:p>
    <w:p w:rsidR="00D5327A" w:rsidRDefault="00D5327A" w:rsidP="00D5327A">
      <w:pPr>
        <w:rPr>
          <w:b/>
          <w:lang w:val="it-IT"/>
        </w:rPr>
      </w:pPr>
    </w:p>
    <w:p w:rsidR="00B97F0E" w:rsidRDefault="00B97F0E" w:rsidP="00DF6FD8">
      <w:pPr>
        <w:rPr>
          <w:b/>
          <w:lang w:val="it-IT"/>
        </w:rPr>
      </w:pPr>
    </w:p>
    <w:p w:rsidR="00DF6FD8" w:rsidRPr="008F1EC1" w:rsidRDefault="00DF6FD8" w:rsidP="00DF6FD8">
      <w:pPr>
        <w:rPr>
          <w:b/>
          <w:lang w:val="it-IT"/>
        </w:rPr>
      </w:pPr>
      <w:r w:rsidRPr="008F1EC1">
        <w:rPr>
          <w:b/>
          <w:lang w:val="it-IT"/>
        </w:rPr>
        <w:t>Shtojca</w:t>
      </w:r>
      <w:r w:rsidR="0079127B">
        <w:rPr>
          <w:b/>
          <w:lang w:val="it-IT"/>
        </w:rPr>
        <w:t>6</w:t>
      </w:r>
    </w:p>
    <w:p w:rsidR="00DF6FD8" w:rsidRPr="008F1EC1" w:rsidRDefault="00DF6FD8" w:rsidP="00DF6FD8">
      <w:pPr>
        <w:pStyle w:val="NormalWeb"/>
        <w:spacing w:before="0" w:beforeAutospacing="0" w:after="80" w:afterAutospacing="0"/>
        <w:outlineLvl w:val="0"/>
        <w:rPr>
          <w:b/>
          <w:lang w:val="it-IT"/>
        </w:rPr>
      </w:pPr>
    </w:p>
    <w:p w:rsidR="00DF6FD8" w:rsidRPr="00111AEF" w:rsidRDefault="00DF6FD8" w:rsidP="00DF6FD8">
      <w:pPr>
        <w:rPr>
          <w:lang w:val="it-IT"/>
        </w:rPr>
      </w:pPr>
    </w:p>
    <w:p w:rsidR="008F1EC1" w:rsidRPr="00516CCE" w:rsidRDefault="008F1EC1" w:rsidP="008F1EC1">
      <w:pPr>
        <w:rPr>
          <w:lang w:val="it-IT"/>
        </w:rPr>
      </w:pPr>
    </w:p>
    <w:p w:rsidR="008F1EC1" w:rsidRPr="00111AEF" w:rsidRDefault="008F1EC1" w:rsidP="008F1EC1">
      <w:pPr>
        <w:autoSpaceDE w:val="0"/>
        <w:autoSpaceDN w:val="0"/>
        <w:adjustRightInd w:val="0"/>
        <w:ind w:left="2160"/>
        <w:outlineLvl w:val="0"/>
        <w:rPr>
          <w:b/>
          <w:lang w:val="it-IT"/>
        </w:rPr>
      </w:pPr>
      <w:r w:rsidRPr="00111AEF">
        <w:rPr>
          <w:b/>
          <w:lang w:val="it-IT"/>
        </w:rPr>
        <w:t xml:space="preserve">LISTA E INFORMACIONIT KONFIDENCIAL </w:t>
      </w:r>
    </w:p>
    <w:p w:rsidR="008F1EC1" w:rsidRPr="00111AEF" w:rsidRDefault="008F1EC1" w:rsidP="008F1EC1">
      <w:pPr>
        <w:autoSpaceDE w:val="0"/>
        <w:autoSpaceDN w:val="0"/>
        <w:adjustRightInd w:val="0"/>
        <w:ind w:left="2160"/>
        <w:rPr>
          <w:b/>
          <w:lang w:val="it-IT"/>
        </w:rPr>
      </w:pPr>
    </w:p>
    <w:p w:rsidR="008F1EC1" w:rsidRPr="008F160C" w:rsidRDefault="008F1EC1" w:rsidP="008F1EC1">
      <w:pPr>
        <w:pStyle w:val="NormalWeb"/>
        <w:spacing w:before="0" w:beforeAutospacing="0" w:after="80" w:afterAutospacing="0"/>
        <w:jc w:val="center"/>
        <w:rPr>
          <w:lang w:val="it-IT" w:eastAsia="it-IT"/>
        </w:rPr>
      </w:pPr>
      <w:r w:rsidRPr="008F160C">
        <w:rPr>
          <w:lang w:val="it-IT" w:eastAsia="it-IT"/>
        </w:rPr>
        <w:t>[</w:t>
      </w:r>
      <w:r>
        <w:rPr>
          <w:i/>
          <w:lang w:val="it-IT" w:eastAsia="it-IT"/>
        </w:rPr>
        <w:t>Shtojcë për t’u plotësuar nga Operatori Ekonomik</w:t>
      </w:r>
      <w:r w:rsidRPr="008F160C">
        <w:rPr>
          <w:lang w:val="it-IT" w:eastAsia="it-IT"/>
        </w:rPr>
        <w:t>]</w:t>
      </w:r>
    </w:p>
    <w:p w:rsidR="008F1EC1" w:rsidRPr="00111AEF" w:rsidRDefault="008F1EC1" w:rsidP="008F1EC1">
      <w:pPr>
        <w:autoSpaceDE w:val="0"/>
        <w:autoSpaceDN w:val="0"/>
        <w:adjustRightInd w:val="0"/>
        <w:rPr>
          <w:lang w:val="it-IT"/>
        </w:rPr>
      </w:pPr>
    </w:p>
    <w:p w:rsidR="008F1EC1" w:rsidRPr="00111AEF" w:rsidRDefault="008F1EC1" w:rsidP="008F1EC1">
      <w:pPr>
        <w:autoSpaceDE w:val="0"/>
        <w:autoSpaceDN w:val="0"/>
        <w:adjustRightInd w:val="0"/>
        <w:rPr>
          <w:lang w:val="it-IT"/>
        </w:rPr>
      </w:pPr>
    </w:p>
    <w:p w:rsidR="008F1EC1" w:rsidRPr="00111AEF" w:rsidRDefault="008F1EC1" w:rsidP="008F1EC1">
      <w:pPr>
        <w:autoSpaceDE w:val="0"/>
        <w:autoSpaceDN w:val="0"/>
        <w:adjustRightInd w:val="0"/>
        <w:rPr>
          <w:lang w:val="it-IT"/>
        </w:rPr>
      </w:pPr>
      <w:r w:rsidRPr="00111AEF">
        <w:rPr>
          <w:lang w:val="it-IT"/>
        </w:rPr>
        <w:t>(Shënoni më poshtë inf</w:t>
      </w:r>
      <w:r w:rsidRPr="00C52B2D">
        <w:rPr>
          <w:lang w:val="it-IT"/>
        </w:rPr>
        <w:t>ormacionin</w:t>
      </w:r>
      <w:r w:rsidRPr="00111AEF">
        <w:rPr>
          <w:lang w:val="it-IT"/>
        </w:rPr>
        <w:t xml:space="preserve"> që dëshironi të mbahet konfidencial) </w:t>
      </w:r>
    </w:p>
    <w:p w:rsidR="008F1EC1" w:rsidRPr="00111AEF" w:rsidRDefault="008F1EC1" w:rsidP="008F1EC1">
      <w:pPr>
        <w:autoSpaceDE w:val="0"/>
        <w:autoSpaceDN w:val="0"/>
        <w:adjustRightInd w:val="0"/>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4"/>
        <w:gridCol w:w="2214"/>
        <w:gridCol w:w="2214"/>
      </w:tblGrid>
      <w:tr w:rsidR="008F1EC1" w:rsidRPr="00843139" w:rsidTr="003B128E">
        <w:tc>
          <w:tcPr>
            <w:tcW w:w="2106" w:type="dxa"/>
          </w:tcPr>
          <w:p w:rsidR="008F1EC1" w:rsidRPr="00111AEF" w:rsidRDefault="008F1EC1" w:rsidP="003B128E">
            <w:pPr>
              <w:rPr>
                <w:lang w:val="it-IT"/>
              </w:rPr>
            </w:pPr>
          </w:p>
          <w:p w:rsidR="008F1EC1" w:rsidRPr="00111AEF" w:rsidRDefault="008F1EC1" w:rsidP="003B128E">
            <w:pPr>
              <w:autoSpaceDE w:val="0"/>
              <w:autoSpaceDN w:val="0"/>
              <w:adjustRightInd w:val="0"/>
              <w:rPr>
                <w:lang w:val="it-IT"/>
              </w:rPr>
            </w:pPr>
            <w:r w:rsidRPr="00111AEF">
              <w:rPr>
                <w:lang w:val="it-IT"/>
              </w:rPr>
              <w:t xml:space="preserve">Lloji, natyra e informacionit që duhet të  mbetet konfidencial </w:t>
            </w:r>
          </w:p>
          <w:p w:rsidR="008F1EC1" w:rsidRPr="00111AEF" w:rsidRDefault="008F1EC1" w:rsidP="003B128E">
            <w:pPr>
              <w:rPr>
                <w:lang w:val="it-IT"/>
              </w:rPr>
            </w:pPr>
          </w:p>
          <w:p w:rsidR="008F1EC1" w:rsidRPr="00111AEF" w:rsidRDefault="008F1EC1" w:rsidP="003B128E">
            <w:pPr>
              <w:rPr>
                <w:lang w:val="it-IT"/>
              </w:rPr>
            </w:pPr>
          </w:p>
          <w:p w:rsidR="008F1EC1" w:rsidRPr="00111AEF" w:rsidRDefault="008F1EC1" w:rsidP="003B128E">
            <w:pPr>
              <w:rPr>
                <w:lang w:val="it-IT"/>
              </w:rPr>
            </w:pPr>
          </w:p>
        </w:tc>
        <w:tc>
          <w:tcPr>
            <w:tcW w:w="2214" w:type="dxa"/>
          </w:tcPr>
          <w:p w:rsidR="008F1EC1" w:rsidRPr="00111AEF" w:rsidRDefault="008F1EC1" w:rsidP="003B128E">
            <w:pPr>
              <w:autoSpaceDE w:val="0"/>
              <w:autoSpaceDN w:val="0"/>
              <w:adjustRightInd w:val="0"/>
              <w:rPr>
                <w:lang w:val="it-IT"/>
              </w:rPr>
            </w:pPr>
          </w:p>
          <w:p w:rsidR="008F1EC1" w:rsidRPr="00111AEF" w:rsidRDefault="008F1EC1" w:rsidP="003B128E">
            <w:pPr>
              <w:autoSpaceDE w:val="0"/>
              <w:autoSpaceDN w:val="0"/>
              <w:adjustRightInd w:val="0"/>
              <w:rPr>
                <w:lang w:val="it-IT"/>
              </w:rPr>
            </w:pPr>
            <w:r w:rsidRPr="00111AEF">
              <w:rPr>
                <w:lang w:val="it-IT"/>
              </w:rPr>
              <w:t xml:space="preserve">Numri </w:t>
            </w:r>
            <w:r>
              <w:rPr>
                <w:lang w:val="it-IT"/>
              </w:rPr>
              <w:t xml:space="preserve">i </w:t>
            </w:r>
            <w:r w:rsidRPr="00111AEF">
              <w:rPr>
                <w:lang w:val="it-IT"/>
              </w:rPr>
              <w:t xml:space="preserve">faqes  dhe pikat e DT që dëshironi të mbeten konfidenciale </w:t>
            </w:r>
          </w:p>
          <w:p w:rsidR="008F1EC1" w:rsidRPr="00111AEF" w:rsidRDefault="008F1EC1" w:rsidP="003B128E">
            <w:pPr>
              <w:autoSpaceDE w:val="0"/>
              <w:autoSpaceDN w:val="0"/>
              <w:adjustRightInd w:val="0"/>
              <w:rPr>
                <w:lang w:val="it-IT"/>
              </w:rPr>
            </w:pPr>
          </w:p>
        </w:tc>
        <w:tc>
          <w:tcPr>
            <w:tcW w:w="2214" w:type="dxa"/>
          </w:tcPr>
          <w:p w:rsidR="008F1EC1" w:rsidRPr="00111AEF" w:rsidRDefault="008F1EC1" w:rsidP="003B128E">
            <w:pPr>
              <w:autoSpaceDE w:val="0"/>
              <w:autoSpaceDN w:val="0"/>
              <w:adjustRightInd w:val="0"/>
              <w:rPr>
                <w:lang w:val="it-IT"/>
              </w:rPr>
            </w:pPr>
          </w:p>
          <w:p w:rsidR="008F1EC1" w:rsidRPr="00843139" w:rsidRDefault="008F1EC1" w:rsidP="003B128E">
            <w:pPr>
              <w:autoSpaceDE w:val="0"/>
              <w:autoSpaceDN w:val="0"/>
              <w:adjustRightInd w:val="0"/>
            </w:pPr>
            <w:r>
              <w:t xml:space="preserve">Arsyet pse ky informacion duhet të mbetet konfidencial </w:t>
            </w:r>
          </w:p>
          <w:p w:rsidR="008F1EC1" w:rsidRPr="00843139" w:rsidRDefault="008F1EC1" w:rsidP="003B128E"/>
        </w:tc>
        <w:tc>
          <w:tcPr>
            <w:tcW w:w="2214" w:type="dxa"/>
          </w:tcPr>
          <w:p w:rsidR="008F1EC1" w:rsidRDefault="008F1EC1" w:rsidP="003B128E">
            <w:pPr>
              <w:autoSpaceDE w:val="0"/>
              <w:autoSpaceDN w:val="0"/>
              <w:adjustRightInd w:val="0"/>
            </w:pPr>
          </w:p>
          <w:p w:rsidR="008F1EC1" w:rsidRPr="00843139" w:rsidRDefault="008F1EC1" w:rsidP="003B128E">
            <w:pPr>
              <w:autoSpaceDE w:val="0"/>
              <w:autoSpaceDN w:val="0"/>
              <w:adjustRightInd w:val="0"/>
            </w:pPr>
            <w:r>
              <w:t xml:space="preserve">Afati kohor që ky informacion të mbetet konfidencial </w:t>
            </w:r>
          </w:p>
          <w:p w:rsidR="008F1EC1" w:rsidRPr="00843139" w:rsidRDefault="008F1EC1" w:rsidP="003B128E"/>
        </w:tc>
      </w:tr>
      <w:tr w:rsidR="008F1EC1" w:rsidRPr="00843139" w:rsidTr="003B128E">
        <w:tc>
          <w:tcPr>
            <w:tcW w:w="2106"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r>
      <w:tr w:rsidR="008F1EC1" w:rsidRPr="00843139" w:rsidTr="003B128E">
        <w:tc>
          <w:tcPr>
            <w:tcW w:w="2106"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r>
      <w:tr w:rsidR="008F1EC1" w:rsidRPr="00843139" w:rsidTr="003B128E">
        <w:tc>
          <w:tcPr>
            <w:tcW w:w="2106"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r>
      <w:tr w:rsidR="008F1EC1" w:rsidRPr="00843139" w:rsidTr="003B128E">
        <w:tc>
          <w:tcPr>
            <w:tcW w:w="2106"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r>
      <w:tr w:rsidR="008F1EC1" w:rsidRPr="00843139" w:rsidTr="003B128E">
        <w:tc>
          <w:tcPr>
            <w:tcW w:w="2106"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c>
          <w:tcPr>
            <w:tcW w:w="2214" w:type="dxa"/>
          </w:tcPr>
          <w:p w:rsidR="008F1EC1" w:rsidRPr="00843139" w:rsidRDefault="008F1EC1" w:rsidP="003B128E"/>
        </w:tc>
      </w:tr>
    </w:tbl>
    <w:p w:rsidR="008F1EC1" w:rsidRPr="00EE46ED" w:rsidRDefault="008F1EC1" w:rsidP="008F1EC1">
      <w:pPr>
        <w:pStyle w:val="NormalWeb"/>
        <w:spacing w:before="0" w:beforeAutospacing="0" w:after="80" w:afterAutospacing="0"/>
        <w:jc w:val="center"/>
        <w:rPr>
          <w:lang w:eastAsia="it-IT"/>
        </w:rPr>
      </w:pPr>
    </w:p>
    <w:p w:rsidR="008F1EC1" w:rsidRPr="00EE46ED" w:rsidRDefault="008F1EC1" w:rsidP="008F1EC1">
      <w:pPr>
        <w:pStyle w:val="NormalWeb"/>
        <w:spacing w:before="0" w:beforeAutospacing="0" w:after="80" w:afterAutospacing="0"/>
        <w:jc w:val="center"/>
        <w:rPr>
          <w:lang w:eastAsia="it-IT"/>
        </w:rPr>
      </w:pPr>
    </w:p>
    <w:p w:rsidR="008F1EC1" w:rsidRPr="00EA373D" w:rsidRDefault="008F1EC1" w:rsidP="008F1EC1">
      <w:pPr>
        <w:pStyle w:val="NormalWeb"/>
        <w:jc w:val="both"/>
        <w:rPr>
          <w:rFonts w:ascii="-webkit-standard" w:hAnsi="-webkit-standard"/>
          <w:b/>
        </w:rPr>
      </w:pPr>
      <w:r w:rsidRPr="00EA373D">
        <w:rPr>
          <w:rFonts w:ascii="-webkit-standard" w:hAnsi="-webkit-standard"/>
          <w:b/>
        </w:rPr>
        <w:t>KUJDES</w:t>
      </w:r>
      <w:r w:rsidRPr="00EA373D">
        <w:rPr>
          <w:rStyle w:val="apple-converted-space"/>
          <w:rFonts w:ascii="-webkit-standard" w:hAnsi="-webkit-standard"/>
          <w:b/>
        </w:rPr>
        <w:t> </w:t>
      </w:r>
    </w:p>
    <w:p w:rsidR="008F1EC1" w:rsidRPr="00EA373D" w:rsidRDefault="008F1EC1" w:rsidP="008F1EC1">
      <w:pPr>
        <w:pStyle w:val="NormalWeb"/>
        <w:jc w:val="both"/>
        <w:rPr>
          <w:rFonts w:ascii="-webkit-standard" w:hAnsi="-webkit-standard"/>
        </w:rPr>
      </w:pPr>
      <w:r w:rsidRPr="00EA373D">
        <w:rPr>
          <w:rFonts w:ascii="-webkit-standard" w:hAnsi="-webkit-standard"/>
        </w:rPr>
        <w:t xml:space="preserve">Çdo e dhënë, që nuk është regjstruar si e dhënë konfidenciale, do të konsiderohet se titullari i këtyre të drejtave ka dhënë vetë pëlqimin për dhënien e informacionit përkatës dhe Autoriteti </w:t>
      </w:r>
      <w:r w:rsidR="00DD37C8">
        <w:rPr>
          <w:rFonts w:ascii="-webkit-standard" w:hAnsi="-webkit-standard"/>
        </w:rPr>
        <w:t>Përgjegjës</w:t>
      </w:r>
      <w:r w:rsidRPr="00EA373D">
        <w:rPr>
          <w:rFonts w:ascii="-webkit-standard" w:hAnsi="-webkit-standard"/>
        </w:rPr>
        <w:t xml:space="preserve"> nuk mban asnjë përgjegjësi për publikimin e këtij informacioni.</w:t>
      </w:r>
      <w:r w:rsidRPr="00EA373D">
        <w:rPr>
          <w:rStyle w:val="apple-converted-space"/>
          <w:rFonts w:ascii="-webkit-standard" w:hAnsi="-webkit-standard"/>
        </w:rPr>
        <w:t> </w:t>
      </w:r>
    </w:p>
    <w:p w:rsidR="008F1EC1" w:rsidRPr="00EA373D" w:rsidRDefault="008F1EC1" w:rsidP="008F1EC1">
      <w:pPr>
        <w:pStyle w:val="NormalWeb"/>
        <w:jc w:val="both"/>
        <w:rPr>
          <w:rFonts w:ascii="-webkit-standard" w:hAnsi="-webkit-standard"/>
        </w:rPr>
      </w:pPr>
      <w:r w:rsidRPr="00EA373D">
        <w:rPr>
          <w:rFonts w:ascii="-webkit-standard" w:hAnsi="-webkit-standard"/>
        </w:rPr>
        <w:t>Nuk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w:t>
      </w:r>
    </w:p>
    <w:p w:rsidR="008F1EC1" w:rsidRPr="00462A02" w:rsidRDefault="008F1EC1" w:rsidP="008F1EC1">
      <w:pPr>
        <w:pStyle w:val="NormalWeb"/>
        <w:jc w:val="both"/>
        <w:rPr>
          <w:rFonts w:ascii="-webkit-standard" w:hAnsi="-webkit-standard"/>
          <w:b/>
        </w:rPr>
      </w:pPr>
      <w:r w:rsidRPr="00462A02">
        <w:rPr>
          <w:rFonts w:ascii="-webkit-standard" w:hAnsi="-webkit-standard"/>
          <w:b/>
        </w:rPr>
        <w:t>Përfaqësuesi i ofertuesit</w:t>
      </w:r>
      <w:r w:rsidRPr="00462A02">
        <w:rPr>
          <w:rStyle w:val="apple-converted-space"/>
          <w:rFonts w:ascii="-webkit-standard" w:hAnsi="-webkit-standard"/>
          <w:b/>
        </w:rPr>
        <w:t> </w:t>
      </w:r>
    </w:p>
    <w:p w:rsidR="008F1EC1" w:rsidRPr="00462A02" w:rsidRDefault="008F1EC1" w:rsidP="008F1EC1">
      <w:pPr>
        <w:pStyle w:val="NormalWeb"/>
        <w:jc w:val="both"/>
        <w:rPr>
          <w:rFonts w:ascii="-webkit-standard" w:hAnsi="-webkit-standard"/>
          <w:b/>
        </w:rPr>
      </w:pPr>
      <w:r w:rsidRPr="00462A02">
        <w:rPr>
          <w:rFonts w:ascii="-webkit-standard" w:hAnsi="-webkit-standard"/>
          <w:b/>
        </w:rPr>
        <w:t>Nënshkrimi</w:t>
      </w:r>
      <w:r w:rsidRPr="00462A02">
        <w:rPr>
          <w:rStyle w:val="apple-converted-space"/>
          <w:rFonts w:ascii="-webkit-standard" w:hAnsi="-webkit-standard"/>
          <w:b/>
        </w:rPr>
        <w:t> </w:t>
      </w:r>
    </w:p>
    <w:p w:rsidR="00DB285A" w:rsidRDefault="008F1EC1" w:rsidP="00DB285A">
      <w:pPr>
        <w:pStyle w:val="NormalWeb"/>
        <w:jc w:val="both"/>
        <w:rPr>
          <w:rFonts w:ascii="-webkit-standard" w:hAnsi="-webkit-standard"/>
          <w:b/>
        </w:rPr>
      </w:pPr>
      <w:r w:rsidRPr="00462A02">
        <w:rPr>
          <w:rFonts w:ascii="-webkit-standard" w:hAnsi="-webkit-standard"/>
          <w:b/>
        </w:rPr>
        <w:t>Vula</w:t>
      </w:r>
      <w:bookmarkStart w:id="1" w:name="_Toc156648015"/>
    </w:p>
    <w:p w:rsidR="00B97F0E" w:rsidRDefault="00B97F0E" w:rsidP="00DB285A">
      <w:pPr>
        <w:pStyle w:val="NormalWeb"/>
        <w:jc w:val="both"/>
        <w:rPr>
          <w:b/>
        </w:rPr>
      </w:pPr>
    </w:p>
    <w:p w:rsidR="00727EC6" w:rsidRPr="00DB285A" w:rsidRDefault="00727EC6" w:rsidP="00DB285A">
      <w:pPr>
        <w:pStyle w:val="NormalWeb"/>
        <w:jc w:val="both"/>
        <w:rPr>
          <w:rFonts w:ascii="-webkit-standard" w:hAnsi="-webkit-standard"/>
          <w:b/>
        </w:rPr>
      </w:pPr>
      <w:r>
        <w:rPr>
          <w:b/>
        </w:rPr>
        <w:t>Shtojca</w:t>
      </w:r>
      <w:r w:rsidR="0079127B">
        <w:rPr>
          <w:b/>
        </w:rPr>
        <w:t xml:space="preserve"> 7</w:t>
      </w:r>
    </w:p>
    <w:p w:rsidR="00D5327A" w:rsidRPr="00516CCE" w:rsidRDefault="00D5327A" w:rsidP="00D5327A">
      <w:pPr>
        <w:pStyle w:val="NormalWeb"/>
        <w:spacing w:before="0" w:beforeAutospacing="0" w:after="80" w:afterAutospacing="0"/>
        <w:jc w:val="center"/>
        <w:rPr>
          <w:lang w:val="it-IT" w:eastAsia="it-IT"/>
        </w:rPr>
      </w:pPr>
      <w:r w:rsidRPr="00516CCE">
        <w:rPr>
          <w:lang w:val="it-IT" w:eastAsia="it-IT"/>
        </w:rPr>
        <w:t>[</w:t>
      </w:r>
      <w:r w:rsidRPr="00516CCE">
        <w:rPr>
          <w:i/>
          <w:lang w:val="it-IT" w:eastAsia="it-IT"/>
        </w:rPr>
        <w:t xml:space="preserve"> Shtojcë për t’u plotësuar nga Operatori Ekonomik</w:t>
      </w:r>
      <w:r w:rsidRPr="00516CCE">
        <w:rPr>
          <w:lang w:val="it-IT" w:eastAsia="it-IT"/>
        </w:rPr>
        <w:t>]</w:t>
      </w:r>
    </w:p>
    <w:p w:rsidR="00727EC6" w:rsidRPr="00516CCE" w:rsidRDefault="00727EC6" w:rsidP="00727EC6">
      <w:pPr>
        <w:rPr>
          <w:b/>
          <w:lang w:val="it-IT"/>
        </w:rPr>
      </w:pPr>
    </w:p>
    <w:p w:rsidR="00D5327A" w:rsidRPr="00516CCE" w:rsidRDefault="00D5327A" w:rsidP="00727EC6">
      <w:pPr>
        <w:jc w:val="center"/>
        <w:rPr>
          <w:b/>
          <w:u w:val="single"/>
          <w:lang w:val="it-IT"/>
        </w:rPr>
      </w:pPr>
    </w:p>
    <w:p w:rsidR="00727EC6" w:rsidRPr="00516CCE" w:rsidRDefault="00727EC6" w:rsidP="00727EC6">
      <w:pPr>
        <w:jc w:val="center"/>
        <w:rPr>
          <w:b/>
          <w:u w:val="single"/>
          <w:lang w:val="it-IT"/>
        </w:rPr>
      </w:pPr>
      <w:r w:rsidRPr="00516CCE">
        <w:rPr>
          <w:b/>
          <w:u w:val="single"/>
          <w:lang w:val="it-IT"/>
        </w:rPr>
        <w:t xml:space="preserve">DEKLARATË </w:t>
      </w:r>
    </w:p>
    <w:p w:rsidR="00727EC6" w:rsidRPr="00516CCE" w:rsidRDefault="00727EC6" w:rsidP="00727EC6">
      <w:pPr>
        <w:jc w:val="center"/>
        <w:rPr>
          <w:b/>
          <w:u w:val="single"/>
          <w:lang w:val="it-IT"/>
        </w:rPr>
      </w:pPr>
      <w:r w:rsidRPr="00516CCE">
        <w:rPr>
          <w:b/>
          <w:u w:val="single"/>
          <w:lang w:val="it-IT"/>
        </w:rPr>
        <w:t xml:space="preserve">Mbi konfliktin e interesave </w:t>
      </w:r>
    </w:p>
    <w:p w:rsidR="00727EC6" w:rsidRPr="00516CCE" w:rsidRDefault="00727EC6" w:rsidP="00727EC6">
      <w:pPr>
        <w:jc w:val="center"/>
        <w:rPr>
          <w:rFonts w:ascii="Palatino Linotype" w:hAnsi="Palatino Linotype" w:cs="Arial"/>
          <w:b/>
          <w:u w:val="single"/>
          <w:lang w:val="it-IT"/>
        </w:rPr>
      </w:pPr>
    </w:p>
    <w:p w:rsidR="00727EC6" w:rsidRDefault="00D5327A" w:rsidP="00727EC6">
      <w:pPr>
        <w:pStyle w:val="Title"/>
        <w:jc w:val="both"/>
        <w:rPr>
          <w:b w:val="0"/>
          <w:sz w:val="24"/>
          <w:lang w:val="sq-AL"/>
        </w:rPr>
      </w:pPr>
      <w:r>
        <w:rPr>
          <w:b w:val="0"/>
          <w:sz w:val="24"/>
          <w:lang w:val="sq-AL"/>
        </w:rPr>
        <w:t>Deklaratë e</w:t>
      </w:r>
      <w:r w:rsidR="00727EC6">
        <w:rPr>
          <w:b w:val="0"/>
          <w:sz w:val="24"/>
          <w:lang w:val="sq-AL"/>
        </w:rPr>
        <w:t xml:space="preserve"> operatorit ekonomik pjesëmarrës në procedurën e prokurimit publik që do të zhvillohet në datë _________________ nga Autoriteti </w:t>
      </w:r>
      <w:r w:rsidR="00DD37C8">
        <w:rPr>
          <w:b w:val="0"/>
          <w:sz w:val="24"/>
          <w:lang w:val="sq-AL"/>
        </w:rPr>
        <w:t>Përgjegjës</w:t>
      </w:r>
      <w:r w:rsidR="00727EC6">
        <w:rPr>
          <w:b w:val="0"/>
          <w:sz w:val="24"/>
          <w:lang w:val="sq-AL"/>
        </w:rPr>
        <w:t>________________ me objekt ____________ me fond limit __________.</w:t>
      </w:r>
    </w:p>
    <w:p w:rsidR="00727EC6" w:rsidRDefault="00727EC6" w:rsidP="00727EC6">
      <w:pPr>
        <w:pStyle w:val="Title"/>
        <w:jc w:val="both"/>
        <w:rPr>
          <w:b w:val="0"/>
          <w:sz w:val="24"/>
          <w:lang w:val="sq-AL"/>
        </w:rPr>
      </w:pPr>
    </w:p>
    <w:p w:rsidR="00727EC6" w:rsidRDefault="00727EC6" w:rsidP="00727EC6">
      <w:pPr>
        <w:pStyle w:val="Title"/>
        <w:jc w:val="both"/>
        <w:rPr>
          <w:b w:val="0"/>
          <w:sz w:val="24"/>
          <w:lang w:val="sq-AL"/>
        </w:rPr>
      </w:pPr>
      <w:r>
        <w:rPr>
          <w:b w:val="0"/>
          <w:sz w:val="24"/>
          <w:lang w:val="sq-AL"/>
        </w:rPr>
        <w:t xml:space="preserve">Konflikt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727EC6" w:rsidRDefault="00727EC6" w:rsidP="00727EC6">
      <w:pPr>
        <w:pStyle w:val="Title"/>
        <w:jc w:val="both"/>
        <w:rPr>
          <w:sz w:val="24"/>
          <w:lang w:val="sq-AL"/>
        </w:rPr>
      </w:pPr>
    </w:p>
    <w:p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 xml:space="preserve">Në zbatim të nenit 21 pika 1 e Ligjit Nr. 9367, datë 07.04.2005, kategoritë e zyrtarëve përcaktuar në Kreun III, Seksioni II, që iu ndalohet në mënyrë absolute të përfitojnë në mënyrë të drejtpërdrejtë ose të tërthortë nga lidhja e kontratave me një palë një institucion publik janë: </w:t>
      </w:r>
    </w:p>
    <w:p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p>
    <w:p w:rsidR="00727EC6" w:rsidRDefault="00727EC6" w:rsidP="00727EC6">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sz w:val="24"/>
          <w:lang w:val="sq-AL"/>
        </w:rPr>
        <w:t>-</w:t>
      </w:r>
      <w:r>
        <w:rPr>
          <w:b w:val="0"/>
          <w:sz w:val="24"/>
          <w:lang w:val="sq-AL"/>
        </w:rPr>
        <w:tab/>
        <w:t xml:space="preserve">Presidenti i Republikës, Kryeministri, zvkryeministri, ministrat, ose zvministrat, Deputetet, Gjyqtarët e Gjykatës Kushtetuese, Gjyqtarët e Gjykatës së </w:t>
      </w:r>
      <w:r>
        <w:rPr>
          <w:b w:val="0"/>
          <w:color w:val="000000"/>
          <w:sz w:val="24"/>
          <w:lang w:val="sq-AL"/>
        </w:rPr>
        <w:t>Lartë, Kryetari i Kontrollit të Lartë të Shtetit, Prokurori i Përgjithshëm, Gjyqtarët e Prokurorët  në nivelin e Gjykatës së Shkallës së Parë e në atë të Apelit, Avokati i Popullit, Anëtari i Komisionit Qendror të Zgjedhjeve, Anëtari i Këshillit të Lartë të Drejtësisë, I</w:t>
      </w:r>
      <w:r w:rsidRPr="00516CCE">
        <w:rPr>
          <w:b w:val="0"/>
          <w:color w:val="000000"/>
          <w:sz w:val="24"/>
          <w:shd w:val="clear" w:color="auto" w:fill="FFFFFF"/>
          <w:lang w:val="sq-AL"/>
        </w:rPr>
        <w:t>nspektori i Përgjithshëm i Inspektoratit të Lartë të Deklarimit dhe Kontrollit të Pasurive dhe Konfliktit të Interesave,</w:t>
      </w:r>
      <w:r w:rsidRPr="00516CCE">
        <w:rPr>
          <w:rStyle w:val="apple-converted-space"/>
          <w:rFonts w:ascii="Verdana" w:hAnsi="Verdana"/>
          <w:color w:val="000000"/>
          <w:sz w:val="15"/>
          <w:szCs w:val="15"/>
          <w:shd w:val="clear" w:color="auto" w:fill="FFFFFF"/>
          <w:lang w:val="sq-AL"/>
        </w:rPr>
        <w:t> </w:t>
      </w:r>
      <w:r>
        <w:rPr>
          <w:b w:val="0"/>
          <w:color w:val="000000"/>
          <w:sz w:val="24"/>
          <w:lang w:val="sq-AL"/>
        </w:rPr>
        <w:t>Anëtarët e Enteve Rregullatore, (Këshilli i Mbikqyrjes i Bankës së Shqipërisë, përfshirë Guvernatorin dhe Zv/Guvernatorin; të konkurrencës, telekomunikacionit; energjisë; furnizimit me ujë; të sigurimeve; letrave me vlerë; mediave), Sekretarët e Përgjithshëm të institucioneve qendrore si dhe çdo zyrtar tjetër, në çdo institucion publik, që është të paktën i barazvlefshëm për nga pozicioni me drejtorët e përgjithshëm, titullarët e institucioneve të administratës publike që nuk janë pjesë e shërbimit civil.</w:t>
      </w:r>
    </w:p>
    <w:p w:rsidR="00727EC6" w:rsidRDefault="00727EC6" w:rsidP="00727EC6">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p>
    <w:p w:rsidR="00727EC6" w:rsidRDefault="00727EC6" w:rsidP="00727EC6">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color w:val="000000"/>
          <w:sz w:val="24"/>
          <w:lang w:val="sq-AL"/>
        </w:rPr>
        <w:t xml:space="preserve">            Për zyrtarët e nivelit të mesëm drejtues sipas nenit 31, dhe për zyrtarët e parashikuar në nenin 32 të kreut të III, seksioni 2 të këtj ligji, ndalimi sipas pikës 1 të këtij neni, për shkak të interesave private të zyrtarit, të përcaktuara në këtë pikë zbatohet vetëm në lidhjen e kontratave në fushën e territorit dhe të juridiksionit të institucionit, ku punon zyrtari. Ky ndalim zbatohet edhe kur palë është një institucion i varësisë.</w:t>
      </w:r>
    </w:p>
    <w:p w:rsidR="00727EC6" w:rsidRDefault="00727EC6" w:rsidP="00727EC6">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p>
    <w:p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 xml:space="preserve">Kur zyrtari është në funksionin e kryetarit a të nënkryetarit të bashkisë, komunës ose të këshillit të qarkut, të anëtarit të këshillit përkatës ose është zyrtar i nivelit të lartë drejtues të një njësie të qeverisjes vendore, ndalimi për shkak të interesave privatë të zyrtarit, të përcaktuara në këtë pikë, zbatohet vetëm në lidhjen e kontratave, sipas rastit, me bashkinë, komunën ose këshillin e qarkut, ku zyrtari ushtron këto funksione. Ky ndalim zbatohet edhe kur palë në kontratë është një institucion publik, në varësi të kësaj njësie (neni 21 pika 2 e Ligjit Nr. 9367, datë 07.04.2005). </w:t>
      </w:r>
    </w:p>
    <w:p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p>
    <w:p w:rsidR="00727EC6" w:rsidRDefault="00727EC6" w:rsidP="00727EC6">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Ndalimet e përcaktuara në nenin 21 pika 1, 2 të Ligjit Nr. 9367, datë 07.04.2005, me përjashtimet përkatëse, zbatohen në të njëjtën masë edhe për personat e lidhur me zyrtarin që në kuptim të këtij ligji janë</w:t>
      </w:r>
      <w:r>
        <w:rPr>
          <w:sz w:val="24"/>
          <w:lang w:val="sq-AL"/>
        </w:rPr>
        <w:t xml:space="preserve"> bashkëshorti/ja, bashkëjetuesi, fëmijë në moshë madhorë, prindërit e zyrtarit të bashkëshortit/es dhe bashkëjetuesit/es.</w:t>
      </w:r>
    </w:p>
    <w:p w:rsidR="00727EC6" w:rsidRDefault="00727EC6" w:rsidP="00727EC6">
      <w:pPr>
        <w:pStyle w:val="Title"/>
        <w:jc w:val="both"/>
        <w:rPr>
          <w:b w:val="0"/>
          <w:sz w:val="24"/>
          <w:lang w:val="sq-AL"/>
        </w:rPr>
      </w:pPr>
    </w:p>
    <w:p w:rsidR="00727EC6" w:rsidRDefault="00727EC6" w:rsidP="00727EC6">
      <w:pPr>
        <w:pStyle w:val="Title"/>
        <w:jc w:val="both"/>
        <w:rPr>
          <w:b w:val="0"/>
          <w:sz w:val="24"/>
          <w:lang w:val="sq-AL"/>
        </w:rPr>
      </w:pPr>
      <w:r>
        <w:rPr>
          <w:b w:val="0"/>
          <w:sz w:val="24"/>
          <w:lang w:val="sq-AL"/>
        </w:rPr>
        <w:t>Unë i nënshkruari _____________________, me cilësinë e përfaqësuesit të personit juridik _______________deklaroj nën përgjegjësinë time personale se:</w:t>
      </w:r>
    </w:p>
    <w:p w:rsidR="00727EC6" w:rsidRDefault="00727EC6" w:rsidP="00727EC6">
      <w:pPr>
        <w:pStyle w:val="Title"/>
        <w:jc w:val="both"/>
        <w:rPr>
          <w:b w:val="0"/>
          <w:sz w:val="24"/>
          <w:lang w:val="sq-AL"/>
        </w:rPr>
      </w:pPr>
    </w:p>
    <w:p w:rsidR="00727EC6" w:rsidRDefault="00727EC6" w:rsidP="00727EC6">
      <w:pPr>
        <w:pStyle w:val="Title"/>
        <w:jc w:val="both"/>
        <w:rPr>
          <w:b w:val="0"/>
          <w:sz w:val="24"/>
          <w:lang w:val="sq-AL"/>
        </w:rPr>
      </w:pPr>
      <w:r>
        <w:rPr>
          <w:b w:val="0"/>
          <w:sz w:val="24"/>
          <w:lang w:val="sq-A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Ligjit Nr. 9643, datë 20.11.2006 “Për prokurimin publik”, i ndryshuar. </w:t>
      </w:r>
    </w:p>
    <w:p w:rsidR="00727EC6" w:rsidRDefault="00727EC6" w:rsidP="00727EC6">
      <w:pPr>
        <w:pStyle w:val="Title"/>
        <w:jc w:val="both"/>
        <w:rPr>
          <w:b w:val="0"/>
          <w:sz w:val="24"/>
          <w:lang w:val="sq-AL"/>
        </w:rPr>
      </w:pPr>
    </w:p>
    <w:p w:rsidR="00727EC6" w:rsidRDefault="00727EC6" w:rsidP="00727EC6">
      <w:pPr>
        <w:pStyle w:val="Title"/>
        <w:jc w:val="both"/>
        <w:rPr>
          <w:b w:val="0"/>
          <w:sz w:val="24"/>
          <w:lang w:val="sq-AL"/>
        </w:rPr>
      </w:pPr>
      <w:r>
        <w:rPr>
          <w:b w:val="0"/>
          <w:sz w:val="24"/>
          <w:lang w:val="sq-AL"/>
        </w:rPr>
        <w:t xml:space="preserve">Në përputhje me to deklaroj se asnjë zyrtar i përcaktuar në </w:t>
      </w:r>
      <w:r>
        <w:rPr>
          <w:sz w:val="24"/>
          <w:lang w:val="sq-AL"/>
        </w:rPr>
        <w:t>Kreun III, Seksioni II</w:t>
      </w:r>
      <w:r>
        <w:rPr>
          <w:b w:val="0"/>
          <w:sz w:val="24"/>
          <w:lang w:val="sq-AL"/>
        </w:rPr>
        <w:t xml:space="preserve"> te Ligjit Nr. 9367, datë 7.4.2005, dhe në këtë deklaratë, nuk zotëron interesa private në mënyrë të drejtpërdrejtë ose të tërthortë me personin  juridik që unë përfaqësoj.</w:t>
      </w:r>
    </w:p>
    <w:p w:rsidR="00727EC6" w:rsidRDefault="00727EC6" w:rsidP="00727EC6">
      <w:pPr>
        <w:rPr>
          <w:lang w:val="sq-AL"/>
        </w:rPr>
      </w:pPr>
    </w:p>
    <w:p w:rsidR="00727EC6" w:rsidRPr="008F1EC1" w:rsidRDefault="00727EC6" w:rsidP="00727EC6">
      <w:pPr>
        <w:rPr>
          <w:lang w:val="sq-AL"/>
        </w:rPr>
      </w:pPr>
    </w:p>
    <w:p w:rsidR="00727EC6" w:rsidRPr="008F1EC1" w:rsidRDefault="00727EC6" w:rsidP="00727EC6">
      <w:pPr>
        <w:rPr>
          <w:lang w:val="it-IT"/>
        </w:rPr>
      </w:pPr>
      <w:r w:rsidRPr="008F1EC1">
        <w:rPr>
          <w:lang w:val="it-IT"/>
        </w:rPr>
        <w:t>Data e dorëzimit të deklaratës  ________________</w:t>
      </w:r>
    </w:p>
    <w:p w:rsidR="00727EC6" w:rsidRPr="008F1EC1" w:rsidRDefault="00727EC6" w:rsidP="00727EC6">
      <w:pPr>
        <w:rPr>
          <w:b/>
          <w:lang w:val="it-IT"/>
        </w:rPr>
      </w:pPr>
    </w:p>
    <w:p w:rsidR="00727EC6" w:rsidRPr="008F1EC1" w:rsidRDefault="00727EC6" w:rsidP="00727EC6">
      <w:pPr>
        <w:rPr>
          <w:b/>
          <w:lang w:val="it-IT"/>
        </w:rPr>
      </w:pPr>
      <w:r w:rsidRPr="008F1EC1">
        <w:rPr>
          <w:b/>
          <w:lang w:val="it-IT"/>
        </w:rPr>
        <w:t xml:space="preserve">Emri,   Mbiemri,   Nënshkrimi  </w:t>
      </w:r>
    </w:p>
    <w:p w:rsidR="00727EC6" w:rsidRPr="008F1EC1" w:rsidRDefault="00727EC6" w:rsidP="00727EC6">
      <w:pPr>
        <w:rPr>
          <w:b/>
          <w:lang w:val="it-IT"/>
        </w:rPr>
      </w:pPr>
      <w:r w:rsidRPr="008F1EC1">
        <w:rPr>
          <w:b/>
          <w:lang w:val="it-IT"/>
        </w:rPr>
        <w:t>____________________________</w:t>
      </w:r>
    </w:p>
    <w:p w:rsidR="00727EC6" w:rsidRPr="008F1EC1" w:rsidRDefault="00727EC6" w:rsidP="00727EC6">
      <w:pPr>
        <w:rPr>
          <w:lang w:val="it-IT"/>
        </w:rPr>
      </w:pPr>
    </w:p>
    <w:p w:rsidR="00727EC6" w:rsidRPr="008F1EC1" w:rsidRDefault="00727EC6" w:rsidP="00727EC6">
      <w:pPr>
        <w:rPr>
          <w:lang w:val="it-IT"/>
        </w:rPr>
      </w:pPr>
    </w:p>
    <w:p w:rsidR="00727EC6" w:rsidRPr="008F1EC1" w:rsidRDefault="00727EC6" w:rsidP="00727EC6">
      <w:pPr>
        <w:rPr>
          <w:b/>
          <w:lang w:val="it-IT"/>
        </w:rPr>
      </w:pPr>
      <w:r w:rsidRPr="008F1EC1">
        <w:rPr>
          <w:lang w:val="it-IT"/>
        </w:rPr>
        <w:t>Vula</w:t>
      </w:r>
    </w:p>
    <w:p w:rsidR="00727EC6" w:rsidRPr="008F1EC1" w:rsidRDefault="00727EC6" w:rsidP="00727EC6">
      <w:pPr>
        <w:rPr>
          <w:b/>
          <w:lang w:val="it-IT"/>
        </w:rPr>
      </w:pPr>
    </w:p>
    <w:p w:rsidR="00727EC6" w:rsidRPr="008F1EC1" w:rsidRDefault="00727EC6" w:rsidP="00727EC6">
      <w:pPr>
        <w:rPr>
          <w:b/>
          <w:lang w:val="it-IT"/>
        </w:rPr>
      </w:pPr>
    </w:p>
    <w:p w:rsidR="00853A64" w:rsidRDefault="00853A64"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8F1EC1" w:rsidRDefault="008F1EC1" w:rsidP="00853A64">
      <w:pPr>
        <w:rPr>
          <w:b/>
          <w:lang w:val="it-IT"/>
        </w:rPr>
      </w:pPr>
    </w:p>
    <w:p w:rsidR="00B97F0E" w:rsidRDefault="00B97F0E" w:rsidP="005F6356">
      <w:pPr>
        <w:outlineLvl w:val="0"/>
        <w:rPr>
          <w:b/>
        </w:rPr>
      </w:pPr>
    </w:p>
    <w:p w:rsidR="005F6356" w:rsidRPr="00CF0734" w:rsidRDefault="0079127B" w:rsidP="005F6356">
      <w:pPr>
        <w:outlineLvl w:val="0"/>
        <w:rPr>
          <w:b/>
        </w:rPr>
      </w:pPr>
      <w:r>
        <w:rPr>
          <w:b/>
        </w:rPr>
        <w:t>Shtojca 8</w:t>
      </w:r>
    </w:p>
    <w:p w:rsidR="005F6356" w:rsidRPr="00CF0734" w:rsidRDefault="005F6356" w:rsidP="005F6356">
      <w:pPr>
        <w:pStyle w:val="NormalWeb"/>
        <w:spacing w:before="0" w:beforeAutospacing="0" w:after="80" w:afterAutospacing="0"/>
        <w:jc w:val="center"/>
        <w:rPr>
          <w:lang w:eastAsia="it-IT"/>
        </w:rPr>
      </w:pPr>
      <w:r w:rsidRPr="00CF0734">
        <w:rPr>
          <w:lang w:eastAsia="it-IT"/>
        </w:rPr>
        <w:t>[</w:t>
      </w:r>
      <w:r w:rsidRPr="00CF0734">
        <w:rPr>
          <w:i/>
          <w:lang w:eastAsia="it-IT"/>
        </w:rPr>
        <w:t>Shtojcë për t’u plotësuar nga Operatori Ekonomik</w:t>
      </w:r>
      <w:r w:rsidRPr="00CF0734">
        <w:rPr>
          <w:lang w:eastAsia="it-IT"/>
        </w:rPr>
        <w:t>]</w:t>
      </w:r>
    </w:p>
    <w:p w:rsidR="005F6356" w:rsidRPr="00CF0734" w:rsidRDefault="005F6356" w:rsidP="005F6356">
      <w:pPr>
        <w:rPr>
          <w:b/>
          <w:color w:val="FF0000"/>
          <w:u w:val="single"/>
        </w:rPr>
      </w:pPr>
    </w:p>
    <w:p w:rsidR="005F6356" w:rsidRDefault="005F6356" w:rsidP="005F6356">
      <w:pPr>
        <w:rPr>
          <w:b/>
        </w:rPr>
      </w:pPr>
    </w:p>
    <w:p w:rsidR="005F6356" w:rsidRDefault="005F6356" w:rsidP="005F6356">
      <w:pPr>
        <w:pStyle w:val="NormalWeb"/>
        <w:spacing w:before="0" w:beforeAutospacing="0" w:after="80" w:afterAutospacing="0"/>
        <w:jc w:val="center"/>
        <w:outlineLvl w:val="0"/>
        <w:rPr>
          <w:b/>
        </w:rPr>
      </w:pPr>
      <w:r>
        <w:rPr>
          <w:b/>
        </w:rPr>
        <w:t>DEKLARATE MBI PERMBUSHJEN E SPECIFIKIMEVE TEKNIKE</w:t>
      </w:r>
    </w:p>
    <w:p w:rsidR="005F6356" w:rsidRDefault="005F6356" w:rsidP="005F6356">
      <w:pPr>
        <w:pStyle w:val="NormalWeb"/>
        <w:spacing w:before="0" w:beforeAutospacing="0" w:after="80" w:afterAutospacing="0"/>
        <w:outlineLvl w:val="0"/>
        <w:rPr>
          <w:b/>
        </w:rPr>
      </w:pPr>
    </w:p>
    <w:p w:rsidR="005F6356" w:rsidRPr="001806FC" w:rsidRDefault="005F6356" w:rsidP="005F6356">
      <w:pPr>
        <w:pStyle w:val="NormalWeb"/>
        <w:spacing w:before="0" w:beforeAutospacing="0" w:after="80" w:afterAutospacing="0"/>
        <w:outlineLvl w:val="0"/>
        <w:rPr>
          <w:b/>
        </w:rPr>
      </w:pPr>
    </w:p>
    <w:p w:rsidR="005F6356" w:rsidRPr="00465216" w:rsidRDefault="005F6356" w:rsidP="005F6356">
      <w:pPr>
        <w:pStyle w:val="NormalWeb"/>
        <w:spacing w:before="0" w:beforeAutospacing="0" w:after="80" w:afterAutospacing="0"/>
        <w:jc w:val="both"/>
        <w:outlineLvl w:val="0"/>
      </w:pPr>
      <w:r w:rsidRPr="00465216">
        <w:t xml:space="preserve">Deklaratë e operatorit ekonomik pjesëmarrës në procedurën e prokurimit që do të zhvillohet në datë </w:t>
      </w:r>
      <w:r w:rsidRPr="00465216">
        <w:rPr>
          <w:u w:val="single"/>
        </w:rPr>
        <w:t>______________</w:t>
      </w:r>
      <w:r w:rsidRPr="00465216">
        <w:t xml:space="preserve">_ nga Autoriteti </w:t>
      </w:r>
      <w:r w:rsidR="00DD37C8">
        <w:t>Përgjegjës</w:t>
      </w:r>
      <w:r w:rsidRPr="00465216">
        <w:t xml:space="preserve"> ___________ me objekt _______________me fond limit __________</w:t>
      </w:r>
    </w:p>
    <w:p w:rsidR="005F6356" w:rsidRPr="00465216" w:rsidRDefault="005F6356" w:rsidP="005F6356">
      <w:pPr>
        <w:pStyle w:val="NormalWeb"/>
        <w:spacing w:before="0" w:beforeAutospacing="0" w:after="80" w:afterAutospacing="0"/>
        <w:outlineLvl w:val="0"/>
      </w:pPr>
    </w:p>
    <w:p w:rsidR="005F6356" w:rsidRPr="00465216" w:rsidRDefault="005F6356" w:rsidP="005F6356">
      <w:pPr>
        <w:pStyle w:val="NormalWeb"/>
        <w:spacing w:before="0" w:beforeAutospacing="0" w:after="80" w:afterAutospacing="0"/>
        <w:jc w:val="both"/>
        <w:outlineLvl w:val="0"/>
      </w:pPr>
      <w:r w:rsidRPr="00465216">
        <w:t>Unë i nënshkruari __________________me cilësinë ___________të operatorit ekonomik ___________________    deklaroj se:</w:t>
      </w:r>
    </w:p>
    <w:p w:rsidR="005F6356" w:rsidRDefault="005F6356" w:rsidP="005F6356">
      <w:pPr>
        <w:pStyle w:val="Title"/>
        <w:jc w:val="both"/>
        <w:rPr>
          <w:b w:val="0"/>
          <w:sz w:val="24"/>
        </w:rPr>
      </w:pPr>
    </w:p>
    <w:p w:rsidR="005F6356" w:rsidRPr="00BB6B2A" w:rsidRDefault="005F6356" w:rsidP="005F6356">
      <w:pPr>
        <w:pStyle w:val="Title"/>
        <w:jc w:val="both"/>
        <w:rPr>
          <w:b w:val="0"/>
          <w:sz w:val="24"/>
        </w:rPr>
      </w:pPr>
      <w:r w:rsidRPr="00BB6B2A">
        <w:rPr>
          <w:b w:val="0"/>
          <w:sz w:val="24"/>
        </w:rPr>
        <w:t>Përmbushim të gjitha specifikimet teknike, të përcaktuara në dokumentat e tenderit dhe e vërtetojmë këtë me çertifikata e dokumenta</w:t>
      </w:r>
      <w:r>
        <w:rPr>
          <w:b w:val="0"/>
          <w:sz w:val="24"/>
        </w:rPr>
        <w:t xml:space="preserve"> (nëse kërkohen nga autoriteti </w:t>
      </w:r>
      <w:r w:rsidR="00DD37C8">
        <w:rPr>
          <w:b w:val="0"/>
          <w:sz w:val="24"/>
        </w:rPr>
        <w:t>përgjegjës</w:t>
      </w:r>
      <w:r>
        <w:rPr>
          <w:b w:val="0"/>
          <w:sz w:val="24"/>
        </w:rPr>
        <w:t>)</w:t>
      </w:r>
      <w:r w:rsidRPr="00BB6B2A">
        <w:rPr>
          <w:b w:val="0"/>
          <w:sz w:val="24"/>
        </w:rPr>
        <w:t>, të dorëzuar bashkë me këtë deklaratë</w:t>
      </w:r>
      <w:r>
        <w:rPr>
          <w:b w:val="0"/>
          <w:sz w:val="24"/>
        </w:rPr>
        <w:t>.</w:t>
      </w: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r>
        <w:rPr>
          <w:b/>
        </w:rPr>
        <w:t>Data e dorëzimit të deklaratës _____________</w:t>
      </w: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r>
        <w:rPr>
          <w:b/>
        </w:rPr>
        <w:t>Përfaqësuesi i ofertuesit</w:t>
      </w: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r>
        <w:rPr>
          <w:b/>
        </w:rPr>
        <w:t>Nënshkrimi</w:t>
      </w: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r>
        <w:rPr>
          <w:b/>
        </w:rPr>
        <w:t>Vula</w:t>
      </w: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5F6356" w:rsidRDefault="005F6356" w:rsidP="005F6356">
      <w:pPr>
        <w:pStyle w:val="NormalWeb"/>
        <w:spacing w:before="0" w:beforeAutospacing="0" w:after="80" w:afterAutospacing="0"/>
        <w:outlineLvl w:val="0"/>
        <w:rPr>
          <w:b/>
        </w:rPr>
      </w:pPr>
    </w:p>
    <w:p w:rsidR="00C779D6" w:rsidRDefault="00C779D6" w:rsidP="005F6356">
      <w:pPr>
        <w:pStyle w:val="NormalWeb"/>
        <w:spacing w:before="0" w:beforeAutospacing="0" w:after="80" w:afterAutospacing="0"/>
        <w:outlineLvl w:val="0"/>
        <w:rPr>
          <w:b/>
        </w:rPr>
      </w:pPr>
    </w:p>
    <w:p w:rsidR="00DB285A" w:rsidRDefault="00DB285A" w:rsidP="00F444B4">
      <w:pPr>
        <w:rPr>
          <w:b/>
          <w:bCs/>
        </w:rPr>
      </w:pPr>
    </w:p>
    <w:p w:rsidR="00F444B4" w:rsidRPr="00CA2694" w:rsidRDefault="00F444B4" w:rsidP="00F444B4">
      <w:pPr>
        <w:rPr>
          <w:b/>
        </w:rPr>
      </w:pPr>
      <w:r w:rsidRPr="00CA2694">
        <w:rPr>
          <w:b/>
        </w:rPr>
        <w:t xml:space="preserve">Shtojca </w:t>
      </w:r>
      <w:r>
        <w:rPr>
          <w:b/>
        </w:rPr>
        <w:t>9</w:t>
      </w:r>
    </w:p>
    <w:p w:rsidR="00F444B4" w:rsidRPr="00CA2694" w:rsidRDefault="00F444B4" w:rsidP="00F444B4">
      <w:pPr>
        <w:rPr>
          <w:b/>
        </w:rPr>
      </w:pPr>
    </w:p>
    <w:p w:rsidR="00F444B4" w:rsidRPr="00CA2694" w:rsidRDefault="00F444B4" w:rsidP="00F444B4">
      <w:pPr>
        <w:pStyle w:val="NormalWeb"/>
        <w:spacing w:before="0" w:beforeAutospacing="0" w:after="80" w:afterAutospacing="0"/>
        <w:jc w:val="center"/>
        <w:rPr>
          <w:b/>
          <w:lang w:eastAsia="it-IT"/>
        </w:rPr>
      </w:pPr>
      <w:r w:rsidRPr="00CA2694">
        <w:rPr>
          <w:b/>
          <w:lang w:eastAsia="it-IT"/>
        </w:rPr>
        <w:t>[</w:t>
      </w:r>
      <w:r w:rsidRPr="00CA2694">
        <w:rPr>
          <w:b/>
          <w:i/>
          <w:lang w:eastAsia="it-IT"/>
        </w:rPr>
        <w:t xml:space="preserve"> Shtojcë për t’u plotësuar nga Operatori Ekonomik</w:t>
      </w:r>
      <w:r w:rsidRPr="00CA2694">
        <w:rPr>
          <w:b/>
          <w:lang w:eastAsia="it-IT"/>
        </w:rPr>
        <w:t>]</w:t>
      </w:r>
    </w:p>
    <w:p w:rsidR="00F444B4" w:rsidRPr="00CF0734" w:rsidRDefault="00F444B4" w:rsidP="00F444B4"/>
    <w:p w:rsidR="00F444B4" w:rsidRPr="00CF0734" w:rsidRDefault="00F444B4" w:rsidP="00F444B4"/>
    <w:p w:rsidR="00F444B4" w:rsidRPr="00E40B51" w:rsidRDefault="00F444B4" w:rsidP="00F444B4">
      <w:pPr>
        <w:pStyle w:val="NormalWeb"/>
        <w:spacing w:before="0" w:beforeAutospacing="0" w:after="80" w:afterAutospacing="0"/>
        <w:jc w:val="center"/>
        <w:outlineLvl w:val="0"/>
        <w:rPr>
          <w:b/>
        </w:rPr>
      </w:pPr>
      <w:r w:rsidRPr="00CF0734">
        <w:rPr>
          <w:b/>
        </w:rPr>
        <w:t>DEKLARATË MBI PËRMBUSHJEN E KRITEREVE TË PËRGJITHSHME</w:t>
      </w:r>
    </w:p>
    <w:p w:rsidR="00F444B4" w:rsidRDefault="00F444B4" w:rsidP="00F444B4">
      <w:pPr>
        <w:pStyle w:val="NormalWeb"/>
        <w:spacing w:before="0" w:beforeAutospacing="0" w:after="80" w:afterAutospacing="0"/>
        <w:outlineLvl w:val="0"/>
        <w:rPr>
          <w:b/>
        </w:rPr>
      </w:pPr>
    </w:p>
    <w:p w:rsidR="00F444B4" w:rsidRPr="00E40B51" w:rsidRDefault="00F444B4" w:rsidP="00F444B4">
      <w:pPr>
        <w:pStyle w:val="NormalWeb"/>
        <w:spacing w:before="0" w:beforeAutospacing="0" w:after="80" w:afterAutospacing="0"/>
        <w:outlineLvl w:val="0"/>
        <w:rPr>
          <w:b/>
        </w:rPr>
      </w:pPr>
    </w:p>
    <w:p w:rsidR="00F444B4" w:rsidRPr="00E40B51" w:rsidRDefault="00F444B4" w:rsidP="00F444B4">
      <w:pPr>
        <w:pStyle w:val="NormalWeb"/>
        <w:spacing w:before="0" w:beforeAutospacing="0" w:after="80" w:afterAutospacing="0"/>
        <w:jc w:val="both"/>
        <w:outlineLvl w:val="0"/>
      </w:pPr>
      <w:r w:rsidRPr="00E40B51">
        <w:t xml:space="preserve">Deklaratë e operatorit ekonomik pjesemarrës në procedurën e prokurimit që do të zhvillohet në datë_______________ nga Autoriteti </w:t>
      </w:r>
      <w:r w:rsidR="00DD37C8">
        <w:t>Përgjegjës</w:t>
      </w:r>
      <w:r w:rsidRPr="00E40B51">
        <w:t xml:space="preserve"> ___________ me objekt ___________________me fond limit __________.</w:t>
      </w:r>
    </w:p>
    <w:p w:rsidR="00F444B4" w:rsidRPr="00E40B51" w:rsidRDefault="00F444B4" w:rsidP="00F444B4">
      <w:pPr>
        <w:pStyle w:val="NormalWeb"/>
        <w:spacing w:before="0" w:beforeAutospacing="0" w:after="80" w:afterAutospacing="0"/>
        <w:outlineLvl w:val="0"/>
      </w:pPr>
    </w:p>
    <w:p w:rsidR="00F444B4" w:rsidRPr="00E40B51" w:rsidRDefault="00F444B4" w:rsidP="00F444B4">
      <w:pPr>
        <w:pStyle w:val="NormalWeb"/>
        <w:spacing w:before="0" w:beforeAutospacing="0" w:after="80" w:afterAutospacing="0"/>
        <w:jc w:val="both"/>
        <w:outlineLvl w:val="0"/>
      </w:pPr>
      <w:r w:rsidRPr="00E40B51">
        <w:t>Unë i nënshkruari __________________me cilesinë ___________të  operatorit ekonomik ___________________    deklaroj nën përgjegjësi</w:t>
      </w:r>
      <w:r>
        <w:t>në time</w:t>
      </w:r>
      <w:r w:rsidRPr="00E40B51">
        <w:t xml:space="preserve"> të plotë se:</w:t>
      </w:r>
    </w:p>
    <w:p w:rsidR="00F444B4" w:rsidRPr="00E40B51" w:rsidRDefault="00F444B4" w:rsidP="00F444B4">
      <w:pPr>
        <w:pStyle w:val="NormalWeb"/>
        <w:spacing w:before="0" w:beforeAutospacing="0" w:after="80" w:afterAutospacing="0"/>
        <w:outlineLvl w:val="0"/>
      </w:pPr>
    </w:p>
    <w:p w:rsidR="00F444B4" w:rsidRDefault="00F444B4" w:rsidP="00C25E9F">
      <w:pPr>
        <w:pStyle w:val="NormalWeb"/>
        <w:numPr>
          <w:ilvl w:val="3"/>
          <w:numId w:val="20"/>
        </w:numPr>
        <w:spacing w:before="0" w:beforeAutospacing="0" w:after="0" w:afterAutospacing="0"/>
        <w:ind w:left="450" w:firstLine="90"/>
        <w:jc w:val="both"/>
        <w:rPr>
          <w:lang w:val="pt-PT"/>
        </w:rPr>
      </w:pPr>
      <w:r w:rsidRPr="006262E9">
        <w:t>Operatori ekonomik ______________________</w:t>
      </w:r>
      <w:r>
        <w:rPr>
          <w:bCs/>
          <w:lang w:val="pt-PT"/>
        </w:rPr>
        <w:t>është i regjistruar në Qendrën Kombëtare të Biznesit dhe ka në fushën e veprimtarisë objektin e prokurimit.</w:t>
      </w:r>
      <w:r w:rsidRPr="006262E9">
        <w:rPr>
          <w:lang w:val="pt-PT"/>
        </w:rPr>
        <w:t xml:space="preserve"> Në rastin kur ofertuesi është një organizatë jofitimprurëse, duhet t</w:t>
      </w:r>
      <w:r>
        <w:rPr>
          <w:lang w:val="pt-PT"/>
        </w:rPr>
        <w:t>ë</w:t>
      </w:r>
      <w:r w:rsidRPr="006262E9">
        <w:rPr>
          <w:lang w:val="pt-PT"/>
        </w:rPr>
        <w:t xml:space="preserve"> deklaroj</w:t>
      </w:r>
      <w:r>
        <w:rPr>
          <w:lang w:val="pt-PT"/>
        </w:rPr>
        <w:t>ë</w:t>
      </w:r>
      <w:r w:rsidRPr="006262E9">
        <w:rPr>
          <w:lang w:val="pt-PT"/>
        </w:rPr>
        <w:t xml:space="preserve"> se </w:t>
      </w:r>
      <w:r>
        <w:rPr>
          <w:lang w:val="pt-PT"/>
        </w:rPr>
        <w:t>ë</w:t>
      </w:r>
      <w:r w:rsidRPr="006262E9">
        <w:rPr>
          <w:lang w:val="pt-PT"/>
        </w:rPr>
        <w:t>sht</w:t>
      </w:r>
      <w:r>
        <w:rPr>
          <w:lang w:val="pt-PT"/>
        </w:rPr>
        <w:t>ë</w:t>
      </w:r>
      <w:r w:rsidRPr="006262E9">
        <w:rPr>
          <w:lang w:val="pt-PT"/>
        </w:rPr>
        <w:t xml:space="preserve"> i</w:t>
      </w:r>
      <w:r w:rsidRPr="006262E9">
        <w:rPr>
          <w:bCs/>
          <w:lang w:val="pt-PT"/>
        </w:rPr>
        <w:t xml:space="preserve"> regjistruar si person juridik, sipas L</w:t>
      </w:r>
      <w:r w:rsidRPr="006262E9">
        <w:rPr>
          <w:lang w:val="pt-PT"/>
        </w:rPr>
        <w:t>igjit Nr.8788, datë 07.05.2001 “Për Organizatat jo Fitimprurëse”.</w:t>
      </w:r>
    </w:p>
    <w:p w:rsidR="00F444B4" w:rsidRPr="006262E9" w:rsidRDefault="00F444B4" w:rsidP="00F444B4">
      <w:pPr>
        <w:pStyle w:val="NormalWeb"/>
        <w:spacing w:before="0" w:beforeAutospacing="0" w:after="0" w:afterAutospacing="0"/>
        <w:ind w:left="810"/>
        <w:jc w:val="both"/>
        <w:rPr>
          <w:bCs/>
        </w:rPr>
      </w:pPr>
    </w:p>
    <w:p w:rsidR="00F444B4" w:rsidRPr="00E40B51" w:rsidRDefault="00F444B4" w:rsidP="00C25E9F">
      <w:pPr>
        <w:pStyle w:val="NormalWeb"/>
        <w:numPr>
          <w:ilvl w:val="0"/>
          <w:numId w:val="20"/>
        </w:numPr>
        <w:tabs>
          <w:tab w:val="left" w:pos="450"/>
        </w:tabs>
        <w:spacing w:before="0" w:beforeAutospacing="0" w:after="0" w:afterAutospacing="0"/>
        <w:ind w:left="450" w:firstLine="0"/>
        <w:jc w:val="both"/>
        <w:rPr>
          <w:bCs/>
        </w:rPr>
      </w:pPr>
      <w:r w:rsidRPr="00E40B51">
        <w:t>Operatori ekonomik ____________________</w:t>
      </w:r>
      <w:r w:rsidRPr="00E40B51">
        <w:rPr>
          <w:bCs/>
        </w:rPr>
        <w:t xml:space="preserve"> nuk është dënuar </w:t>
      </w:r>
      <w:r>
        <w:rPr>
          <w:bCs/>
        </w:rPr>
        <w:t>për asnjë nga veprat</w:t>
      </w:r>
      <w:r w:rsidRPr="00E40B51">
        <w:rPr>
          <w:bCs/>
        </w:rPr>
        <w:t xml:space="preserve"> penale, </w:t>
      </w:r>
      <w:r>
        <w:rPr>
          <w:bCs/>
        </w:rPr>
        <w:t>të parashikuara</w:t>
      </w:r>
      <w:r w:rsidR="00A267FE">
        <w:rPr>
          <w:bCs/>
        </w:rPr>
        <w:t>në n</w:t>
      </w:r>
      <w:r w:rsidRPr="00E40B51">
        <w:rPr>
          <w:bCs/>
        </w:rPr>
        <w:t xml:space="preserve">enin </w:t>
      </w:r>
      <w:r w:rsidR="00EC3DF2">
        <w:rPr>
          <w:bCs/>
        </w:rPr>
        <w:t>42 t</w:t>
      </w:r>
      <w:r w:rsidR="00A267FE">
        <w:rPr>
          <w:bCs/>
        </w:rPr>
        <w:t>ë</w:t>
      </w:r>
      <w:r w:rsidR="00EC3DF2">
        <w:rPr>
          <w:bCs/>
        </w:rPr>
        <w:t xml:space="preserve"> Aktit normativ nr.9/2019</w:t>
      </w:r>
      <w:r>
        <w:rPr>
          <w:bCs/>
        </w:rPr>
        <w:t>.</w:t>
      </w:r>
    </w:p>
    <w:p w:rsidR="00F444B4" w:rsidRPr="00E40B51" w:rsidRDefault="00442D52" w:rsidP="00442D52">
      <w:pPr>
        <w:pStyle w:val="NormalWeb"/>
        <w:tabs>
          <w:tab w:val="left" w:pos="4215"/>
        </w:tabs>
        <w:spacing w:before="0" w:beforeAutospacing="0" w:after="0" w:afterAutospacing="0"/>
        <w:jc w:val="both"/>
        <w:rPr>
          <w:bCs/>
        </w:rPr>
      </w:pPr>
      <w:r>
        <w:rPr>
          <w:bCs/>
        </w:rPr>
        <w:tab/>
      </w:r>
    </w:p>
    <w:p w:rsidR="00F444B4" w:rsidRPr="00CF0734" w:rsidRDefault="00F444B4" w:rsidP="00C25E9F">
      <w:pPr>
        <w:pStyle w:val="ListParagraph"/>
        <w:numPr>
          <w:ilvl w:val="0"/>
          <w:numId w:val="20"/>
        </w:numPr>
        <w:spacing w:after="0"/>
        <w:ind w:left="360" w:right="0" w:firstLine="0"/>
        <w:contextualSpacing/>
        <w:rPr>
          <w:lang w:val="sq-AL"/>
        </w:rPr>
      </w:pPr>
      <w:r w:rsidRPr="00CF0734">
        <w:rPr>
          <w:lang w:val="sq-AL"/>
        </w:rPr>
        <w:t xml:space="preserve">Personi/at në cilësinë e </w:t>
      </w:r>
      <w:r w:rsidRPr="00CF0734">
        <w:rPr>
          <w:b/>
          <w:i/>
          <w:lang w:val="sq-AL"/>
        </w:rPr>
        <w:t>anëtarit të organit administrativ, drejtuesit ose mbikëqyrësit, aksionerit ose ortakut, ose ka kompetenca përfaqësuese, vendimmarrjeje ose kontrolluese brenda operatorit ekonomik,</w:t>
      </w:r>
      <w:r w:rsidRPr="00CF0734">
        <w:rPr>
          <w:lang w:val="sq-AL"/>
        </w:rPr>
        <w:t>si më poshtë:</w:t>
      </w:r>
    </w:p>
    <w:p w:rsidR="00F444B4" w:rsidRPr="00CF0734" w:rsidRDefault="00F444B4" w:rsidP="00F444B4">
      <w:pPr>
        <w:pStyle w:val="ListParagraph"/>
        <w:spacing w:after="0"/>
        <w:rPr>
          <w:lang w:val="sq-AL"/>
        </w:rPr>
      </w:pPr>
      <w:r w:rsidRPr="00CF0734">
        <w:rPr>
          <w:lang w:val="sq-AL"/>
        </w:rPr>
        <w:t>_____________________</w:t>
      </w:r>
    </w:p>
    <w:p w:rsidR="00F444B4" w:rsidRPr="00CF0734" w:rsidRDefault="00F444B4" w:rsidP="00F444B4">
      <w:pPr>
        <w:pStyle w:val="ListParagraph"/>
        <w:spacing w:after="0"/>
        <w:rPr>
          <w:lang w:val="sq-AL"/>
        </w:rPr>
      </w:pPr>
      <w:r w:rsidRPr="00CF0734">
        <w:rPr>
          <w:lang w:val="sq-AL"/>
        </w:rPr>
        <w:t>_____________________</w:t>
      </w:r>
    </w:p>
    <w:p w:rsidR="00F444B4" w:rsidRPr="00CF0734" w:rsidRDefault="00F444B4" w:rsidP="00F444B4">
      <w:pPr>
        <w:pStyle w:val="ListParagraph"/>
        <w:spacing w:after="0"/>
        <w:rPr>
          <w:lang w:val="sq-AL"/>
        </w:rPr>
      </w:pPr>
      <w:r w:rsidRPr="00CF0734">
        <w:rPr>
          <w:lang w:val="sq-AL"/>
        </w:rPr>
        <w:t>_____________________etj.</w:t>
      </w:r>
    </w:p>
    <w:p w:rsidR="00F444B4" w:rsidRPr="00C62463" w:rsidRDefault="00F444B4" w:rsidP="00F444B4">
      <w:pPr>
        <w:ind w:left="450"/>
        <w:contextualSpacing/>
        <w:jc w:val="both"/>
      </w:pPr>
      <w:r w:rsidRPr="00CF0734">
        <w:t xml:space="preserve">nuk janë ose kanë qenë të dënuar me vendim gjyqësor të formës së prerë </w:t>
      </w:r>
      <w:r w:rsidRPr="00CF0734">
        <w:rPr>
          <w:bCs/>
        </w:rPr>
        <w:t xml:space="preserve">për asnjë nga veprat penale, të përcaktuara në nenin </w:t>
      </w:r>
      <w:r w:rsidR="00A267FE">
        <w:rPr>
          <w:bCs/>
        </w:rPr>
        <w:t>42 të Aktit Normativ nr.9/2019</w:t>
      </w:r>
      <w:r w:rsidRPr="00CF0734">
        <w:rPr>
          <w:rStyle w:val="FootnoteReference"/>
          <w:bCs/>
        </w:rPr>
        <w:footnoteReference w:id="2"/>
      </w:r>
      <w:r w:rsidRPr="00CF0734">
        <w:t>.</w:t>
      </w:r>
    </w:p>
    <w:p w:rsidR="00F444B4" w:rsidRPr="001D7C0E" w:rsidRDefault="00F444B4" w:rsidP="00F444B4"/>
    <w:p w:rsidR="00F444B4" w:rsidRPr="00E40B51" w:rsidRDefault="00F444B4" w:rsidP="00C25E9F">
      <w:pPr>
        <w:pStyle w:val="NormalWeb"/>
        <w:numPr>
          <w:ilvl w:val="0"/>
          <w:numId w:val="20"/>
        </w:numPr>
        <w:spacing w:before="0" w:beforeAutospacing="0" w:after="0" w:afterAutospacing="0"/>
        <w:ind w:left="450" w:firstLine="0"/>
        <w:jc w:val="both"/>
        <w:rPr>
          <w:bCs/>
        </w:rPr>
      </w:pPr>
      <w:r w:rsidRPr="00E40B51">
        <w:t>Operatori ekonomik ____________________</w:t>
      </w:r>
      <w:r w:rsidRPr="00E40B51">
        <w:rPr>
          <w:bCs/>
        </w:rPr>
        <w:t xml:space="preserve"> nuk është dënuar me vendim të gjykatës së formës së prerë, </w:t>
      </w:r>
      <w:r>
        <w:rPr>
          <w:bCs/>
        </w:rPr>
        <w:t xml:space="preserve">për vepra </w:t>
      </w:r>
      <w:r w:rsidRPr="00E40B51">
        <w:rPr>
          <w:bCs/>
        </w:rPr>
        <w:t>që lidhe</w:t>
      </w:r>
      <w:r>
        <w:rPr>
          <w:bCs/>
        </w:rPr>
        <w:t>n</w:t>
      </w:r>
      <w:r w:rsidRPr="00E40B51">
        <w:rPr>
          <w:bCs/>
        </w:rPr>
        <w:t xml:space="preserve"> me </w:t>
      </w:r>
      <w:r>
        <w:rPr>
          <w:bCs/>
        </w:rPr>
        <w:t>veprimtarinë</w:t>
      </w:r>
      <w:r w:rsidRPr="00E40B51">
        <w:rPr>
          <w:bCs/>
        </w:rPr>
        <w:t xml:space="preserve"> profesional</w:t>
      </w:r>
      <w:r>
        <w:rPr>
          <w:bCs/>
        </w:rPr>
        <w:t>e.</w:t>
      </w:r>
    </w:p>
    <w:p w:rsidR="00F444B4" w:rsidRDefault="00F444B4" w:rsidP="00F444B4">
      <w:pPr>
        <w:rPr>
          <w:bCs/>
        </w:rPr>
      </w:pPr>
    </w:p>
    <w:p w:rsidR="00F444B4" w:rsidRPr="001D7C0E" w:rsidRDefault="00F444B4" w:rsidP="00F444B4">
      <w:pPr>
        <w:rPr>
          <w:bCs/>
        </w:rPr>
      </w:pPr>
    </w:p>
    <w:p w:rsidR="00F444B4" w:rsidRPr="001D7C0E" w:rsidRDefault="00F444B4" w:rsidP="00C25E9F">
      <w:pPr>
        <w:pStyle w:val="NormalWeb"/>
        <w:numPr>
          <w:ilvl w:val="0"/>
          <w:numId w:val="20"/>
        </w:numPr>
        <w:spacing w:before="0" w:beforeAutospacing="0" w:after="0" w:afterAutospacing="0"/>
        <w:ind w:left="810" w:right="-180"/>
        <w:jc w:val="both"/>
        <w:rPr>
          <w:bCs/>
        </w:rPr>
      </w:pPr>
      <w:r w:rsidRPr="001D7C0E">
        <w:rPr>
          <w:lang w:val="it-IT"/>
        </w:rPr>
        <w:t>Operatori ekonomik ____________________</w:t>
      </w:r>
      <w:r w:rsidRPr="001D7C0E">
        <w:rPr>
          <w:bCs/>
          <w:lang w:val="it-IT"/>
        </w:rPr>
        <w:t xml:space="preserve"> nuk është në proces falimentimi </w:t>
      </w:r>
      <w:r w:rsidRPr="001D7C0E">
        <w:rPr>
          <w:bCs/>
          <w:lang w:val="pt-PT"/>
        </w:rPr>
        <w:t>(statusi</w:t>
      </w:r>
    </w:p>
    <w:p w:rsidR="00F444B4" w:rsidRPr="001D7C0E" w:rsidRDefault="00F444B4" w:rsidP="00F444B4">
      <w:pPr>
        <w:pStyle w:val="NormalWeb"/>
        <w:spacing w:before="0" w:beforeAutospacing="0" w:after="0" w:afterAutospacing="0"/>
        <w:ind w:left="810"/>
        <w:jc w:val="both"/>
        <w:rPr>
          <w:bCs/>
          <w:lang w:val="it-IT"/>
        </w:rPr>
      </w:pPr>
      <w:r w:rsidRPr="00487F82">
        <w:rPr>
          <w:bCs/>
          <w:lang w:val="pt-PT"/>
        </w:rPr>
        <w:t>aktiv)</w:t>
      </w:r>
      <w:r>
        <w:rPr>
          <w:bCs/>
          <w:lang w:val="pt-PT"/>
        </w:rPr>
        <w:t>.</w:t>
      </w:r>
    </w:p>
    <w:p w:rsidR="00F444B4" w:rsidRDefault="00F444B4" w:rsidP="00F444B4">
      <w:pPr>
        <w:rPr>
          <w:bCs/>
          <w:lang w:val="it-IT"/>
        </w:rPr>
      </w:pPr>
    </w:p>
    <w:p w:rsidR="00F444B4" w:rsidRPr="001D7C0E" w:rsidRDefault="00F444B4" w:rsidP="00F444B4">
      <w:pPr>
        <w:rPr>
          <w:bCs/>
          <w:lang w:val="it-IT"/>
        </w:rPr>
      </w:pPr>
    </w:p>
    <w:p w:rsidR="00F444B4" w:rsidRPr="000C7A7A" w:rsidRDefault="00F444B4" w:rsidP="00C25E9F">
      <w:pPr>
        <w:pStyle w:val="NormalWeb"/>
        <w:numPr>
          <w:ilvl w:val="0"/>
          <w:numId w:val="26"/>
        </w:numPr>
        <w:spacing w:before="0" w:beforeAutospacing="0" w:after="80" w:afterAutospacing="0"/>
        <w:ind w:left="360" w:firstLine="0"/>
        <w:jc w:val="both"/>
        <w:rPr>
          <w:b/>
          <w:bCs/>
        </w:rPr>
      </w:pPr>
      <w:r w:rsidRPr="001D7C0E">
        <w:rPr>
          <w:lang w:val="it-IT"/>
        </w:rPr>
        <w:t>Operatori ekonomik ____________________</w:t>
      </w:r>
      <w:r w:rsidRPr="001D7C0E">
        <w:rPr>
          <w:bCs/>
          <w:lang w:val="it-IT"/>
        </w:rPr>
        <w:t xml:space="preserve"> ka paguar </w:t>
      </w:r>
      <w:r w:rsidRPr="004722E0">
        <w:rPr>
          <w:bCs/>
          <w:lang w:val="da-DK"/>
        </w:rPr>
        <w:t>t</w:t>
      </w:r>
      <w:r>
        <w:rPr>
          <w:bCs/>
          <w:lang w:val="da-DK"/>
        </w:rPr>
        <w:t>ë</w:t>
      </w:r>
      <w:r w:rsidRPr="004722E0">
        <w:rPr>
          <w:bCs/>
          <w:lang w:val="da-DK"/>
        </w:rPr>
        <w:t xml:space="preserve"> gjitha detyrimet </w:t>
      </w:r>
      <w:r>
        <w:rPr>
          <w:bCs/>
          <w:lang w:val="nb-NO"/>
        </w:rPr>
        <w:t xml:space="preserve">për pagimin e tatimeve e të kontributeve të </w:t>
      </w:r>
      <w:r w:rsidRPr="004722E0">
        <w:rPr>
          <w:bCs/>
          <w:lang w:val="da-DK"/>
        </w:rPr>
        <w:t>sigurimeve s</w:t>
      </w:r>
      <w:r>
        <w:rPr>
          <w:bCs/>
          <w:lang w:val="da-DK"/>
        </w:rPr>
        <w:t>h</w:t>
      </w:r>
      <w:r w:rsidRPr="004722E0">
        <w:rPr>
          <w:bCs/>
          <w:lang w:val="da-DK"/>
        </w:rPr>
        <w:t>o</w:t>
      </w:r>
      <w:r>
        <w:rPr>
          <w:bCs/>
          <w:lang w:val="da-DK"/>
        </w:rPr>
        <w:t>qërore</w:t>
      </w:r>
      <w:r w:rsidRPr="007257D7">
        <w:rPr>
          <w:lang w:val="pt-PT"/>
        </w:rPr>
        <w:t xml:space="preserve">, </w:t>
      </w:r>
      <w:r>
        <w:rPr>
          <w:lang w:val="pt-PT"/>
        </w:rPr>
        <w:t>sipas legjislacionit në fuqi.</w:t>
      </w:r>
    </w:p>
    <w:p w:rsidR="00F444B4" w:rsidRPr="006262E9" w:rsidRDefault="00F444B4" w:rsidP="00F444B4">
      <w:pPr>
        <w:pStyle w:val="NormalWeb"/>
        <w:spacing w:before="0" w:beforeAutospacing="0" w:after="80" w:afterAutospacing="0"/>
        <w:jc w:val="both"/>
        <w:rPr>
          <w:b/>
          <w:bCs/>
        </w:rPr>
      </w:pPr>
      <w:r w:rsidRPr="006262E9">
        <w:rPr>
          <w:b/>
          <w:lang w:val="da-DK"/>
        </w:rPr>
        <w:t>N</w:t>
      </w:r>
      <w:r>
        <w:rPr>
          <w:b/>
          <w:lang w:val="da-DK"/>
        </w:rPr>
        <w:t>ë</w:t>
      </w:r>
      <w:r w:rsidRPr="006262E9">
        <w:rPr>
          <w:b/>
          <w:lang w:val="da-DK"/>
        </w:rPr>
        <w:t xml:space="preserve"> çdo rast, autoriteti </w:t>
      </w:r>
      <w:r w:rsidR="00DD37C8">
        <w:rPr>
          <w:b/>
          <w:lang w:val="da-DK"/>
        </w:rPr>
        <w:t>përgjegjës</w:t>
      </w:r>
      <w:r w:rsidRPr="006262E9">
        <w:rPr>
          <w:b/>
          <w:lang w:val="da-DK"/>
        </w:rPr>
        <w:t xml:space="preserve"> ka të drejtë të kryejë verifikimet e nevojshme mbi vërtetësinë e informacionit t</w:t>
      </w:r>
      <w:r>
        <w:rPr>
          <w:b/>
          <w:lang w:val="da-DK"/>
        </w:rPr>
        <w:t>ë</w:t>
      </w:r>
      <w:r w:rsidRPr="006262E9">
        <w:rPr>
          <w:b/>
          <w:lang w:val="da-DK"/>
        </w:rPr>
        <w:t xml:space="preserve"> deklaruar nga operatori ekonomiksi m</w:t>
      </w:r>
      <w:r>
        <w:rPr>
          <w:b/>
          <w:lang w:val="da-DK"/>
        </w:rPr>
        <w:t>ë</w:t>
      </w:r>
      <w:r w:rsidRPr="006262E9">
        <w:rPr>
          <w:b/>
          <w:lang w:val="da-DK"/>
        </w:rPr>
        <w:t xml:space="preserve"> sip</w:t>
      </w:r>
      <w:r>
        <w:rPr>
          <w:b/>
          <w:lang w:val="da-DK"/>
        </w:rPr>
        <w:t>ë</w:t>
      </w:r>
      <w:r w:rsidRPr="006262E9">
        <w:rPr>
          <w:b/>
          <w:lang w:val="da-DK"/>
        </w:rPr>
        <w:t>r.</w:t>
      </w:r>
    </w:p>
    <w:p w:rsidR="00F444B4" w:rsidRDefault="00F444B4" w:rsidP="00F444B4">
      <w:pPr>
        <w:pStyle w:val="NormalWeb"/>
        <w:spacing w:before="0" w:beforeAutospacing="0" w:after="80" w:afterAutospacing="0"/>
        <w:outlineLvl w:val="0"/>
        <w:rPr>
          <w:b/>
        </w:rPr>
      </w:pPr>
    </w:p>
    <w:p w:rsidR="00F444B4" w:rsidRDefault="00F444B4" w:rsidP="00F444B4">
      <w:pPr>
        <w:pStyle w:val="NormalWeb"/>
        <w:spacing w:before="0" w:beforeAutospacing="0" w:after="80" w:afterAutospacing="0"/>
        <w:outlineLvl w:val="0"/>
        <w:rPr>
          <w:b/>
        </w:rPr>
      </w:pPr>
    </w:p>
    <w:p w:rsidR="00F444B4" w:rsidRDefault="00F444B4" w:rsidP="00F444B4">
      <w:pPr>
        <w:pStyle w:val="NormalWeb"/>
        <w:spacing w:before="0" w:beforeAutospacing="0" w:after="80" w:afterAutospacing="0"/>
        <w:outlineLvl w:val="0"/>
        <w:rPr>
          <w:b/>
        </w:rPr>
      </w:pPr>
    </w:p>
    <w:p w:rsidR="00F444B4" w:rsidRPr="006262E9" w:rsidRDefault="00F444B4" w:rsidP="00F444B4">
      <w:pPr>
        <w:pStyle w:val="NormalWeb"/>
        <w:spacing w:before="0" w:beforeAutospacing="0" w:after="80" w:afterAutospacing="0"/>
        <w:outlineLvl w:val="0"/>
        <w:rPr>
          <w:b/>
        </w:rPr>
      </w:pPr>
    </w:p>
    <w:p w:rsidR="00F444B4" w:rsidRPr="00E40B51" w:rsidRDefault="00F444B4" w:rsidP="00F444B4">
      <w:pPr>
        <w:pStyle w:val="NormalWeb"/>
        <w:spacing w:before="0" w:beforeAutospacing="0" w:after="80" w:afterAutospacing="0"/>
        <w:outlineLvl w:val="0"/>
        <w:rPr>
          <w:b/>
          <w:lang w:val="it-IT"/>
        </w:rPr>
      </w:pPr>
      <w:r w:rsidRPr="00E40B51">
        <w:rPr>
          <w:b/>
          <w:lang w:val="it-IT"/>
        </w:rPr>
        <w:t>Data e dorëzimit të deklaratës _____________</w:t>
      </w:r>
    </w:p>
    <w:p w:rsidR="00F444B4" w:rsidRPr="000A7137" w:rsidRDefault="00F444B4" w:rsidP="00F444B4">
      <w:pPr>
        <w:autoSpaceDE w:val="0"/>
        <w:autoSpaceDN w:val="0"/>
        <w:adjustRightInd w:val="0"/>
        <w:outlineLvl w:val="0"/>
        <w:rPr>
          <w:b/>
          <w:lang w:val="it-IT"/>
        </w:rPr>
      </w:pPr>
      <w:r w:rsidRPr="000A7137">
        <w:rPr>
          <w:b/>
          <w:lang w:val="it-IT"/>
        </w:rPr>
        <w:t>Nënshkrimi i ofertuesit ______________</w:t>
      </w:r>
    </w:p>
    <w:p w:rsidR="00F444B4" w:rsidRPr="000A7137" w:rsidRDefault="00F444B4" w:rsidP="00F444B4">
      <w:pPr>
        <w:autoSpaceDE w:val="0"/>
        <w:autoSpaceDN w:val="0"/>
        <w:adjustRightInd w:val="0"/>
        <w:rPr>
          <w:b/>
          <w:lang w:val="it-IT"/>
        </w:rPr>
      </w:pPr>
    </w:p>
    <w:p w:rsidR="00F444B4" w:rsidRPr="000A7137" w:rsidRDefault="00F444B4" w:rsidP="00F444B4">
      <w:pPr>
        <w:autoSpaceDE w:val="0"/>
        <w:autoSpaceDN w:val="0"/>
        <w:adjustRightInd w:val="0"/>
        <w:rPr>
          <w:b/>
          <w:lang w:val="it-IT"/>
        </w:rPr>
      </w:pPr>
      <w:r w:rsidRPr="000A7137">
        <w:rPr>
          <w:b/>
          <w:lang w:val="it-IT"/>
        </w:rPr>
        <w:t>Vula                              ______________</w:t>
      </w:r>
    </w:p>
    <w:p w:rsidR="00F444B4" w:rsidRDefault="00F444B4" w:rsidP="00F444B4">
      <w:pPr>
        <w:pStyle w:val="NormalWeb"/>
        <w:spacing w:before="0" w:beforeAutospacing="0" w:after="80" w:afterAutospacing="0"/>
        <w:outlineLvl w:val="0"/>
        <w:rPr>
          <w:b/>
        </w:rPr>
      </w:pPr>
    </w:p>
    <w:p w:rsidR="00F444B4" w:rsidRPr="00D336F2" w:rsidRDefault="00F444B4" w:rsidP="00F444B4">
      <w:pPr>
        <w:rPr>
          <w:b/>
          <w:color w:val="000000"/>
          <w:lang w:val="de-DE"/>
        </w:rPr>
      </w:pPr>
    </w:p>
    <w:p w:rsidR="00F444B4" w:rsidRDefault="00F444B4" w:rsidP="00F444B4">
      <w:pPr>
        <w:pStyle w:val="NormalWeb"/>
        <w:spacing w:after="80" w:line="360" w:lineRule="auto"/>
        <w:jc w:val="both"/>
        <w:rPr>
          <w:b/>
          <w:sz w:val="28"/>
          <w:szCs w:val="28"/>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F444B4" w:rsidRDefault="00F444B4" w:rsidP="00F444B4">
      <w:pPr>
        <w:jc w:val="both"/>
        <w:rPr>
          <w:b/>
        </w:rPr>
      </w:pPr>
    </w:p>
    <w:p w:rsidR="007B0FA9" w:rsidRDefault="007B0FA9" w:rsidP="00F444B4">
      <w:pPr>
        <w:jc w:val="both"/>
        <w:rPr>
          <w:b/>
        </w:rPr>
      </w:pPr>
    </w:p>
    <w:p w:rsidR="00B97F0E" w:rsidRDefault="00B97F0E" w:rsidP="00F444B4">
      <w:pPr>
        <w:jc w:val="both"/>
        <w:rPr>
          <w:b/>
        </w:rPr>
      </w:pPr>
    </w:p>
    <w:p w:rsidR="00F444B4" w:rsidRDefault="00C34B9B" w:rsidP="00F444B4">
      <w:pPr>
        <w:jc w:val="both"/>
        <w:rPr>
          <w:b/>
        </w:rPr>
      </w:pPr>
      <w:r>
        <w:rPr>
          <w:b/>
        </w:rPr>
        <w:t>Shtojca 10</w:t>
      </w:r>
    </w:p>
    <w:p w:rsidR="00F444B4" w:rsidRPr="00657424" w:rsidRDefault="00F444B4" w:rsidP="00F444B4">
      <w:pPr>
        <w:jc w:val="both"/>
        <w:rPr>
          <w:b/>
        </w:rPr>
      </w:pPr>
    </w:p>
    <w:p w:rsidR="00F444B4" w:rsidRPr="0014573F" w:rsidRDefault="00F444B4" w:rsidP="00F444B4">
      <w:pPr>
        <w:jc w:val="both"/>
        <w:rPr>
          <w:lang w:val="it-IT"/>
        </w:rPr>
      </w:pPr>
      <w:r w:rsidRPr="0014573F">
        <w:rPr>
          <w:lang w:val="it-IT"/>
        </w:rPr>
        <w:t xml:space="preserve">[ </w:t>
      </w:r>
      <w:r w:rsidRPr="0014573F">
        <w:rPr>
          <w:i/>
          <w:lang w:val="it-IT"/>
        </w:rPr>
        <w:t>Shtojcë për t’u plotësuar nga Operatori Ekonomik</w:t>
      </w:r>
      <w:r w:rsidRPr="0014573F">
        <w:rPr>
          <w:lang w:val="it-IT"/>
        </w:rPr>
        <w:t>]</w:t>
      </w:r>
    </w:p>
    <w:p w:rsidR="00F444B4" w:rsidRDefault="00F444B4" w:rsidP="00F444B4">
      <w:pPr>
        <w:ind w:left="1440"/>
        <w:jc w:val="center"/>
        <w:rPr>
          <w:b/>
          <w:lang w:val="it-IT"/>
        </w:rPr>
      </w:pPr>
    </w:p>
    <w:p w:rsidR="00F444B4" w:rsidRPr="0014573F" w:rsidRDefault="00F444B4" w:rsidP="00F444B4">
      <w:pPr>
        <w:ind w:left="1440"/>
        <w:jc w:val="center"/>
        <w:rPr>
          <w:b/>
          <w:lang w:val="it-IT"/>
        </w:rPr>
      </w:pPr>
    </w:p>
    <w:p w:rsidR="00F444B4" w:rsidRPr="000A208D" w:rsidRDefault="00F444B4" w:rsidP="00F444B4">
      <w:pPr>
        <w:jc w:val="center"/>
        <w:rPr>
          <w:b/>
          <w:lang w:val="it-IT"/>
        </w:rPr>
      </w:pPr>
      <w:r w:rsidRPr="000A208D">
        <w:rPr>
          <w:b/>
          <w:lang w:val="it-IT"/>
        </w:rPr>
        <w:t>DEKLARATË MBI GARANTIMIN E ZBATUESHMËRISË SË DISPOZITAVE LIGJORE NË MARRËDHËNIET E PUNËS</w:t>
      </w:r>
    </w:p>
    <w:p w:rsidR="00F444B4" w:rsidRPr="000A208D" w:rsidRDefault="00F444B4" w:rsidP="00F444B4">
      <w:pPr>
        <w:jc w:val="both"/>
        <w:rPr>
          <w:lang w:val="it-IT"/>
        </w:rPr>
      </w:pPr>
    </w:p>
    <w:p w:rsidR="00F444B4" w:rsidRPr="000A208D" w:rsidRDefault="00F444B4" w:rsidP="00F444B4">
      <w:pPr>
        <w:jc w:val="both"/>
        <w:rPr>
          <w:lang w:val="it-IT"/>
        </w:rPr>
      </w:pPr>
      <w:r w:rsidRPr="000A208D">
        <w:rPr>
          <w:lang w:val="it-IT"/>
        </w:rPr>
        <w:t xml:space="preserve">Deklaratë e Operatorit Ekonomik pjesëmarrës në proçedurën e prokurimit që do të zhvillohet në datë _______________ nga Autoriteti </w:t>
      </w:r>
      <w:r w:rsidR="00DD37C8">
        <w:rPr>
          <w:lang w:val="it-IT"/>
        </w:rPr>
        <w:t>Përgjegjës</w:t>
      </w:r>
      <w:r w:rsidRPr="000A208D">
        <w:rPr>
          <w:lang w:val="it-IT"/>
        </w:rPr>
        <w:t xml:space="preserve"> ___________ me objekt _______________me fond limit __________. </w:t>
      </w:r>
    </w:p>
    <w:p w:rsidR="00F444B4" w:rsidRPr="000A208D" w:rsidRDefault="00F444B4" w:rsidP="00F444B4">
      <w:pPr>
        <w:jc w:val="both"/>
        <w:rPr>
          <w:lang w:val="it-IT"/>
        </w:rPr>
      </w:pPr>
    </w:p>
    <w:p w:rsidR="00F444B4" w:rsidRPr="000A208D" w:rsidRDefault="00F444B4" w:rsidP="00F444B4">
      <w:pPr>
        <w:jc w:val="both"/>
        <w:rPr>
          <w:b/>
          <w:u w:val="single"/>
          <w:lang w:val="it-IT"/>
        </w:rPr>
      </w:pPr>
      <w:r w:rsidRPr="000A208D">
        <w:rPr>
          <w:lang w:val="it-IT"/>
        </w:rPr>
        <w:t xml:space="preserve">Unë i nënshkruari __________________me cilësinë e ___________të operatorit ekonomik __________________, </w:t>
      </w:r>
      <w:r w:rsidRPr="000A208D">
        <w:rPr>
          <w:b/>
          <w:u w:val="single"/>
          <w:lang w:val="it-IT"/>
        </w:rPr>
        <w:t>deklaroj nën përgjegjësinë time të plotë që:</w:t>
      </w:r>
    </w:p>
    <w:p w:rsidR="00F444B4" w:rsidRPr="000A208D" w:rsidRDefault="00F444B4" w:rsidP="00F444B4">
      <w:pPr>
        <w:jc w:val="both"/>
        <w:rPr>
          <w:u w:val="single"/>
          <w:lang w:val="it-IT"/>
        </w:rPr>
      </w:pPr>
    </w:p>
    <w:p w:rsidR="00F444B4" w:rsidRPr="000A208D" w:rsidRDefault="00F444B4" w:rsidP="00C25E9F">
      <w:pPr>
        <w:pStyle w:val="FootnoteText"/>
        <w:numPr>
          <w:ilvl w:val="0"/>
          <w:numId w:val="30"/>
        </w:numPr>
        <w:autoSpaceDE/>
        <w:autoSpaceDN/>
        <w:jc w:val="both"/>
        <w:rPr>
          <w:b/>
          <w:sz w:val="24"/>
          <w:szCs w:val="24"/>
          <w:lang w:val="it-IT"/>
        </w:rPr>
      </w:pPr>
      <w:r w:rsidRPr="000A208D">
        <w:rPr>
          <w:sz w:val="24"/>
          <w:szCs w:val="24"/>
          <w:lang w:val="it-IT"/>
        </w:rPr>
        <w:t>Operatori ekonomik ________________________garanton mbrojtjen e të drejtës së punësimit dhe profesionit nga çdo formë diskriminimi, të parashikuar nga legjislacioni</w:t>
      </w:r>
      <w:r>
        <w:rPr>
          <w:sz w:val="24"/>
          <w:szCs w:val="24"/>
          <w:lang w:val="it-IT"/>
        </w:rPr>
        <w:t xml:space="preserve"> i</w:t>
      </w:r>
      <w:r w:rsidRPr="000A208D">
        <w:rPr>
          <w:sz w:val="24"/>
          <w:szCs w:val="24"/>
          <w:lang w:val="it-IT"/>
        </w:rPr>
        <w:t xml:space="preserve"> punës në fuqi.</w:t>
      </w:r>
    </w:p>
    <w:p w:rsidR="00F444B4" w:rsidRPr="000A208D" w:rsidRDefault="00F444B4" w:rsidP="00F444B4">
      <w:pPr>
        <w:pStyle w:val="FootnoteText"/>
        <w:ind w:left="720"/>
        <w:jc w:val="both"/>
        <w:rPr>
          <w:b/>
          <w:sz w:val="24"/>
          <w:szCs w:val="24"/>
          <w:lang w:val="it-IT"/>
        </w:rPr>
      </w:pPr>
    </w:p>
    <w:p w:rsidR="00F444B4" w:rsidRPr="000A208D" w:rsidRDefault="00F444B4" w:rsidP="00C25E9F">
      <w:pPr>
        <w:pStyle w:val="FootnoteText"/>
        <w:numPr>
          <w:ilvl w:val="0"/>
          <w:numId w:val="30"/>
        </w:numPr>
        <w:autoSpaceDE/>
        <w:autoSpaceDN/>
        <w:jc w:val="both"/>
        <w:rPr>
          <w:b/>
          <w:sz w:val="24"/>
          <w:szCs w:val="24"/>
          <w:lang w:val="it-IT"/>
        </w:rPr>
      </w:pPr>
      <w:r w:rsidRPr="000A208D">
        <w:rPr>
          <w:sz w:val="24"/>
          <w:szCs w:val="24"/>
          <w:lang w:val="it-IT"/>
        </w:rPr>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rsidR="00F444B4" w:rsidRPr="000A208D" w:rsidRDefault="00F444B4" w:rsidP="00F444B4">
      <w:pPr>
        <w:pStyle w:val="FootnoteText"/>
        <w:ind w:left="720"/>
        <w:jc w:val="both"/>
        <w:rPr>
          <w:sz w:val="24"/>
          <w:szCs w:val="24"/>
          <w:lang w:val="it-IT"/>
        </w:rPr>
      </w:pPr>
    </w:p>
    <w:p w:rsidR="00F444B4" w:rsidRPr="000A208D" w:rsidRDefault="00F444B4" w:rsidP="00C25E9F">
      <w:pPr>
        <w:pStyle w:val="ListParagraph"/>
        <w:numPr>
          <w:ilvl w:val="0"/>
          <w:numId w:val="30"/>
        </w:numPr>
        <w:spacing w:after="160" w:line="259" w:lineRule="auto"/>
        <w:ind w:right="0"/>
        <w:contextualSpacing/>
        <w:rPr>
          <w:szCs w:val="24"/>
          <w:lang w:val="it-IT"/>
        </w:rPr>
      </w:pPr>
      <w:r w:rsidRPr="000A208D">
        <w:rPr>
          <w:szCs w:val="24"/>
          <w:lang w:val="it-IT"/>
        </w:rPr>
        <w:t>Operatori ekonomik ________________nuk ka masë Ligjore në fuqi, të vendosur nga Inspektoriati Shtetëror i Punës dhe Shërbimeve Shoqërore (ISHPSHSH). Nërastet kur janë konstatuar shkelje ligjore,operatori ekonomik ka marrë masat e nevojshme për adresimin e tyre,</w:t>
      </w:r>
      <w:r>
        <w:rPr>
          <w:szCs w:val="24"/>
          <w:lang w:val="it-IT"/>
        </w:rPr>
        <w:t xml:space="preserve"> b</w:t>
      </w:r>
      <w:r w:rsidRPr="000A208D">
        <w:rPr>
          <w:szCs w:val="24"/>
          <w:lang w:val="it-IT"/>
        </w:rPr>
        <w:t>renda afateve të përcaktuara nga ISHPSHSH.</w:t>
      </w:r>
    </w:p>
    <w:p w:rsidR="00F444B4" w:rsidRPr="000A208D" w:rsidRDefault="00F444B4" w:rsidP="00F444B4">
      <w:pPr>
        <w:pStyle w:val="FootnoteText"/>
        <w:ind w:left="360"/>
        <w:jc w:val="both"/>
        <w:rPr>
          <w:sz w:val="24"/>
          <w:szCs w:val="24"/>
          <w:lang w:val="it-IT"/>
        </w:rPr>
      </w:pPr>
    </w:p>
    <w:p w:rsidR="00F444B4" w:rsidRPr="000A208D" w:rsidRDefault="00F444B4" w:rsidP="00F444B4">
      <w:pPr>
        <w:jc w:val="both"/>
        <w:rPr>
          <w:b/>
          <w:lang w:val="it-IT"/>
        </w:rPr>
      </w:pPr>
    </w:p>
    <w:p w:rsidR="00F444B4" w:rsidRPr="000A208D" w:rsidRDefault="00F444B4" w:rsidP="00F444B4">
      <w:pPr>
        <w:jc w:val="both"/>
        <w:rPr>
          <w:b/>
          <w:lang w:val="it-IT"/>
        </w:rPr>
      </w:pPr>
    </w:p>
    <w:p w:rsidR="00F444B4" w:rsidRPr="00CD088D" w:rsidRDefault="00F444B4" w:rsidP="00F444B4">
      <w:pPr>
        <w:jc w:val="both"/>
        <w:rPr>
          <w:b/>
          <w:lang w:val="it-IT"/>
        </w:rPr>
      </w:pPr>
      <w:r w:rsidRPr="00CD088D">
        <w:rPr>
          <w:b/>
          <w:lang w:val="it-IT"/>
        </w:rPr>
        <w:t xml:space="preserve">Data e dorëzimit të deklaratës _____________ </w:t>
      </w:r>
    </w:p>
    <w:p w:rsidR="00F444B4" w:rsidRPr="00657424" w:rsidRDefault="00F444B4" w:rsidP="00F444B4">
      <w:pPr>
        <w:jc w:val="both"/>
        <w:rPr>
          <w:b/>
        </w:rPr>
      </w:pPr>
      <w:r w:rsidRPr="00657424">
        <w:rPr>
          <w:b/>
        </w:rPr>
        <w:t>Përfaqësuesi</w:t>
      </w:r>
      <w:r>
        <w:rPr>
          <w:b/>
        </w:rPr>
        <w:t xml:space="preserve"> i </w:t>
      </w:r>
      <w:r w:rsidRPr="00657424">
        <w:rPr>
          <w:b/>
        </w:rPr>
        <w:t>ofertuesit</w:t>
      </w:r>
    </w:p>
    <w:p w:rsidR="00F444B4" w:rsidRPr="00657424" w:rsidRDefault="00F444B4" w:rsidP="00F444B4">
      <w:pPr>
        <w:jc w:val="both"/>
        <w:rPr>
          <w:b/>
        </w:rPr>
      </w:pPr>
      <w:r w:rsidRPr="00657424">
        <w:rPr>
          <w:b/>
        </w:rPr>
        <w:t>Nënshkrimi</w:t>
      </w:r>
    </w:p>
    <w:p w:rsidR="00F444B4" w:rsidRPr="00657424" w:rsidRDefault="00F444B4" w:rsidP="00F444B4">
      <w:pPr>
        <w:jc w:val="both"/>
        <w:rPr>
          <w:b/>
        </w:rPr>
      </w:pPr>
      <w:r w:rsidRPr="00657424">
        <w:rPr>
          <w:b/>
        </w:rPr>
        <w:t>Vula</w:t>
      </w:r>
    </w:p>
    <w:p w:rsidR="00F444B4" w:rsidRDefault="00F444B4" w:rsidP="00F444B4">
      <w:pPr>
        <w:pStyle w:val="NormalWeb"/>
        <w:spacing w:after="80" w:line="360" w:lineRule="auto"/>
        <w:jc w:val="both"/>
        <w:rPr>
          <w:b/>
          <w:sz w:val="28"/>
          <w:szCs w:val="28"/>
        </w:rPr>
      </w:pPr>
    </w:p>
    <w:p w:rsidR="00F444B4" w:rsidRDefault="00F444B4" w:rsidP="00F444B4">
      <w:pPr>
        <w:pStyle w:val="NormalWeb"/>
        <w:spacing w:after="80" w:line="360" w:lineRule="auto"/>
        <w:jc w:val="both"/>
        <w:rPr>
          <w:b/>
          <w:sz w:val="28"/>
          <w:szCs w:val="28"/>
        </w:rPr>
      </w:pPr>
    </w:p>
    <w:p w:rsidR="00731C82" w:rsidRDefault="00731C82" w:rsidP="00442D52">
      <w:pPr>
        <w:rPr>
          <w:b/>
          <w:sz w:val="28"/>
          <w:szCs w:val="28"/>
        </w:rPr>
      </w:pPr>
    </w:p>
    <w:p w:rsidR="00731C82" w:rsidRDefault="00731C82" w:rsidP="00442D52">
      <w:pPr>
        <w:rPr>
          <w:b/>
          <w:sz w:val="28"/>
          <w:szCs w:val="28"/>
        </w:rPr>
      </w:pPr>
    </w:p>
    <w:p w:rsidR="00B97F0E" w:rsidRDefault="00B97F0E" w:rsidP="00442D52">
      <w:pPr>
        <w:rPr>
          <w:b/>
        </w:rPr>
      </w:pPr>
    </w:p>
    <w:p w:rsidR="00B97F0E" w:rsidRDefault="00B97F0E" w:rsidP="00442D52">
      <w:pPr>
        <w:rPr>
          <w:b/>
        </w:rPr>
      </w:pPr>
    </w:p>
    <w:p w:rsidR="00442D52" w:rsidRPr="00CA2694" w:rsidRDefault="00442D52" w:rsidP="00442D52">
      <w:pPr>
        <w:rPr>
          <w:b/>
        </w:rPr>
      </w:pPr>
      <w:r w:rsidRPr="00CA2694">
        <w:rPr>
          <w:b/>
        </w:rPr>
        <w:t xml:space="preserve">Shtojca </w:t>
      </w:r>
      <w:r w:rsidR="00C34B9B">
        <w:rPr>
          <w:b/>
        </w:rPr>
        <w:t>11</w:t>
      </w:r>
    </w:p>
    <w:p w:rsidR="00442D52" w:rsidRPr="00CA2694" w:rsidRDefault="00442D52" w:rsidP="00442D52">
      <w:pPr>
        <w:rPr>
          <w:b/>
        </w:rPr>
      </w:pPr>
    </w:p>
    <w:p w:rsidR="00442D52" w:rsidRPr="00731C82" w:rsidRDefault="00442D52" w:rsidP="00731C82">
      <w:pPr>
        <w:pStyle w:val="NormalWeb"/>
        <w:spacing w:before="0" w:beforeAutospacing="0" w:after="80" w:afterAutospacing="0"/>
        <w:jc w:val="center"/>
        <w:rPr>
          <w:b/>
          <w:lang w:eastAsia="it-IT"/>
        </w:rPr>
      </w:pPr>
      <w:r w:rsidRPr="00CA2694">
        <w:rPr>
          <w:b/>
          <w:lang w:eastAsia="it-IT"/>
        </w:rPr>
        <w:t>[</w:t>
      </w:r>
      <w:r w:rsidRPr="00CA2694">
        <w:rPr>
          <w:b/>
          <w:i/>
          <w:lang w:eastAsia="it-IT"/>
        </w:rPr>
        <w:t xml:space="preserve"> Shtojcë për t’u plotësuar nga Operatori Ekonomik</w:t>
      </w:r>
      <w:r w:rsidRPr="00CA2694">
        <w:rPr>
          <w:b/>
          <w:lang w:eastAsia="it-IT"/>
        </w:rPr>
        <w:t>]</w:t>
      </w:r>
    </w:p>
    <w:p w:rsidR="00442D52" w:rsidRPr="00CF0734" w:rsidRDefault="00442D52" w:rsidP="00442D52"/>
    <w:p w:rsidR="00442D52" w:rsidRPr="00E40B51" w:rsidRDefault="00442D52" w:rsidP="00442D52">
      <w:pPr>
        <w:pStyle w:val="NormalWeb"/>
        <w:spacing w:before="0" w:beforeAutospacing="0" w:after="80" w:afterAutospacing="0"/>
        <w:jc w:val="center"/>
        <w:outlineLvl w:val="0"/>
        <w:rPr>
          <w:b/>
        </w:rPr>
      </w:pPr>
      <w:r w:rsidRPr="00CF0734">
        <w:rPr>
          <w:b/>
        </w:rPr>
        <w:t xml:space="preserve">DEKLARATË MBI </w:t>
      </w:r>
      <w:r>
        <w:rPr>
          <w:b/>
        </w:rPr>
        <w:t>ND</w:t>
      </w:r>
      <w:r w:rsidR="00A57F33">
        <w:rPr>
          <w:b/>
        </w:rPr>
        <w:t>Ë</w:t>
      </w:r>
      <w:r>
        <w:rPr>
          <w:b/>
        </w:rPr>
        <w:t>RTIMET CIVILE DHE INDUSTRIALE</w:t>
      </w:r>
      <w:r>
        <w:rPr>
          <w:rStyle w:val="FootnoteReference"/>
          <w:b/>
        </w:rPr>
        <w:footnoteReference w:id="3"/>
      </w:r>
    </w:p>
    <w:p w:rsidR="00442D52" w:rsidRPr="00E40B51" w:rsidRDefault="00442D52" w:rsidP="00442D52">
      <w:pPr>
        <w:pStyle w:val="NormalWeb"/>
        <w:spacing w:before="0" w:beforeAutospacing="0" w:after="80" w:afterAutospacing="0"/>
        <w:outlineLvl w:val="0"/>
        <w:rPr>
          <w:b/>
        </w:rPr>
      </w:pPr>
    </w:p>
    <w:p w:rsidR="00442D52" w:rsidRPr="00E40B51" w:rsidRDefault="00442D52" w:rsidP="00442D52">
      <w:pPr>
        <w:pStyle w:val="NormalWeb"/>
        <w:spacing w:before="0" w:beforeAutospacing="0" w:after="80" w:afterAutospacing="0"/>
        <w:jc w:val="both"/>
        <w:outlineLvl w:val="0"/>
      </w:pPr>
      <w:r w:rsidRPr="00E40B51">
        <w:t xml:space="preserve">Deklaratë e operatorit ekonomik pjesemarrës në procedurën e prokurimit që do të zhvillohet në datë_______________ nga Autoriteti </w:t>
      </w:r>
      <w:r w:rsidR="00DD37C8">
        <w:t>Përgjegjës</w:t>
      </w:r>
      <w:r w:rsidRPr="00E40B51">
        <w:t xml:space="preserve"> ___________ me objekt ___________________me fond limit __________.</w:t>
      </w:r>
    </w:p>
    <w:p w:rsidR="00442D52" w:rsidRDefault="00442D52" w:rsidP="00442D52">
      <w:pPr>
        <w:pStyle w:val="NormalWeb"/>
        <w:spacing w:before="0" w:beforeAutospacing="0" w:after="80" w:afterAutospacing="0"/>
        <w:jc w:val="both"/>
        <w:rPr>
          <w:lang w:val="it-IT"/>
        </w:rPr>
      </w:pPr>
    </w:p>
    <w:p w:rsidR="00442D52" w:rsidRDefault="00442D52" w:rsidP="00442D52">
      <w:pPr>
        <w:pStyle w:val="NormalWeb"/>
        <w:spacing w:before="0" w:beforeAutospacing="0" w:after="80" w:afterAutospacing="0"/>
        <w:jc w:val="both"/>
        <w:rPr>
          <w:bCs/>
          <w:lang w:val="it-IT"/>
        </w:rPr>
      </w:pPr>
      <w:r w:rsidRPr="00C10AFA">
        <w:rPr>
          <w:lang w:val="it-IT"/>
        </w:rPr>
        <w:t>Operatori ekonomik ____________________</w:t>
      </w:r>
      <w:r>
        <w:rPr>
          <w:bCs/>
          <w:lang w:val="it-IT"/>
        </w:rPr>
        <w:t xml:space="preserve">__________, </w:t>
      </w:r>
      <w:r w:rsidRPr="00C10AFA">
        <w:rPr>
          <w:bCs/>
          <w:lang w:val="it-IT"/>
        </w:rPr>
        <w:t xml:space="preserve">nuk është </w:t>
      </w:r>
      <w:r>
        <w:rPr>
          <w:bCs/>
          <w:lang w:val="it-IT"/>
        </w:rPr>
        <w:t>subjekt i ndërtimeve civile (godina  banimi ose nd</w:t>
      </w:r>
      <w:r w:rsidR="00EC3DF2">
        <w:rPr>
          <w:bCs/>
          <w:lang w:val="it-IT"/>
        </w:rPr>
        <w:t>ë</w:t>
      </w:r>
      <w:r>
        <w:rPr>
          <w:bCs/>
          <w:lang w:val="it-IT"/>
        </w:rPr>
        <w:t>rtesa t</w:t>
      </w:r>
      <w:r w:rsidR="00EC3DF2">
        <w:rPr>
          <w:bCs/>
          <w:lang w:val="it-IT"/>
        </w:rPr>
        <w:t>ë</w:t>
      </w:r>
      <w:r>
        <w:rPr>
          <w:bCs/>
          <w:lang w:val="it-IT"/>
        </w:rPr>
        <w:t xml:space="preserve"> tjera shtet</w:t>
      </w:r>
      <w:r w:rsidR="00EC3DF2">
        <w:rPr>
          <w:bCs/>
          <w:lang w:val="it-IT"/>
        </w:rPr>
        <w:t>ë</w:t>
      </w:r>
      <w:r>
        <w:rPr>
          <w:bCs/>
          <w:lang w:val="it-IT"/>
        </w:rPr>
        <w:t>rore) dhe industriale të projektuara, ndërtuara, të mbik</w:t>
      </w:r>
      <w:r w:rsidR="00757BB9">
        <w:rPr>
          <w:bCs/>
          <w:lang w:val="it-IT"/>
        </w:rPr>
        <w:t>ë</w:t>
      </w:r>
      <w:r>
        <w:rPr>
          <w:bCs/>
          <w:lang w:val="it-IT"/>
        </w:rPr>
        <w:t>qyrura dhe/ose të  kolaudura, të dëmtura nga ngjarja e fatkeqësisë natyrore,</w:t>
      </w:r>
      <w:r w:rsidRPr="00CF0734">
        <w:rPr>
          <w:bCs/>
        </w:rPr>
        <w:t xml:space="preserve">të përcaktuara në nenin </w:t>
      </w:r>
      <w:r>
        <w:rPr>
          <w:bCs/>
        </w:rPr>
        <w:t>42/5/ë të Aktit normative nr.9/2019.</w:t>
      </w:r>
    </w:p>
    <w:p w:rsidR="00442D52" w:rsidRDefault="00442D52" w:rsidP="00442D52">
      <w:pPr>
        <w:pStyle w:val="NormalWeb"/>
        <w:spacing w:before="0" w:beforeAutospacing="0" w:after="80" w:afterAutospacing="0"/>
        <w:jc w:val="both"/>
        <w:rPr>
          <w:bCs/>
          <w:lang w:val="it-IT"/>
        </w:rPr>
      </w:pPr>
    </w:p>
    <w:p w:rsidR="00771D61" w:rsidRPr="00CC5855" w:rsidRDefault="00771D61" w:rsidP="00771D61">
      <w:pPr>
        <w:pStyle w:val="NormalWeb"/>
        <w:spacing w:before="0" w:beforeAutospacing="0" w:after="80" w:afterAutospacing="0"/>
        <w:jc w:val="both"/>
        <w:rPr>
          <w:bCs/>
          <w:lang w:val="it-IT"/>
        </w:rPr>
      </w:pPr>
      <w:r w:rsidRPr="00CC5855">
        <w:rPr>
          <w:iCs/>
          <w:color w:val="000000"/>
          <w:lang w:val="sq-AL"/>
        </w:rPr>
        <w:t xml:space="preserve">Personi/at në cilësinë e aksionarit, oraktu, administratorit dhe ose anëtarët e një  organi administrativ, drejtuesit ose mbikëqyrësi i </w:t>
      </w:r>
      <w:r>
        <w:rPr>
          <w:iCs/>
          <w:color w:val="000000"/>
          <w:lang w:val="sq-AL"/>
        </w:rPr>
        <w:t>tij aksionar ose ortak  duhet të</w:t>
      </w:r>
      <w:r w:rsidRPr="00CC5855">
        <w:rPr>
          <w:iCs/>
          <w:color w:val="000000"/>
          <w:lang w:val="sq-AL"/>
        </w:rPr>
        <w:t xml:space="preserve"> deklarojne se nuk kane pasur kompetenca </w:t>
      </w:r>
      <w:r w:rsidRPr="00CC5855">
        <w:rPr>
          <w:iCs/>
          <w:lang w:val="sq-AL"/>
        </w:rPr>
        <w:t xml:space="preserve">vendimarrëse në një shoqëri, ku ndertimet civile </w:t>
      </w:r>
      <w:r w:rsidRPr="00CC5855">
        <w:rPr>
          <w:iCs/>
          <w:lang w:val="it-IT"/>
        </w:rPr>
        <w:t xml:space="preserve">civile (godina  banimi ose ndërtesa të tjera shtetërore) dhe industriale të projektuara, </w:t>
      </w:r>
      <w:r>
        <w:rPr>
          <w:iCs/>
          <w:lang w:val="it-IT"/>
        </w:rPr>
        <w:t xml:space="preserve">të </w:t>
      </w:r>
      <w:r w:rsidRPr="00CC5855">
        <w:rPr>
          <w:iCs/>
          <w:lang w:val="it-IT"/>
        </w:rPr>
        <w:t>ndërtuara, të mbikqyrura dhe/ose të  kolaudura, nga kjo e fundit janë të dëmtuara nga ngjarja e fatkeqësisë natyrore,</w:t>
      </w:r>
      <w:r w:rsidRPr="00CC5855">
        <w:rPr>
          <w:iCs/>
        </w:rPr>
        <w:t xml:space="preserve"> të përcaktuara në nenin 42/5/ë të Aktit normative nr.9/2019.</w:t>
      </w:r>
    </w:p>
    <w:p w:rsidR="00D221C9" w:rsidRDefault="00D221C9" w:rsidP="00D221C9">
      <w:pPr>
        <w:pStyle w:val="NormalWeb"/>
        <w:spacing w:before="0" w:beforeAutospacing="0" w:after="80" w:afterAutospacing="0"/>
        <w:jc w:val="both"/>
        <w:rPr>
          <w:bCs/>
          <w:lang w:val="it-IT"/>
        </w:rPr>
      </w:pPr>
      <w:r>
        <w:rPr>
          <w:bCs/>
        </w:rPr>
        <w:t>.</w:t>
      </w:r>
    </w:p>
    <w:p w:rsidR="00A57F33" w:rsidRPr="00442D52" w:rsidRDefault="00F01C40" w:rsidP="00F01C40">
      <w:pPr>
        <w:contextualSpacing/>
        <w:jc w:val="both"/>
        <w:rPr>
          <w:lang w:val="sq-AL"/>
        </w:rPr>
      </w:pPr>
      <w:r>
        <w:rPr>
          <w:lang w:val="sq-AL"/>
        </w:rPr>
        <w:t>.</w:t>
      </w:r>
    </w:p>
    <w:p w:rsidR="00442D52" w:rsidRDefault="00442D52" w:rsidP="00442D52">
      <w:pPr>
        <w:pStyle w:val="NormalWeb"/>
        <w:spacing w:before="0" w:beforeAutospacing="0" w:after="80" w:afterAutospacing="0"/>
        <w:jc w:val="both"/>
        <w:rPr>
          <w:b/>
          <w:lang w:val="da-DK"/>
        </w:rPr>
      </w:pPr>
    </w:p>
    <w:p w:rsidR="00442D52" w:rsidRPr="00442D52" w:rsidRDefault="00442D52" w:rsidP="00442D52">
      <w:pPr>
        <w:pStyle w:val="NormalWeb"/>
        <w:spacing w:before="0" w:beforeAutospacing="0" w:after="80" w:afterAutospacing="0"/>
        <w:jc w:val="both"/>
        <w:rPr>
          <w:b/>
          <w:lang w:val="da-DK"/>
        </w:rPr>
      </w:pPr>
      <w:r w:rsidRPr="006262E9">
        <w:rPr>
          <w:b/>
          <w:lang w:val="da-DK"/>
        </w:rPr>
        <w:t>N</w:t>
      </w:r>
      <w:r>
        <w:rPr>
          <w:b/>
          <w:lang w:val="da-DK"/>
        </w:rPr>
        <w:t>ë</w:t>
      </w:r>
      <w:r w:rsidRPr="006262E9">
        <w:rPr>
          <w:b/>
          <w:lang w:val="da-DK"/>
        </w:rPr>
        <w:t xml:space="preserve"> çdo rast, autoriteti </w:t>
      </w:r>
      <w:r w:rsidR="00DD37C8">
        <w:rPr>
          <w:b/>
          <w:lang w:val="da-DK"/>
        </w:rPr>
        <w:t>përgjegjës</w:t>
      </w:r>
      <w:r w:rsidRPr="006262E9">
        <w:rPr>
          <w:b/>
          <w:lang w:val="da-DK"/>
        </w:rPr>
        <w:t xml:space="preserve"> ka të drejtë të kryejë verifikimet e nevojshme mbi vërtetësinë e informacionit t</w:t>
      </w:r>
      <w:r>
        <w:rPr>
          <w:b/>
          <w:lang w:val="da-DK"/>
        </w:rPr>
        <w:t>ë</w:t>
      </w:r>
      <w:r w:rsidRPr="006262E9">
        <w:rPr>
          <w:b/>
          <w:lang w:val="da-DK"/>
        </w:rPr>
        <w:t xml:space="preserve"> deklaruar nga operatori ekonomiksi m</w:t>
      </w:r>
      <w:r>
        <w:rPr>
          <w:b/>
          <w:lang w:val="da-DK"/>
        </w:rPr>
        <w:t>ë</w:t>
      </w:r>
      <w:r w:rsidRPr="006262E9">
        <w:rPr>
          <w:b/>
          <w:lang w:val="da-DK"/>
        </w:rPr>
        <w:t xml:space="preserve"> sip</w:t>
      </w:r>
      <w:r>
        <w:rPr>
          <w:b/>
          <w:lang w:val="da-DK"/>
        </w:rPr>
        <w:t>ë</w:t>
      </w:r>
      <w:r w:rsidRPr="006262E9">
        <w:rPr>
          <w:b/>
          <w:lang w:val="da-DK"/>
        </w:rPr>
        <w:t>r.</w:t>
      </w:r>
    </w:p>
    <w:p w:rsidR="00442D52" w:rsidRDefault="00442D52" w:rsidP="00095448">
      <w:pPr>
        <w:rPr>
          <w:b/>
          <w:lang w:val="it-IT"/>
        </w:rPr>
      </w:pPr>
    </w:p>
    <w:p w:rsidR="00442D52" w:rsidRDefault="00442D52" w:rsidP="00442D52">
      <w:pPr>
        <w:pStyle w:val="NormalWeb"/>
        <w:spacing w:before="0" w:beforeAutospacing="0" w:after="80" w:afterAutospacing="0"/>
        <w:outlineLvl w:val="0"/>
        <w:rPr>
          <w:b/>
        </w:rPr>
      </w:pPr>
      <w:r>
        <w:rPr>
          <w:b/>
        </w:rPr>
        <w:t>Data e dorëzimit të deklaratës _____________</w:t>
      </w:r>
    </w:p>
    <w:p w:rsidR="00442D52" w:rsidRDefault="00442D52" w:rsidP="00442D52">
      <w:pPr>
        <w:pStyle w:val="NormalWeb"/>
        <w:spacing w:before="0" w:beforeAutospacing="0" w:after="80" w:afterAutospacing="0"/>
        <w:outlineLvl w:val="0"/>
        <w:rPr>
          <w:b/>
        </w:rPr>
      </w:pPr>
    </w:p>
    <w:p w:rsidR="00442D52" w:rsidRDefault="00442D52" w:rsidP="00442D52">
      <w:pPr>
        <w:pStyle w:val="NormalWeb"/>
        <w:spacing w:before="0" w:beforeAutospacing="0" w:after="80" w:afterAutospacing="0"/>
        <w:outlineLvl w:val="0"/>
        <w:rPr>
          <w:b/>
        </w:rPr>
      </w:pPr>
      <w:r>
        <w:rPr>
          <w:b/>
        </w:rPr>
        <w:t>Përfaqësuesi i ofertuesit</w:t>
      </w:r>
    </w:p>
    <w:p w:rsidR="00442D52" w:rsidRDefault="00442D52" w:rsidP="00442D52">
      <w:pPr>
        <w:pStyle w:val="NormalWeb"/>
        <w:spacing w:before="0" w:beforeAutospacing="0" w:after="80" w:afterAutospacing="0"/>
        <w:outlineLvl w:val="0"/>
        <w:rPr>
          <w:b/>
        </w:rPr>
      </w:pPr>
    </w:p>
    <w:p w:rsidR="00442D52" w:rsidRDefault="00442D52" w:rsidP="00442D52">
      <w:pPr>
        <w:pStyle w:val="NormalWeb"/>
        <w:spacing w:before="0" w:beforeAutospacing="0" w:after="80" w:afterAutospacing="0"/>
        <w:outlineLvl w:val="0"/>
        <w:rPr>
          <w:b/>
        </w:rPr>
      </w:pPr>
      <w:r>
        <w:rPr>
          <w:b/>
        </w:rPr>
        <w:t>Nënshkrimi</w:t>
      </w:r>
    </w:p>
    <w:p w:rsidR="00442D52" w:rsidRDefault="00442D52" w:rsidP="00442D52">
      <w:pPr>
        <w:pStyle w:val="NormalWeb"/>
        <w:spacing w:before="0" w:beforeAutospacing="0" w:after="80" w:afterAutospacing="0"/>
        <w:outlineLvl w:val="0"/>
        <w:rPr>
          <w:b/>
        </w:rPr>
      </w:pPr>
    </w:p>
    <w:p w:rsidR="00442D52" w:rsidRDefault="00442D52" w:rsidP="00442D52">
      <w:pPr>
        <w:pStyle w:val="NormalWeb"/>
        <w:spacing w:before="0" w:beforeAutospacing="0" w:after="80" w:afterAutospacing="0"/>
        <w:outlineLvl w:val="0"/>
        <w:rPr>
          <w:b/>
        </w:rPr>
      </w:pPr>
      <w:r>
        <w:rPr>
          <w:b/>
        </w:rPr>
        <w:t>Vula</w:t>
      </w:r>
    </w:p>
    <w:p w:rsidR="00442D52" w:rsidRDefault="00442D52" w:rsidP="00442D52">
      <w:pPr>
        <w:ind w:right="710"/>
        <w:jc w:val="both"/>
        <w:rPr>
          <w:b/>
        </w:rPr>
      </w:pPr>
    </w:p>
    <w:p w:rsidR="00442D52" w:rsidRDefault="00442D52" w:rsidP="00442D52">
      <w:pPr>
        <w:ind w:right="710"/>
        <w:jc w:val="both"/>
        <w:rPr>
          <w:b/>
        </w:rPr>
      </w:pPr>
    </w:p>
    <w:p w:rsidR="00FE1FF7" w:rsidRPr="00B97F0E" w:rsidRDefault="00442D52" w:rsidP="00B97F0E">
      <w:pPr>
        <w:jc w:val="both"/>
        <w:rPr>
          <w:lang w:val="da-DK"/>
        </w:rPr>
      </w:pPr>
      <w:r w:rsidRPr="00953813">
        <w:rPr>
          <w:b/>
        </w:rPr>
        <w:t xml:space="preserve">Shënim: </w:t>
      </w:r>
      <w:r w:rsidRPr="00953813">
        <w:t>Në</w:t>
      </w:r>
      <w:r w:rsidRPr="00953813">
        <w:rPr>
          <w:lang w:val="da-DK"/>
        </w:rPr>
        <w:t>rastin e bashkimit të operatorëve</w:t>
      </w:r>
      <w:r>
        <w:rPr>
          <w:lang w:val="da-DK"/>
        </w:rPr>
        <w:t xml:space="preserve"> ekonomikë</w:t>
      </w:r>
      <w:r w:rsidRPr="00953813">
        <w:rPr>
          <w:lang w:val="da-DK"/>
        </w:rPr>
        <w:t xml:space="preserve">, secili prej </w:t>
      </w:r>
      <w:r>
        <w:rPr>
          <w:lang w:val="da-DK"/>
        </w:rPr>
        <w:t>anëtarëve të bashkimit duhet të plotësojë këtë deklaratë</w:t>
      </w:r>
    </w:p>
    <w:p w:rsidR="00FA1434" w:rsidRDefault="00FA1434" w:rsidP="00DB285A">
      <w:pPr>
        <w:jc w:val="both"/>
        <w:rPr>
          <w:b/>
        </w:rPr>
      </w:pPr>
    </w:p>
    <w:p w:rsidR="00B97F0E" w:rsidRDefault="00B97F0E" w:rsidP="00DB285A">
      <w:pPr>
        <w:jc w:val="both"/>
        <w:rPr>
          <w:b/>
        </w:rPr>
      </w:pPr>
    </w:p>
    <w:p w:rsidR="0079127B" w:rsidRPr="00DB285A" w:rsidRDefault="00134C78" w:rsidP="00DB285A">
      <w:pPr>
        <w:jc w:val="both"/>
        <w:rPr>
          <w:b/>
        </w:rPr>
      </w:pPr>
      <w:r>
        <w:rPr>
          <w:b/>
        </w:rPr>
        <w:t>Shtojca 12</w:t>
      </w:r>
    </w:p>
    <w:p w:rsidR="0079127B" w:rsidRPr="003402F9" w:rsidRDefault="0079127B" w:rsidP="0079127B">
      <w:pPr>
        <w:pStyle w:val="NormalWeb"/>
        <w:spacing w:before="0" w:beforeAutospacing="0" w:after="80" w:afterAutospacing="0"/>
        <w:jc w:val="center"/>
        <w:rPr>
          <w:lang w:eastAsia="it-IT"/>
        </w:rPr>
      </w:pPr>
      <w:r w:rsidRPr="003402F9">
        <w:rPr>
          <w:lang w:eastAsia="it-IT"/>
        </w:rPr>
        <w:t>[</w:t>
      </w:r>
      <w:r w:rsidRPr="003402F9">
        <w:rPr>
          <w:i/>
          <w:lang w:eastAsia="it-IT"/>
        </w:rPr>
        <w:t xml:space="preserve"> Shtojc</w:t>
      </w:r>
      <w:r>
        <w:rPr>
          <w:i/>
          <w:lang w:eastAsia="it-IT"/>
        </w:rPr>
        <w:t>ë</w:t>
      </w:r>
      <w:r w:rsidRPr="003402F9">
        <w:rPr>
          <w:i/>
          <w:lang w:eastAsia="it-IT"/>
        </w:rPr>
        <w:t xml:space="preserve"> p</w:t>
      </w:r>
      <w:r>
        <w:rPr>
          <w:i/>
          <w:lang w:eastAsia="it-IT"/>
        </w:rPr>
        <w:t>ë</w:t>
      </w:r>
      <w:r w:rsidRPr="003402F9">
        <w:rPr>
          <w:i/>
          <w:lang w:eastAsia="it-IT"/>
        </w:rPr>
        <w:t>r t</w:t>
      </w:r>
      <w:r>
        <w:rPr>
          <w:i/>
          <w:lang w:eastAsia="it-IT"/>
        </w:rPr>
        <w:t>’</w:t>
      </w:r>
      <w:r w:rsidRPr="003402F9">
        <w:rPr>
          <w:i/>
          <w:lang w:eastAsia="it-IT"/>
        </w:rPr>
        <w:t>u plot</w:t>
      </w:r>
      <w:r>
        <w:rPr>
          <w:i/>
          <w:lang w:eastAsia="it-IT"/>
        </w:rPr>
        <w:t>ë</w:t>
      </w:r>
      <w:r w:rsidRPr="003402F9">
        <w:rPr>
          <w:i/>
          <w:lang w:eastAsia="it-IT"/>
        </w:rPr>
        <w:t xml:space="preserve">suar nga Autoriteti </w:t>
      </w:r>
      <w:r w:rsidR="00DD37C8">
        <w:rPr>
          <w:i/>
          <w:lang w:eastAsia="it-IT"/>
        </w:rPr>
        <w:t>Përgjegjës</w:t>
      </w:r>
      <w:r w:rsidRPr="0062363E">
        <w:rPr>
          <w:i/>
        </w:rPr>
        <w:t>n</w:t>
      </w:r>
      <w:r>
        <w:rPr>
          <w:i/>
        </w:rPr>
        <w:t>ë</w:t>
      </w:r>
      <w:r w:rsidRPr="0062363E">
        <w:rPr>
          <w:i/>
        </w:rPr>
        <w:t xml:space="preserve"> Marr</w:t>
      </w:r>
      <w:r>
        <w:rPr>
          <w:i/>
        </w:rPr>
        <w:t>ë</w:t>
      </w:r>
      <w:r w:rsidRPr="0062363E">
        <w:rPr>
          <w:i/>
        </w:rPr>
        <w:t>veshjen Kuad</w:t>
      </w:r>
      <w:r>
        <w:rPr>
          <w:i/>
        </w:rPr>
        <w:t>ë</w:t>
      </w:r>
      <w:r w:rsidRPr="0062363E">
        <w:rPr>
          <w:i/>
        </w:rPr>
        <w:t>r</w:t>
      </w:r>
      <w:r w:rsidRPr="003402F9">
        <w:rPr>
          <w:lang w:eastAsia="it-IT"/>
        </w:rPr>
        <w:t>]</w:t>
      </w:r>
    </w:p>
    <w:p w:rsidR="0079127B" w:rsidRPr="00FC70A0" w:rsidRDefault="0079127B" w:rsidP="0079127B">
      <w:pPr>
        <w:jc w:val="center"/>
        <w:rPr>
          <w:shd w:val="clear" w:color="auto" w:fill="FFFFFF"/>
          <w:lang w:val="de-DE"/>
        </w:rPr>
      </w:pPr>
    </w:p>
    <w:p w:rsidR="0079127B" w:rsidRPr="0062363E" w:rsidRDefault="0079127B" w:rsidP="0079127B">
      <w:pPr>
        <w:jc w:val="center"/>
        <w:rPr>
          <w:b/>
          <w:shd w:val="clear" w:color="auto" w:fill="FFFFFF"/>
        </w:rPr>
      </w:pPr>
      <w:r>
        <w:rPr>
          <w:b/>
          <w:shd w:val="clear" w:color="auto" w:fill="FFFFFF"/>
        </w:rPr>
        <w:t>PLANIFIKIMI I</w:t>
      </w:r>
    </w:p>
    <w:p w:rsidR="0079127B" w:rsidRPr="0062363E" w:rsidRDefault="0079127B" w:rsidP="0079127B">
      <w:pPr>
        <w:jc w:val="center"/>
        <w:rPr>
          <w:b/>
          <w:shd w:val="clear" w:color="auto" w:fill="FFFFFF"/>
        </w:rPr>
      </w:pPr>
      <w:r w:rsidRPr="0062363E">
        <w:rPr>
          <w:b/>
          <w:shd w:val="clear" w:color="auto" w:fill="FFFFFF"/>
        </w:rPr>
        <w:t xml:space="preserve">KONTRATAVE </w:t>
      </w:r>
      <w:r>
        <w:rPr>
          <w:b/>
          <w:shd w:val="clear" w:color="auto" w:fill="FFFFFF"/>
        </w:rPr>
        <w:t>NË</w:t>
      </w:r>
      <w:r w:rsidRPr="0062363E">
        <w:rPr>
          <w:b/>
          <w:shd w:val="clear" w:color="auto" w:fill="FFFFFF"/>
        </w:rPr>
        <w:t xml:space="preserve"> MARR</w:t>
      </w:r>
      <w:r>
        <w:rPr>
          <w:b/>
          <w:shd w:val="clear" w:color="auto" w:fill="FFFFFF"/>
        </w:rPr>
        <w:t>Ë</w:t>
      </w:r>
      <w:r w:rsidRPr="0062363E">
        <w:rPr>
          <w:b/>
          <w:shd w:val="clear" w:color="auto" w:fill="FFFFFF"/>
        </w:rPr>
        <w:t>VESHJE</w:t>
      </w:r>
      <w:r>
        <w:rPr>
          <w:b/>
          <w:shd w:val="clear" w:color="auto" w:fill="FFFFFF"/>
        </w:rPr>
        <w:t>N</w:t>
      </w:r>
      <w:r w:rsidRPr="0062363E">
        <w:rPr>
          <w:b/>
          <w:shd w:val="clear" w:color="auto" w:fill="FFFFFF"/>
        </w:rPr>
        <w:t xml:space="preserve"> KUAD</w:t>
      </w:r>
      <w:r>
        <w:rPr>
          <w:b/>
          <w:shd w:val="clear" w:color="auto" w:fill="FFFFFF"/>
        </w:rPr>
        <w:t>Ë</w:t>
      </w:r>
      <w:r w:rsidRPr="0062363E">
        <w:rPr>
          <w:b/>
          <w:shd w:val="clear" w:color="auto" w:fill="FFFFFF"/>
        </w:rPr>
        <w:t>R</w:t>
      </w:r>
    </w:p>
    <w:p w:rsidR="0079127B" w:rsidRPr="00B17A8D" w:rsidRDefault="0079127B" w:rsidP="0079127B">
      <w:pPr>
        <w:jc w:val="both"/>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4419"/>
      </w:tblGrid>
      <w:tr w:rsidR="0079127B" w:rsidRPr="00B17A8D" w:rsidTr="00154DF4">
        <w:tc>
          <w:tcPr>
            <w:tcW w:w="8780" w:type="dxa"/>
            <w:gridSpan w:val="3"/>
          </w:tcPr>
          <w:p w:rsidR="0079127B" w:rsidRPr="00B17A8D" w:rsidRDefault="008F090D" w:rsidP="00154DF4">
            <w:pPr>
              <w:jc w:val="both"/>
            </w:pPr>
            <w:r w:rsidRPr="00B17A8D">
              <w:rPr>
                <w:b/>
                <w:lang w:val="sk-SK"/>
              </w:rPr>
              <w:fldChar w:fldCharType="begin">
                <w:ffData>
                  <w:name w:val="Check13"/>
                  <w:enabled/>
                  <w:calcOnExit w:val="0"/>
                  <w:checkBox>
                    <w:sizeAuto/>
                    <w:default w:val="0"/>
                  </w:checkBox>
                </w:ffData>
              </w:fldChar>
            </w:r>
            <w:r w:rsidR="0079127B" w:rsidRPr="00B17A8D">
              <w:rPr>
                <w:b/>
                <w:lang w:val="sk-SK"/>
              </w:rPr>
              <w:instrText xml:space="preserve"> FORMCHECKBOX </w:instrText>
            </w:r>
            <w:r w:rsidR="006C46E7">
              <w:rPr>
                <w:b/>
                <w:lang w:val="sk-SK"/>
              </w:rPr>
            </w:r>
            <w:r w:rsidR="006C46E7">
              <w:rPr>
                <w:b/>
                <w:lang w:val="sk-SK"/>
              </w:rPr>
              <w:fldChar w:fldCharType="separate"/>
            </w:r>
            <w:r w:rsidRPr="00B17A8D">
              <w:rPr>
                <w:b/>
                <w:lang w:val="sk-SK"/>
              </w:rPr>
              <w:fldChar w:fldCharType="end"/>
            </w:r>
            <w:r w:rsidR="0079127B">
              <w:rPr>
                <w:b/>
                <w:lang w:val="sk-SK"/>
              </w:rPr>
              <w:t xml:space="preserve"> Punë:</w:t>
            </w:r>
          </w:p>
          <w:p w:rsidR="0079127B" w:rsidRPr="00B17A8D" w:rsidRDefault="0079127B" w:rsidP="00154DF4">
            <w:pPr>
              <w:jc w:val="both"/>
            </w:pPr>
            <w:r w:rsidRPr="00B17A8D">
              <w:t xml:space="preserve">Numri total i kontratave sipas Marrëveshjes Kuadër </w:t>
            </w:r>
            <w:r w:rsidR="008F090D" w:rsidRPr="00B17A8D">
              <w:rPr>
                <w:b/>
                <w:u w:val="single"/>
              </w:rPr>
              <w:fldChar w:fldCharType="begin">
                <w:ffData>
                  <w:name w:val="Text3"/>
                  <w:enabled/>
                  <w:calcOnExit w:val="0"/>
                  <w:textInput/>
                </w:ffData>
              </w:fldChar>
            </w:r>
            <w:r w:rsidRPr="00B17A8D">
              <w:rPr>
                <w:b/>
                <w:u w:val="single"/>
              </w:rPr>
              <w:instrText xml:space="preserve"> FORMTEXT </w:instrText>
            </w:r>
            <w:r w:rsidR="008F090D" w:rsidRPr="00B17A8D">
              <w:rPr>
                <w:b/>
                <w:u w:val="single"/>
              </w:rPr>
            </w:r>
            <w:r w:rsidR="008F090D" w:rsidRPr="00B17A8D">
              <w:rPr>
                <w:b/>
                <w:u w:val="single"/>
              </w:rPr>
              <w:fldChar w:fldCharType="separate"/>
            </w:r>
            <w:r w:rsidRPr="00B17A8D">
              <w:rPr>
                <w:b/>
                <w:noProof/>
                <w:u w:val="single"/>
              </w:rPr>
              <w:t> </w:t>
            </w:r>
            <w:r w:rsidRPr="00B17A8D">
              <w:rPr>
                <w:b/>
                <w:noProof/>
                <w:u w:val="single"/>
              </w:rPr>
              <w:t> </w:t>
            </w:r>
            <w:r w:rsidRPr="00B17A8D">
              <w:rPr>
                <w:b/>
                <w:noProof/>
                <w:u w:val="single"/>
              </w:rPr>
              <w:t> </w:t>
            </w:r>
            <w:r w:rsidRPr="00B17A8D">
              <w:rPr>
                <w:b/>
                <w:noProof/>
                <w:u w:val="single"/>
              </w:rPr>
              <w:t> </w:t>
            </w:r>
            <w:r w:rsidRPr="00B17A8D">
              <w:rPr>
                <w:b/>
                <w:noProof/>
                <w:u w:val="single"/>
              </w:rPr>
              <w:t> </w:t>
            </w:r>
            <w:r w:rsidR="008F090D" w:rsidRPr="00B17A8D">
              <w:rPr>
                <w:b/>
                <w:u w:val="single"/>
              </w:rPr>
              <w:fldChar w:fldCharType="end"/>
            </w:r>
          </w:p>
          <w:p w:rsidR="0079127B" w:rsidRPr="00B17A8D" w:rsidRDefault="0079127B" w:rsidP="00154DF4">
            <w:pPr>
              <w:jc w:val="both"/>
            </w:pPr>
          </w:p>
        </w:tc>
      </w:tr>
      <w:tr w:rsidR="0079127B" w:rsidRPr="00B17A8D" w:rsidTr="00154DF4">
        <w:tc>
          <w:tcPr>
            <w:tcW w:w="1242" w:type="dxa"/>
          </w:tcPr>
          <w:p w:rsidR="0079127B" w:rsidRPr="00B17A8D" w:rsidRDefault="0079127B" w:rsidP="00154DF4">
            <w:pPr>
              <w:jc w:val="both"/>
              <w:rPr>
                <w:b/>
              </w:rPr>
            </w:pPr>
            <w:r w:rsidRPr="00B17A8D">
              <w:rPr>
                <w:b/>
              </w:rPr>
              <w:t>Kontrata Nr.</w:t>
            </w:r>
          </w:p>
        </w:tc>
        <w:tc>
          <w:tcPr>
            <w:tcW w:w="3119" w:type="dxa"/>
          </w:tcPr>
          <w:p w:rsidR="0079127B" w:rsidRPr="004D48E0" w:rsidRDefault="0079127B" w:rsidP="00154DF4">
            <w:pPr>
              <w:jc w:val="both"/>
              <w:rPr>
                <w:b/>
              </w:rPr>
            </w:pPr>
            <w:r w:rsidRPr="004D48E0">
              <w:rPr>
                <w:b/>
              </w:rPr>
              <w:t>Titulli i Kontratës</w:t>
            </w:r>
          </w:p>
        </w:tc>
        <w:tc>
          <w:tcPr>
            <w:tcW w:w="4419" w:type="dxa"/>
          </w:tcPr>
          <w:p w:rsidR="0079127B" w:rsidRPr="004D48E0" w:rsidRDefault="0079127B" w:rsidP="00154DF4">
            <w:pPr>
              <w:jc w:val="both"/>
              <w:rPr>
                <w:b/>
                <w:lang w:val="nb-NO"/>
              </w:rPr>
            </w:pPr>
            <w:r w:rsidRPr="004D48E0">
              <w:rPr>
                <w:b/>
                <w:lang w:val="nb-NO"/>
              </w:rPr>
              <w:t>Përshkrim i shkurtër i kontratës</w:t>
            </w:r>
          </w:p>
        </w:tc>
      </w:tr>
      <w:tr w:rsidR="0079127B" w:rsidRPr="00B17A8D" w:rsidTr="00154DF4">
        <w:tc>
          <w:tcPr>
            <w:tcW w:w="1242" w:type="dxa"/>
          </w:tcPr>
          <w:p w:rsidR="0079127B" w:rsidRPr="00B17A8D" w:rsidRDefault="0079127B" w:rsidP="00154DF4">
            <w:pPr>
              <w:jc w:val="both"/>
              <w:rPr>
                <w:b/>
              </w:rPr>
            </w:pPr>
            <w:r w:rsidRPr="00B17A8D">
              <w:rPr>
                <w:b/>
              </w:rPr>
              <w:t>01</w:t>
            </w:r>
          </w:p>
        </w:tc>
        <w:tc>
          <w:tcPr>
            <w:tcW w:w="3119" w:type="dxa"/>
          </w:tcPr>
          <w:p w:rsidR="0079127B" w:rsidRPr="004D48E0" w:rsidRDefault="008F090D" w:rsidP="00154DF4">
            <w:pPr>
              <w:jc w:val="both"/>
            </w:pP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p>
        </w:tc>
        <w:tc>
          <w:tcPr>
            <w:tcW w:w="4419" w:type="dxa"/>
          </w:tcPr>
          <w:p w:rsidR="0079127B" w:rsidRPr="004D48E0" w:rsidRDefault="008F090D" w:rsidP="00154DF4">
            <w:pPr>
              <w:jc w:val="both"/>
            </w:pP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p>
        </w:tc>
      </w:tr>
      <w:tr w:rsidR="0079127B" w:rsidRPr="00B17A8D" w:rsidTr="00154DF4">
        <w:tc>
          <w:tcPr>
            <w:tcW w:w="1242" w:type="dxa"/>
          </w:tcPr>
          <w:p w:rsidR="0079127B" w:rsidRPr="00B17A8D" w:rsidRDefault="0079127B" w:rsidP="00154DF4">
            <w:pPr>
              <w:jc w:val="both"/>
              <w:rPr>
                <w:b/>
              </w:rPr>
            </w:pPr>
            <w:r w:rsidRPr="00B17A8D">
              <w:rPr>
                <w:b/>
              </w:rPr>
              <w:t>02</w:t>
            </w:r>
          </w:p>
        </w:tc>
        <w:tc>
          <w:tcPr>
            <w:tcW w:w="3119" w:type="dxa"/>
          </w:tcPr>
          <w:p w:rsidR="0079127B" w:rsidRPr="004D48E0" w:rsidRDefault="008F090D" w:rsidP="00154DF4">
            <w:pPr>
              <w:jc w:val="both"/>
            </w:pP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p>
        </w:tc>
        <w:tc>
          <w:tcPr>
            <w:tcW w:w="4419" w:type="dxa"/>
          </w:tcPr>
          <w:p w:rsidR="0079127B" w:rsidRPr="004D48E0" w:rsidRDefault="008F090D" w:rsidP="00154DF4">
            <w:pPr>
              <w:jc w:val="both"/>
            </w:pP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p>
        </w:tc>
      </w:tr>
      <w:tr w:rsidR="0079127B" w:rsidRPr="00B17A8D" w:rsidTr="00154DF4">
        <w:tc>
          <w:tcPr>
            <w:tcW w:w="1242" w:type="dxa"/>
          </w:tcPr>
          <w:p w:rsidR="0079127B" w:rsidRPr="00B17A8D" w:rsidRDefault="0079127B" w:rsidP="00154DF4">
            <w:pPr>
              <w:jc w:val="both"/>
              <w:rPr>
                <w:b/>
              </w:rPr>
            </w:pPr>
            <w:r w:rsidRPr="00B17A8D">
              <w:rPr>
                <w:b/>
              </w:rPr>
              <w:t>03</w:t>
            </w:r>
          </w:p>
        </w:tc>
        <w:tc>
          <w:tcPr>
            <w:tcW w:w="3119" w:type="dxa"/>
          </w:tcPr>
          <w:p w:rsidR="0079127B" w:rsidRPr="004D48E0" w:rsidRDefault="008F090D" w:rsidP="00154DF4">
            <w:pPr>
              <w:jc w:val="both"/>
            </w:pP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p>
        </w:tc>
        <w:tc>
          <w:tcPr>
            <w:tcW w:w="4419" w:type="dxa"/>
          </w:tcPr>
          <w:p w:rsidR="0079127B" w:rsidRPr="004D48E0" w:rsidRDefault="008F090D" w:rsidP="00154DF4">
            <w:pPr>
              <w:jc w:val="both"/>
            </w:pP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p>
        </w:tc>
      </w:tr>
      <w:tr w:rsidR="0079127B" w:rsidRPr="00B17A8D" w:rsidTr="00154DF4">
        <w:tc>
          <w:tcPr>
            <w:tcW w:w="1242" w:type="dxa"/>
          </w:tcPr>
          <w:p w:rsidR="0079127B" w:rsidRPr="00B17A8D" w:rsidRDefault="0079127B" w:rsidP="00154DF4">
            <w:pPr>
              <w:jc w:val="both"/>
              <w:rPr>
                <w:b/>
              </w:rPr>
            </w:pPr>
            <w:r w:rsidRPr="00B17A8D">
              <w:rPr>
                <w:b/>
              </w:rPr>
              <w:t>…</w:t>
            </w:r>
          </w:p>
        </w:tc>
        <w:tc>
          <w:tcPr>
            <w:tcW w:w="3119" w:type="dxa"/>
          </w:tcPr>
          <w:p w:rsidR="0079127B" w:rsidRPr="004D48E0" w:rsidRDefault="008F090D" w:rsidP="00154DF4">
            <w:pPr>
              <w:jc w:val="both"/>
            </w:pP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p>
        </w:tc>
        <w:tc>
          <w:tcPr>
            <w:tcW w:w="4419" w:type="dxa"/>
          </w:tcPr>
          <w:p w:rsidR="0079127B" w:rsidRPr="004D48E0" w:rsidRDefault="008F090D" w:rsidP="00154DF4">
            <w:pPr>
              <w:jc w:val="both"/>
            </w:pP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r w:rsidRPr="004D48E0">
              <w:rPr>
                <w:b/>
                <w:u w:val="single"/>
              </w:rPr>
              <w:fldChar w:fldCharType="begin">
                <w:ffData>
                  <w:name w:val="Text3"/>
                  <w:enabled/>
                  <w:calcOnExit w:val="0"/>
                  <w:textInput/>
                </w:ffData>
              </w:fldChar>
            </w:r>
            <w:r w:rsidR="0079127B" w:rsidRPr="004D48E0">
              <w:rPr>
                <w:b/>
                <w:u w:val="single"/>
              </w:rPr>
              <w:instrText xml:space="preserve"> FORMTEXT </w:instrText>
            </w:r>
            <w:r w:rsidRPr="004D48E0">
              <w:rPr>
                <w:b/>
                <w:u w:val="single"/>
              </w:rPr>
            </w:r>
            <w:r w:rsidRPr="004D48E0">
              <w:rPr>
                <w:b/>
                <w:u w:val="single"/>
              </w:rPr>
              <w:fldChar w:fldCharType="separate"/>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0079127B" w:rsidRPr="004D48E0">
              <w:rPr>
                <w:b/>
                <w:noProof/>
                <w:u w:val="single"/>
              </w:rPr>
              <w:t> </w:t>
            </w:r>
            <w:r w:rsidRPr="004D48E0">
              <w:rPr>
                <w:b/>
                <w:u w:val="single"/>
              </w:rPr>
              <w:fldChar w:fldCharType="end"/>
            </w:r>
          </w:p>
        </w:tc>
      </w:tr>
    </w:tbl>
    <w:p w:rsidR="0079127B" w:rsidRPr="00B17A8D" w:rsidRDefault="0079127B" w:rsidP="0079127B">
      <w:pPr>
        <w:jc w:val="both"/>
      </w:pPr>
    </w:p>
    <w:p w:rsidR="0079127B" w:rsidRPr="00B17A8D" w:rsidRDefault="0079127B" w:rsidP="0079127B">
      <w:pPr>
        <w:jc w:val="both"/>
      </w:pPr>
    </w:p>
    <w:p w:rsidR="0079127B" w:rsidRPr="00B17A8D" w:rsidRDefault="0079127B" w:rsidP="0079127B">
      <w:pPr>
        <w:jc w:val="both"/>
        <w:rPr>
          <w:lang w:val="sk-SK"/>
        </w:rPr>
      </w:pPr>
    </w:p>
    <w:p w:rsidR="0079127B" w:rsidRPr="00B17A8D" w:rsidRDefault="0079127B" w:rsidP="0079127B">
      <w:pPr>
        <w:jc w:val="both"/>
        <w:rPr>
          <w:b/>
          <w:lang w:val="sk-SK"/>
        </w:rPr>
      </w:pPr>
    </w:p>
    <w:p w:rsidR="0079127B" w:rsidRDefault="0079127B" w:rsidP="0079127B">
      <w:pPr>
        <w:autoSpaceDE w:val="0"/>
        <w:autoSpaceDN w:val="0"/>
        <w:adjustRightInd w:val="0"/>
      </w:pPr>
      <w:r w:rsidRPr="00B17A8D">
        <w:rPr>
          <w:lang w:val="sk-SK"/>
        </w:rPr>
        <w:br/>
      </w:r>
    </w:p>
    <w:p w:rsidR="0079127B" w:rsidRDefault="0079127B" w:rsidP="0079127B">
      <w:pPr>
        <w:autoSpaceDE w:val="0"/>
        <w:autoSpaceDN w:val="0"/>
        <w:adjustRightInd w:val="0"/>
      </w:pPr>
    </w:p>
    <w:p w:rsidR="0079127B" w:rsidRDefault="0079127B" w:rsidP="0079127B">
      <w:pPr>
        <w:autoSpaceDE w:val="0"/>
        <w:autoSpaceDN w:val="0"/>
        <w:adjustRightInd w:val="0"/>
      </w:pPr>
    </w:p>
    <w:p w:rsidR="0079127B" w:rsidRDefault="0079127B" w:rsidP="0079127B">
      <w:pPr>
        <w:rPr>
          <w:b/>
        </w:rPr>
      </w:pPr>
    </w:p>
    <w:p w:rsidR="0079127B" w:rsidRDefault="0079127B" w:rsidP="0079127B">
      <w:pPr>
        <w:rPr>
          <w:b/>
        </w:rPr>
      </w:pPr>
    </w:p>
    <w:p w:rsidR="0079127B" w:rsidRDefault="0079127B" w:rsidP="0079127B">
      <w:pPr>
        <w:rPr>
          <w:b/>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79127B">
      <w:pPr>
        <w:pStyle w:val="NormalWeb"/>
        <w:spacing w:before="0" w:beforeAutospacing="0" w:after="80" w:afterAutospacing="0"/>
        <w:rPr>
          <w:rFonts w:ascii="Bookman Old Style" w:hAnsi="Bookman Old Style"/>
          <w:sz w:val="22"/>
          <w:szCs w:val="22"/>
          <w:lang w:val="it-IT"/>
        </w:rPr>
      </w:pPr>
    </w:p>
    <w:p w:rsidR="0079127B" w:rsidRDefault="0079127B" w:rsidP="00095448">
      <w:pPr>
        <w:rPr>
          <w:b/>
          <w:lang w:val="it-IT"/>
        </w:rPr>
      </w:pPr>
    </w:p>
    <w:p w:rsidR="00B97F0E" w:rsidRDefault="00B97F0E" w:rsidP="00095448">
      <w:pPr>
        <w:rPr>
          <w:b/>
          <w:lang w:val="it-IT"/>
        </w:rPr>
      </w:pPr>
    </w:p>
    <w:p w:rsidR="00095448" w:rsidRPr="008F1EC1" w:rsidRDefault="00095448" w:rsidP="00095448">
      <w:pPr>
        <w:rPr>
          <w:b/>
          <w:lang w:val="it-IT"/>
        </w:rPr>
      </w:pPr>
      <w:r w:rsidRPr="008F1EC1">
        <w:rPr>
          <w:b/>
          <w:lang w:val="it-IT"/>
        </w:rPr>
        <w:t xml:space="preserve">Shtojca </w:t>
      </w:r>
      <w:r w:rsidR="00BB32CF">
        <w:rPr>
          <w:b/>
          <w:lang w:val="it-IT"/>
        </w:rPr>
        <w:t>1</w:t>
      </w:r>
      <w:r w:rsidR="00134C78">
        <w:rPr>
          <w:b/>
          <w:lang w:val="it-IT"/>
        </w:rPr>
        <w:t>3</w:t>
      </w:r>
    </w:p>
    <w:p w:rsidR="00095448" w:rsidRPr="003402F9" w:rsidRDefault="00095448" w:rsidP="00095448">
      <w:pPr>
        <w:pStyle w:val="NormalWeb"/>
        <w:spacing w:before="0" w:beforeAutospacing="0" w:after="80" w:afterAutospacing="0"/>
        <w:jc w:val="center"/>
        <w:rPr>
          <w:lang w:val="sq-AL" w:eastAsia="it-IT"/>
        </w:rPr>
      </w:pPr>
      <w:r w:rsidRPr="003402F9">
        <w:rPr>
          <w:lang w:val="sq-AL" w:eastAsia="it-IT"/>
        </w:rPr>
        <w:t>[</w:t>
      </w:r>
      <w:r w:rsidRPr="003402F9">
        <w:rPr>
          <w:i/>
          <w:lang w:val="sq-AL" w:eastAsia="it-IT"/>
        </w:rPr>
        <w:t xml:space="preserve"> Shtojce per tu plotesuar nga Autoriteti </w:t>
      </w:r>
      <w:r w:rsidR="00DD37C8">
        <w:rPr>
          <w:i/>
          <w:lang w:val="sq-AL" w:eastAsia="it-IT"/>
        </w:rPr>
        <w:t>Përgjegjës</w:t>
      </w:r>
      <w:r w:rsidRPr="003402F9">
        <w:rPr>
          <w:lang w:val="sq-AL" w:eastAsia="it-IT"/>
        </w:rPr>
        <w:t>]</w:t>
      </w:r>
    </w:p>
    <w:p w:rsidR="00095448" w:rsidRPr="008F1EC1" w:rsidRDefault="00095448" w:rsidP="00095448">
      <w:pPr>
        <w:autoSpaceDE w:val="0"/>
        <w:autoSpaceDN w:val="0"/>
        <w:adjustRightInd w:val="0"/>
        <w:rPr>
          <w:lang w:val="it-IT"/>
        </w:rPr>
      </w:pPr>
    </w:p>
    <w:p w:rsidR="00095448" w:rsidRPr="008F1EC1" w:rsidRDefault="00095448" w:rsidP="00095448">
      <w:pPr>
        <w:pStyle w:val="NormalWeb"/>
        <w:spacing w:before="0" w:beforeAutospacing="0" w:after="80" w:afterAutospacing="0"/>
        <w:jc w:val="center"/>
        <w:rPr>
          <w:rFonts w:ascii="Bookman Old Style" w:hAnsi="Bookman Old Style"/>
          <w:sz w:val="22"/>
          <w:szCs w:val="22"/>
          <w:lang w:val="it-IT"/>
        </w:rPr>
      </w:pPr>
    </w:p>
    <w:p w:rsidR="00095448" w:rsidRPr="008F1EC1" w:rsidRDefault="00095448" w:rsidP="00095448">
      <w:pPr>
        <w:pStyle w:val="NormalWeb"/>
        <w:spacing w:before="0" w:beforeAutospacing="0" w:after="80" w:afterAutospacing="0"/>
        <w:outlineLvl w:val="0"/>
        <w:rPr>
          <w:b/>
          <w:lang w:val="it-IT"/>
        </w:rPr>
      </w:pPr>
      <w:r w:rsidRPr="008F1EC1">
        <w:rPr>
          <w:b/>
          <w:lang w:val="it-IT"/>
        </w:rPr>
        <w:t xml:space="preserve">1. </w:t>
      </w:r>
      <w:r w:rsidRPr="008F1EC1">
        <w:rPr>
          <w:b/>
          <w:bCs/>
          <w:lang w:val="it-IT"/>
        </w:rPr>
        <w:t>KRITERET E PËRGJITHSHME TË PRANIMIT/KUALIFIKIMIT</w:t>
      </w:r>
    </w:p>
    <w:p w:rsidR="00497DB2" w:rsidRDefault="00497DB2" w:rsidP="00497DB2">
      <w:pPr>
        <w:pStyle w:val="NormalWeb"/>
        <w:spacing w:before="0" w:beforeAutospacing="0" w:after="80" w:afterAutospacing="0"/>
        <w:jc w:val="both"/>
        <w:rPr>
          <w:rFonts w:ascii="Bookman Old Style" w:hAnsi="Bookman Old Style"/>
          <w:sz w:val="22"/>
          <w:szCs w:val="22"/>
          <w:lang w:val="sq-AL"/>
        </w:rPr>
      </w:pPr>
    </w:p>
    <w:p w:rsidR="00BB32CF" w:rsidRPr="00EE32AD" w:rsidRDefault="00BB32CF" w:rsidP="00BB32CF">
      <w:pPr>
        <w:pStyle w:val="NormalWeb"/>
        <w:spacing w:before="0" w:beforeAutospacing="0" w:after="80" w:afterAutospacing="0"/>
        <w:jc w:val="both"/>
        <w:rPr>
          <w:bCs/>
          <w:lang w:val="sq-AL"/>
        </w:rPr>
      </w:pPr>
      <w:bookmarkStart w:id="2" w:name="_Toc110849433"/>
      <w:bookmarkStart w:id="3" w:name="_Toc110850698"/>
      <w:r w:rsidRPr="00EE32AD">
        <w:rPr>
          <w:bCs/>
          <w:lang w:val="sq-AL"/>
        </w:rPr>
        <w:t>Ofertuesi duhet të deklarojë se:</w:t>
      </w:r>
    </w:p>
    <w:p w:rsidR="00BB32CF" w:rsidRPr="00EE32AD" w:rsidRDefault="00BB32CF" w:rsidP="00BB32CF">
      <w:pPr>
        <w:pStyle w:val="NormalWeb"/>
        <w:tabs>
          <w:tab w:val="num" w:pos="540"/>
        </w:tabs>
        <w:spacing w:before="0" w:beforeAutospacing="0" w:after="0" w:afterAutospacing="0"/>
        <w:ind w:left="540"/>
        <w:jc w:val="both"/>
        <w:rPr>
          <w:bCs/>
          <w:lang w:val="sq-AL"/>
        </w:rPr>
      </w:pPr>
    </w:p>
    <w:p w:rsidR="00BB32CF" w:rsidRPr="00A44D37" w:rsidRDefault="001400E8" w:rsidP="00BB32CF">
      <w:pPr>
        <w:pStyle w:val="NormalWeb"/>
        <w:spacing w:before="0" w:beforeAutospacing="0" w:after="0" w:afterAutospacing="0"/>
        <w:jc w:val="both"/>
        <w:rPr>
          <w:lang w:val="pt-PT"/>
        </w:rPr>
      </w:pPr>
      <w:r w:rsidRPr="001143F1">
        <w:rPr>
          <w:bCs/>
          <w:lang w:val="pt-PT"/>
        </w:rPr>
        <w:t xml:space="preserve">a)  </w:t>
      </w:r>
      <w:r w:rsidR="00BB32CF" w:rsidRPr="001143F1">
        <w:rPr>
          <w:bCs/>
          <w:lang w:val="pt-PT"/>
        </w:rPr>
        <w:t>Është i regjistruar në Qendrën Kombëtare të Biznesit dhe ka në fushën e veprimtarisë objektin e prokurimit.</w:t>
      </w:r>
      <w:r w:rsidR="00BB32CF" w:rsidRPr="001143F1">
        <w:rPr>
          <w:lang w:val="pt-PT"/>
        </w:rPr>
        <w:t xml:space="preserve"> Në rastin kur ofertuesi është një organizatë jofitimprurëse, duhet të deklarojë se është i</w:t>
      </w:r>
      <w:r w:rsidR="00BB32CF" w:rsidRPr="001143F1">
        <w:rPr>
          <w:bCs/>
          <w:lang w:val="pt-PT"/>
        </w:rPr>
        <w:t xml:space="preserve"> regjistruar si person juridik, sipas L</w:t>
      </w:r>
      <w:r w:rsidR="00BB32CF" w:rsidRPr="001143F1">
        <w:rPr>
          <w:lang w:val="pt-PT"/>
        </w:rPr>
        <w:t>igjit Nr.8788, datë 07.05.2001 “Për Organizatat jo Fitimprurëse”.</w:t>
      </w:r>
    </w:p>
    <w:p w:rsidR="00BB32CF" w:rsidRPr="00A44D37" w:rsidRDefault="00BB32CF" w:rsidP="00BB32CF">
      <w:pPr>
        <w:pStyle w:val="NormalWeb"/>
        <w:spacing w:before="0" w:beforeAutospacing="0" w:after="0" w:afterAutospacing="0"/>
        <w:jc w:val="both"/>
        <w:rPr>
          <w:bCs/>
          <w:lang w:val="pt-PT"/>
        </w:rPr>
      </w:pPr>
      <w:r w:rsidRPr="00A44D37">
        <w:rPr>
          <w:bCs/>
          <w:lang w:val="pt-PT"/>
        </w:rPr>
        <w:t>b)   nuk është në proces falimentimi, (statusi aktiv)</w:t>
      </w:r>
    </w:p>
    <w:p w:rsidR="00BB32CF" w:rsidRPr="00A44D37" w:rsidRDefault="00516CCE" w:rsidP="00BB32CF">
      <w:pPr>
        <w:pStyle w:val="NormalWeb"/>
        <w:spacing w:before="0" w:beforeAutospacing="0" w:after="0" w:afterAutospacing="0"/>
        <w:jc w:val="both"/>
        <w:rPr>
          <w:bCs/>
          <w:lang w:val="pt-PT"/>
        </w:rPr>
      </w:pPr>
      <w:r w:rsidRPr="00A44D37">
        <w:rPr>
          <w:bCs/>
          <w:lang w:val="pt-PT"/>
        </w:rPr>
        <w:t>c</w:t>
      </w:r>
      <w:r w:rsidR="00BB32CF" w:rsidRPr="00A44D37">
        <w:rPr>
          <w:bCs/>
          <w:lang w:val="pt-PT"/>
        </w:rPr>
        <w:t xml:space="preserve">)   nuk është dënuar për shkelje penale, në përputhje me Nenin </w:t>
      </w:r>
      <w:r w:rsidR="00E474B0" w:rsidRPr="00A44D37">
        <w:rPr>
          <w:bCs/>
          <w:lang w:val="pt-PT"/>
        </w:rPr>
        <w:t>42</w:t>
      </w:r>
      <w:r w:rsidR="00BB32CF" w:rsidRPr="00A44D37">
        <w:rPr>
          <w:bCs/>
          <w:lang w:val="pt-PT"/>
        </w:rPr>
        <w:t xml:space="preserve"> të </w:t>
      </w:r>
      <w:r w:rsidR="00E474B0" w:rsidRPr="00A44D37">
        <w:rPr>
          <w:bCs/>
          <w:lang w:val="pt-PT"/>
        </w:rPr>
        <w:t>Aktit Normativ.</w:t>
      </w:r>
    </w:p>
    <w:p w:rsidR="00BB32CF" w:rsidRPr="00A44D37" w:rsidRDefault="00516CCE" w:rsidP="00BB32CF">
      <w:pPr>
        <w:pStyle w:val="NormalWeb"/>
        <w:spacing w:before="0" w:beforeAutospacing="0" w:after="0" w:afterAutospacing="0"/>
        <w:jc w:val="both"/>
        <w:rPr>
          <w:lang w:val="pt-PT"/>
        </w:rPr>
      </w:pPr>
      <w:r w:rsidRPr="00A44D37">
        <w:rPr>
          <w:bCs/>
          <w:lang w:val="pt-PT"/>
        </w:rPr>
        <w:t>ç</w:t>
      </w:r>
      <w:r w:rsidR="00BB32CF" w:rsidRPr="00A44D37">
        <w:rPr>
          <w:bCs/>
          <w:lang w:val="pt-PT"/>
        </w:rPr>
        <w:t>) nuk është dënuar me vendim të gjykatës së formës së prerë, për vepra që lidhen  me veprimtarinë profesionale.</w:t>
      </w:r>
    </w:p>
    <w:p w:rsidR="00BB32CF" w:rsidRPr="00A44D37" w:rsidRDefault="00BB32CF" w:rsidP="00BB32CF">
      <w:pPr>
        <w:pStyle w:val="NormalWeb"/>
        <w:spacing w:before="0" w:beforeAutospacing="0" w:after="0" w:afterAutospacing="0"/>
        <w:jc w:val="both"/>
        <w:rPr>
          <w:lang w:val="pt-PT"/>
        </w:rPr>
      </w:pPr>
      <w:r w:rsidRPr="00A44D37">
        <w:rPr>
          <w:bCs/>
          <w:lang w:val="pt-PT"/>
        </w:rPr>
        <w:t xml:space="preserve">d)  </w:t>
      </w:r>
      <w:r w:rsidRPr="00A44D37">
        <w:rPr>
          <w:bCs/>
          <w:lang w:val="da-DK"/>
        </w:rPr>
        <w:t xml:space="preserve">ka paguar të gjitha detyrimet </w:t>
      </w:r>
      <w:r w:rsidRPr="00A44D37">
        <w:rPr>
          <w:bCs/>
          <w:lang w:val="nb-NO"/>
        </w:rPr>
        <w:t xml:space="preserve">për pagimin e tatimeve e të kontributeve të </w:t>
      </w:r>
      <w:r w:rsidRPr="00A44D37">
        <w:rPr>
          <w:bCs/>
          <w:lang w:val="da-DK"/>
        </w:rPr>
        <w:t xml:space="preserve"> sigurimeve shoqërore</w:t>
      </w:r>
      <w:r w:rsidRPr="00A44D37">
        <w:rPr>
          <w:lang w:val="pt-PT"/>
        </w:rPr>
        <w:t>, sipas legjislacionit në fuqi.</w:t>
      </w:r>
    </w:p>
    <w:p w:rsidR="00BB32CF" w:rsidRPr="00A44D37" w:rsidRDefault="00BB32CF" w:rsidP="00BB32CF">
      <w:pPr>
        <w:pStyle w:val="NormalWeb"/>
        <w:spacing w:after="80"/>
        <w:jc w:val="both"/>
        <w:rPr>
          <w:bCs/>
          <w:lang w:val="pt-PT"/>
        </w:rPr>
      </w:pPr>
      <w:r w:rsidRPr="00A44D37">
        <w:rPr>
          <w:bCs/>
          <w:lang w:val="pt-PT"/>
        </w:rPr>
        <w:t xml:space="preserve">Edhe Ofertuesi i huaj duhet të deklarojë se i plotëson të gjitha kërkesat e renditura më sipër nëpërmjet paraqitjes së një vetëdeklarate me shkrim. </w:t>
      </w:r>
    </w:p>
    <w:p w:rsidR="00BB32CF" w:rsidRPr="00A44D37" w:rsidRDefault="00BB32CF" w:rsidP="00BB32CF">
      <w:pPr>
        <w:pStyle w:val="NormalWeb"/>
        <w:spacing w:after="80"/>
        <w:jc w:val="both"/>
        <w:rPr>
          <w:lang w:val="pt-PT"/>
        </w:rPr>
      </w:pPr>
      <w:r w:rsidRPr="00A44D37">
        <w:rPr>
          <w:bCs/>
          <w:lang w:val="pt-PT"/>
        </w:rPr>
        <w:t>Nëse gjuha e përdorur në procedurë është gjuha shqipe, atëherë dokumentat në gjuhë të huaj duhet të shoqërohen me një përkthim të noterizuar në gjuhën shqipe</w:t>
      </w:r>
      <w:r w:rsidRPr="00A44D37">
        <w:rPr>
          <w:lang w:val="pt-PT"/>
        </w:rPr>
        <w:t>.</w:t>
      </w:r>
    </w:p>
    <w:p w:rsidR="00BB32CF" w:rsidRPr="00A44D37" w:rsidRDefault="00BB32CF" w:rsidP="00BB32CF">
      <w:pPr>
        <w:pStyle w:val="NormalWeb"/>
        <w:spacing w:after="80"/>
        <w:jc w:val="both"/>
        <w:rPr>
          <w:lang w:val="pt-PT"/>
        </w:rPr>
      </w:pPr>
      <w:r w:rsidRPr="00A44D37">
        <w:rPr>
          <w:b/>
          <w:bCs/>
          <w:lang w:val="pt-PT"/>
        </w:rPr>
        <w:t xml:space="preserve">Kriteret e Përgjithshme për Pranim, nuk duhet të ndryshohen nga autoritetet </w:t>
      </w:r>
      <w:r w:rsidR="00DD37C8" w:rsidRPr="00A44D37">
        <w:rPr>
          <w:b/>
          <w:bCs/>
          <w:lang w:val="pt-PT"/>
        </w:rPr>
        <w:t>përgjegjës</w:t>
      </w:r>
      <w:r w:rsidRPr="00A44D37">
        <w:rPr>
          <w:b/>
          <w:bCs/>
          <w:lang w:val="pt-PT"/>
        </w:rPr>
        <w:t xml:space="preserve">e. </w:t>
      </w:r>
    </w:p>
    <w:p w:rsidR="00A82372" w:rsidRPr="00A44D37" w:rsidRDefault="00BB32CF" w:rsidP="00B747A6">
      <w:pPr>
        <w:pStyle w:val="NormalWeb"/>
        <w:jc w:val="both"/>
        <w:rPr>
          <w:b/>
          <w:bCs/>
          <w:lang w:val="pt-PT"/>
        </w:rPr>
      </w:pPr>
      <w:r w:rsidRPr="00A44D37">
        <w:rPr>
          <w:b/>
          <w:bCs/>
          <w:lang w:val="pt-PT"/>
        </w:rPr>
        <w:t xml:space="preserve">Këto kritere duhet të plotësohen me dorëzimin e vetëdeklaratës me shkrim të subjektit, në ditën e hapjes së ofertës, sipas Shtojcës </w:t>
      </w:r>
      <w:r w:rsidR="000725DB" w:rsidRPr="00A44D37">
        <w:rPr>
          <w:b/>
          <w:bCs/>
          <w:lang w:val="pt-PT"/>
        </w:rPr>
        <w:t>9</w:t>
      </w:r>
      <w:r w:rsidRPr="00A44D37">
        <w:rPr>
          <w:b/>
          <w:bCs/>
          <w:lang w:val="pt-PT"/>
        </w:rPr>
        <w:t xml:space="preserve">. </w:t>
      </w:r>
    </w:p>
    <w:p w:rsidR="00BB32CF" w:rsidRPr="00A44D37" w:rsidRDefault="00EE2C33" w:rsidP="00BB32CF">
      <w:pPr>
        <w:pStyle w:val="NormalWeb"/>
        <w:spacing w:after="80"/>
        <w:jc w:val="both"/>
        <w:rPr>
          <w:b/>
          <w:bCs/>
          <w:color w:val="000000" w:themeColor="text1"/>
          <w:lang w:val="pt-PT"/>
        </w:rPr>
      </w:pPr>
      <w:r w:rsidRPr="00A44D37">
        <w:rPr>
          <w:b/>
          <w:bCs/>
          <w:color w:val="000000" w:themeColor="text1"/>
          <w:lang w:val="pt-PT"/>
        </w:rPr>
        <w:t>N</w:t>
      </w:r>
      <w:r w:rsidR="00A82372" w:rsidRPr="00A44D37">
        <w:rPr>
          <w:b/>
          <w:bCs/>
          <w:color w:val="000000" w:themeColor="text1"/>
          <w:lang w:val="pt-PT"/>
        </w:rPr>
        <w:t>ë</w:t>
      </w:r>
      <w:r w:rsidRPr="00A44D37">
        <w:rPr>
          <w:b/>
          <w:bCs/>
          <w:color w:val="000000" w:themeColor="text1"/>
          <w:lang w:val="pt-PT"/>
        </w:rPr>
        <w:t xml:space="preserve"> rasti</w:t>
      </w:r>
      <w:r w:rsidR="00C665A5" w:rsidRPr="00A44D37">
        <w:rPr>
          <w:b/>
          <w:bCs/>
          <w:color w:val="000000" w:themeColor="text1"/>
          <w:lang w:val="pt-PT"/>
        </w:rPr>
        <w:t xml:space="preserve"> se kemi grupe operator</w:t>
      </w:r>
      <w:r w:rsidR="00EC3DF2" w:rsidRPr="00A44D37">
        <w:rPr>
          <w:b/>
          <w:bCs/>
          <w:color w:val="000000" w:themeColor="text1"/>
          <w:lang w:val="pt-PT"/>
        </w:rPr>
        <w:t>ë</w:t>
      </w:r>
      <w:r w:rsidR="00C665A5" w:rsidRPr="00A44D37">
        <w:rPr>
          <w:b/>
          <w:bCs/>
          <w:color w:val="000000" w:themeColor="text1"/>
          <w:lang w:val="pt-PT"/>
        </w:rPr>
        <w:t>s</w:t>
      </w:r>
      <w:r w:rsidR="0089057B" w:rsidRPr="00A44D37">
        <w:rPr>
          <w:b/>
          <w:bCs/>
          <w:color w:val="000000" w:themeColor="text1"/>
          <w:lang w:val="pt-PT"/>
        </w:rPr>
        <w:t xml:space="preserve">h </w:t>
      </w:r>
      <w:r w:rsidRPr="00A44D37">
        <w:rPr>
          <w:b/>
          <w:bCs/>
          <w:color w:val="000000" w:themeColor="text1"/>
          <w:lang w:val="pt-PT"/>
        </w:rPr>
        <w:t>ekonomik</w:t>
      </w:r>
      <w:r w:rsidR="00A82372" w:rsidRPr="00A44D37">
        <w:rPr>
          <w:b/>
          <w:bCs/>
          <w:color w:val="000000" w:themeColor="text1"/>
          <w:lang w:val="pt-PT"/>
        </w:rPr>
        <w:t>ë</w:t>
      </w:r>
      <w:r w:rsidRPr="00A44D37">
        <w:rPr>
          <w:b/>
          <w:bCs/>
          <w:color w:val="000000" w:themeColor="text1"/>
          <w:lang w:val="pt-PT"/>
        </w:rPr>
        <w:t xml:space="preserve">, seicili prej </w:t>
      </w:r>
      <w:r w:rsidR="00C665A5" w:rsidRPr="00A44D37">
        <w:rPr>
          <w:b/>
          <w:bCs/>
          <w:color w:val="000000" w:themeColor="text1"/>
          <w:lang w:val="pt-PT"/>
        </w:rPr>
        <w:t>operator</w:t>
      </w:r>
      <w:r w:rsidR="00EC3DF2" w:rsidRPr="00A44D37">
        <w:rPr>
          <w:b/>
          <w:bCs/>
          <w:color w:val="000000" w:themeColor="text1"/>
          <w:lang w:val="pt-PT"/>
        </w:rPr>
        <w:t>ë</w:t>
      </w:r>
      <w:r w:rsidR="00C665A5" w:rsidRPr="00A44D37">
        <w:rPr>
          <w:b/>
          <w:bCs/>
          <w:color w:val="000000" w:themeColor="text1"/>
          <w:lang w:val="pt-PT"/>
        </w:rPr>
        <w:t xml:space="preserve">ve </w:t>
      </w:r>
      <w:r w:rsidRPr="00A44D37">
        <w:rPr>
          <w:b/>
          <w:bCs/>
          <w:color w:val="000000" w:themeColor="text1"/>
          <w:lang w:val="pt-PT"/>
        </w:rPr>
        <w:t xml:space="preserve"> duhet t</w:t>
      </w:r>
      <w:r w:rsidR="00A82372" w:rsidRPr="00A44D37">
        <w:rPr>
          <w:b/>
          <w:bCs/>
          <w:color w:val="000000" w:themeColor="text1"/>
          <w:lang w:val="pt-PT"/>
        </w:rPr>
        <w:t>ë</w:t>
      </w:r>
      <w:r w:rsidRPr="00A44D37">
        <w:rPr>
          <w:b/>
          <w:bCs/>
          <w:color w:val="000000" w:themeColor="text1"/>
          <w:lang w:val="pt-PT"/>
        </w:rPr>
        <w:t xml:space="preserve"> dor</w:t>
      </w:r>
      <w:r w:rsidR="00A82372" w:rsidRPr="00A44D37">
        <w:rPr>
          <w:b/>
          <w:bCs/>
          <w:color w:val="000000" w:themeColor="text1"/>
          <w:lang w:val="pt-PT"/>
        </w:rPr>
        <w:t>ë</w:t>
      </w:r>
      <w:r w:rsidRPr="00A44D37">
        <w:rPr>
          <w:b/>
          <w:bCs/>
          <w:color w:val="000000" w:themeColor="text1"/>
          <w:lang w:val="pt-PT"/>
        </w:rPr>
        <w:t>zoj</w:t>
      </w:r>
      <w:r w:rsidR="00A82372" w:rsidRPr="00A44D37">
        <w:rPr>
          <w:b/>
          <w:bCs/>
          <w:color w:val="000000" w:themeColor="text1"/>
          <w:lang w:val="pt-PT"/>
        </w:rPr>
        <w:t>ë</w:t>
      </w:r>
      <w:r w:rsidRPr="00A44D37">
        <w:rPr>
          <w:b/>
          <w:bCs/>
          <w:color w:val="000000" w:themeColor="text1"/>
          <w:lang w:val="pt-PT"/>
        </w:rPr>
        <w:t xml:space="preserve"> vetdeklarimet</w:t>
      </w:r>
      <w:r w:rsidR="00A82372" w:rsidRPr="00A44D37">
        <w:rPr>
          <w:b/>
          <w:bCs/>
          <w:color w:val="000000" w:themeColor="text1"/>
          <w:lang w:val="pt-PT"/>
        </w:rPr>
        <w:t>,</w:t>
      </w:r>
      <w:r w:rsidRPr="00A44D37">
        <w:rPr>
          <w:b/>
          <w:bCs/>
          <w:color w:val="000000" w:themeColor="text1"/>
          <w:lang w:val="pt-PT"/>
        </w:rPr>
        <w:t xml:space="preserve"> sipas k</w:t>
      </w:r>
      <w:r w:rsidR="00A82372" w:rsidRPr="00A44D37">
        <w:rPr>
          <w:b/>
          <w:bCs/>
          <w:color w:val="000000" w:themeColor="text1"/>
          <w:lang w:val="pt-PT"/>
        </w:rPr>
        <w:t>ë</w:t>
      </w:r>
      <w:r w:rsidRPr="00A44D37">
        <w:rPr>
          <w:b/>
          <w:bCs/>
          <w:color w:val="000000" w:themeColor="text1"/>
          <w:lang w:val="pt-PT"/>
        </w:rPr>
        <w:t>saj Shtojce.</w:t>
      </w:r>
    </w:p>
    <w:p w:rsidR="00BB32CF" w:rsidRPr="00A44D37" w:rsidRDefault="00BB32CF" w:rsidP="00BB32CF">
      <w:pPr>
        <w:pStyle w:val="NormalWeb"/>
        <w:spacing w:after="80"/>
        <w:jc w:val="both"/>
        <w:rPr>
          <w:b/>
          <w:bCs/>
          <w:color w:val="000000" w:themeColor="text1"/>
          <w:lang w:val="pt-PT"/>
        </w:rPr>
      </w:pPr>
      <w:r w:rsidRPr="00A44D37">
        <w:rPr>
          <w:b/>
          <w:color w:val="000000" w:themeColor="text1"/>
          <w:lang w:val="da-DK"/>
        </w:rPr>
        <w:t xml:space="preserve">Në çdo rast, autoriteti </w:t>
      </w:r>
      <w:r w:rsidR="00DD37C8" w:rsidRPr="00A44D37">
        <w:rPr>
          <w:b/>
          <w:color w:val="000000" w:themeColor="text1"/>
          <w:lang w:val="da-DK"/>
        </w:rPr>
        <w:t>përgjegjës</w:t>
      </w:r>
      <w:r w:rsidRPr="00A44D37">
        <w:rPr>
          <w:b/>
          <w:color w:val="000000" w:themeColor="text1"/>
          <w:lang w:val="da-DK"/>
        </w:rPr>
        <w:t xml:space="preserve"> ka të drejtë të kryejë verifikimet e nevojshme mbi vërtetësinë e informacionit të deklaruar nga operatori ekonomik si më sipër.</w:t>
      </w:r>
    </w:p>
    <w:p w:rsidR="00BB32CF" w:rsidRPr="00A44D37" w:rsidRDefault="00BB32CF" w:rsidP="00BB32CF">
      <w:pPr>
        <w:pStyle w:val="Caption"/>
        <w:rPr>
          <w:color w:val="000000" w:themeColor="text1"/>
          <w:szCs w:val="24"/>
          <w:lang w:val="sq-AL"/>
        </w:rPr>
      </w:pPr>
      <w:r w:rsidRPr="00A44D37">
        <w:rPr>
          <w:color w:val="000000" w:themeColor="text1"/>
          <w:szCs w:val="24"/>
          <w:lang w:val="sq-AL"/>
        </w:rPr>
        <w:t>Vec kesaj, nëse oferta dorëzohet nga një bashkim</w:t>
      </w:r>
      <w:r w:rsidR="0089057B" w:rsidRPr="00A44D37">
        <w:rPr>
          <w:color w:val="000000" w:themeColor="text1"/>
          <w:szCs w:val="24"/>
          <w:lang w:val="sq-AL"/>
        </w:rPr>
        <w:t xml:space="preserve"> grup</w:t>
      </w:r>
      <w:r w:rsidRPr="00A44D37">
        <w:rPr>
          <w:color w:val="000000" w:themeColor="text1"/>
          <w:szCs w:val="24"/>
          <w:lang w:val="sq-AL"/>
        </w:rPr>
        <w:t xml:space="preserve"> operatorësh ekonomik</w:t>
      </w:r>
      <w:bookmarkEnd w:id="2"/>
      <w:bookmarkEnd w:id="3"/>
      <w:r w:rsidRPr="00A44D37">
        <w:rPr>
          <w:color w:val="000000" w:themeColor="text1"/>
          <w:szCs w:val="24"/>
          <w:lang w:val="sq-AL"/>
        </w:rPr>
        <w:t>ë, duhet te dorezohen:</w:t>
      </w:r>
    </w:p>
    <w:p w:rsidR="00A2392A" w:rsidRPr="00A44D37" w:rsidRDefault="00A2392A" w:rsidP="00A2392A">
      <w:pPr>
        <w:rPr>
          <w:color w:val="000000" w:themeColor="text1"/>
          <w:lang w:val="sq-AL" w:eastAsia="it-IT"/>
        </w:rPr>
      </w:pPr>
    </w:p>
    <w:p w:rsidR="00BB32CF" w:rsidRPr="00A44D37" w:rsidRDefault="00BB32CF" w:rsidP="00D65CA2">
      <w:pPr>
        <w:tabs>
          <w:tab w:val="num" w:pos="720"/>
        </w:tabs>
        <w:ind w:firstLine="270"/>
        <w:jc w:val="both"/>
        <w:rPr>
          <w:color w:val="000000" w:themeColor="text1"/>
          <w:lang w:val="sq-AL"/>
        </w:rPr>
      </w:pPr>
      <w:r w:rsidRPr="00A44D37">
        <w:rPr>
          <w:b/>
          <w:color w:val="000000" w:themeColor="text1"/>
          <w:lang w:val="sq-AL"/>
        </w:rPr>
        <w:t>a.</w:t>
      </w:r>
      <w:r w:rsidRPr="00A44D37">
        <w:rPr>
          <w:color w:val="000000" w:themeColor="text1"/>
          <w:lang w:val="sq-AL"/>
        </w:rPr>
        <w:t xml:space="preserve">     Marrëveshja e noterizuar</w:t>
      </w:r>
      <w:r w:rsidR="00D65CA2" w:rsidRPr="00A44D37">
        <w:rPr>
          <w:color w:val="000000" w:themeColor="text1"/>
          <w:lang w:val="sq-AL"/>
        </w:rPr>
        <w:t>,</w:t>
      </w:r>
      <w:r w:rsidRPr="00A44D37">
        <w:rPr>
          <w:color w:val="000000" w:themeColor="text1"/>
          <w:lang w:val="sq-AL"/>
        </w:rPr>
        <w:t xml:space="preserve"> sipas së cilës bashkimi i operatorëve ekonomikë është krijuar zyrtarisht; </w:t>
      </w:r>
    </w:p>
    <w:p w:rsidR="00BB32CF" w:rsidRPr="00A44D37" w:rsidRDefault="00BB32CF" w:rsidP="00BB32CF">
      <w:pPr>
        <w:tabs>
          <w:tab w:val="num" w:pos="720"/>
        </w:tabs>
        <w:ind w:firstLine="270"/>
        <w:rPr>
          <w:color w:val="000000" w:themeColor="text1"/>
          <w:lang w:val="sq-AL"/>
        </w:rPr>
      </w:pPr>
    </w:p>
    <w:p w:rsidR="00BB32CF" w:rsidRDefault="00BB32CF" w:rsidP="00BB32CF">
      <w:pPr>
        <w:tabs>
          <w:tab w:val="num" w:pos="720"/>
        </w:tabs>
        <w:ind w:firstLine="270"/>
        <w:rPr>
          <w:color w:val="000000" w:themeColor="text1"/>
          <w:lang w:val="it-IT"/>
        </w:rPr>
      </w:pPr>
      <w:r w:rsidRPr="00A44D37">
        <w:rPr>
          <w:b/>
          <w:color w:val="000000" w:themeColor="text1"/>
          <w:lang w:val="it-IT"/>
        </w:rPr>
        <w:t>b.</w:t>
      </w:r>
      <w:r w:rsidRPr="00A44D37">
        <w:rPr>
          <w:color w:val="000000" w:themeColor="text1"/>
          <w:lang w:val="it-IT"/>
        </w:rPr>
        <w:t xml:space="preserve">   Prokura e posaçme.</w:t>
      </w:r>
    </w:p>
    <w:p w:rsidR="007E6A2C" w:rsidRPr="00A44D37" w:rsidRDefault="007E6A2C" w:rsidP="00BB32CF">
      <w:pPr>
        <w:tabs>
          <w:tab w:val="num" w:pos="720"/>
        </w:tabs>
        <w:ind w:firstLine="270"/>
        <w:rPr>
          <w:color w:val="000000" w:themeColor="text1"/>
          <w:lang w:val="it-IT"/>
        </w:rPr>
      </w:pPr>
    </w:p>
    <w:p w:rsidR="00497DB2" w:rsidRPr="00A44D37" w:rsidRDefault="00497DB2" w:rsidP="00497DB2">
      <w:pPr>
        <w:pStyle w:val="NormalWeb"/>
        <w:spacing w:after="80"/>
        <w:jc w:val="both"/>
        <w:rPr>
          <w:b/>
          <w:lang w:val="da-DK"/>
        </w:rPr>
      </w:pPr>
      <w:r w:rsidRPr="00A44D37">
        <w:rPr>
          <w:b/>
          <w:color w:val="000000" w:themeColor="text1"/>
          <w:lang w:val="da-DK"/>
        </w:rPr>
        <w:t xml:space="preserve">2. KRITERET E VEÇANTA </w:t>
      </w:r>
      <w:r w:rsidRPr="00A44D37">
        <w:rPr>
          <w:b/>
          <w:lang w:val="da-DK"/>
        </w:rPr>
        <w:t>TË KUALIFIKIMIT</w:t>
      </w:r>
    </w:p>
    <w:p w:rsidR="00497DB2" w:rsidRPr="00A44D37" w:rsidRDefault="00497DB2" w:rsidP="00497DB2">
      <w:pPr>
        <w:pStyle w:val="NormalWeb"/>
        <w:spacing w:after="80"/>
        <w:jc w:val="both"/>
        <w:rPr>
          <w:lang w:val="da-DK"/>
        </w:rPr>
      </w:pPr>
      <w:r w:rsidRPr="00A44D37">
        <w:rPr>
          <w:lang w:val="da-DK"/>
        </w:rPr>
        <w:t>1. Kandidati/ofertuesi duhet të dorëzojë:</w:t>
      </w:r>
    </w:p>
    <w:p w:rsidR="00AE41F6" w:rsidRPr="001143F1" w:rsidRDefault="00AE41F6" w:rsidP="00AE41F6">
      <w:pPr>
        <w:pStyle w:val="Caption"/>
        <w:spacing w:before="0" w:after="0"/>
        <w:rPr>
          <w:b w:val="0"/>
          <w:i/>
          <w:lang w:val="sq-AL"/>
        </w:rPr>
      </w:pPr>
      <w:r w:rsidRPr="001143F1">
        <w:rPr>
          <w:b w:val="0"/>
          <w:i/>
          <w:lang w:val="da-DK"/>
        </w:rPr>
        <w:t>a</w:t>
      </w:r>
      <w:r w:rsidRPr="001143F1">
        <w:rPr>
          <w:i/>
          <w:lang w:val="da-DK"/>
        </w:rPr>
        <w:t xml:space="preserve">. </w:t>
      </w:r>
      <w:r w:rsidRPr="001143F1">
        <w:rPr>
          <w:b w:val="0"/>
          <w:i/>
          <w:lang w:val="sq-AL"/>
        </w:rPr>
        <w:t>Përshkrimin e Ofertës, sipas Shtojcës 3 (</w:t>
      </w:r>
      <w:r w:rsidR="009E19B0" w:rsidRPr="009E19B0">
        <w:rPr>
          <w:b w:val="0"/>
          <w:i/>
        </w:rPr>
        <w:t>ne fazen e dyte</w:t>
      </w:r>
      <w:r w:rsidR="002A1227">
        <w:rPr>
          <w:b w:val="0"/>
          <w:i/>
        </w:rPr>
        <w:t xml:space="preserve"> te minikonkurimit</w:t>
      </w:r>
      <w:r w:rsidRPr="001143F1">
        <w:rPr>
          <w:b w:val="0"/>
          <w:i/>
          <w:lang w:val="sq-AL"/>
        </w:rPr>
        <w:t>);</w:t>
      </w:r>
    </w:p>
    <w:p w:rsidR="00AE41F6" w:rsidRPr="001143F1" w:rsidRDefault="00AE41F6" w:rsidP="00AE41F6">
      <w:pPr>
        <w:pStyle w:val="NormalWeb"/>
        <w:spacing w:before="0" w:beforeAutospacing="0" w:after="0" w:afterAutospacing="0"/>
        <w:jc w:val="both"/>
        <w:rPr>
          <w:i/>
        </w:rPr>
      </w:pPr>
      <w:r w:rsidRPr="001143F1">
        <w:t xml:space="preserve">b. </w:t>
      </w:r>
      <w:r w:rsidRPr="001143F1">
        <w:rPr>
          <w:i/>
        </w:rPr>
        <w:t>Deklaratë për paraqitje oferte të pavarur,sipas Shtojcës 4;</w:t>
      </w:r>
    </w:p>
    <w:p w:rsidR="00AE41F6" w:rsidRPr="001143F1" w:rsidRDefault="00262101" w:rsidP="00AE41F6">
      <w:pPr>
        <w:pStyle w:val="NormalWeb"/>
        <w:spacing w:before="0" w:beforeAutospacing="0" w:after="0" w:afterAutospacing="0"/>
        <w:jc w:val="both"/>
        <w:rPr>
          <w:i/>
        </w:rPr>
      </w:pPr>
      <w:r>
        <w:rPr>
          <w:i/>
        </w:rPr>
        <w:t xml:space="preserve">c. Sigurim oferte 2 % </w:t>
      </w:r>
      <w:r w:rsidR="00AE41F6" w:rsidRPr="001143F1">
        <w:rPr>
          <w:i/>
        </w:rPr>
        <w:t>sipas Shtojcës 5 (ne fazen e dyte</w:t>
      </w:r>
      <w:r w:rsidR="002A1227" w:rsidRPr="002A1227">
        <w:rPr>
          <w:i/>
        </w:rPr>
        <w:t>te minikonkurimit</w:t>
      </w:r>
      <w:r w:rsidR="00AE41F6" w:rsidRPr="001143F1">
        <w:rPr>
          <w:i/>
        </w:rPr>
        <w:t>);</w:t>
      </w:r>
    </w:p>
    <w:p w:rsidR="00AE41F6" w:rsidRPr="001143F1" w:rsidRDefault="00AE41F6" w:rsidP="00AE41F6">
      <w:pPr>
        <w:pStyle w:val="NormalWeb"/>
        <w:spacing w:before="0" w:beforeAutospacing="0" w:after="0" w:afterAutospacing="0"/>
        <w:jc w:val="both"/>
        <w:rPr>
          <w:i/>
        </w:rPr>
      </w:pPr>
      <w:r w:rsidRPr="001143F1">
        <w:t>ç</w:t>
      </w:r>
      <w:r w:rsidRPr="001143F1">
        <w:rPr>
          <w:i/>
        </w:rPr>
        <w:t>. Deklaratë mbi Konfliktin e Interesit sipas Shtojcës 7;</w:t>
      </w:r>
    </w:p>
    <w:p w:rsidR="00AE41F6" w:rsidRPr="001143F1" w:rsidRDefault="00AE41F6" w:rsidP="00AE41F6">
      <w:pPr>
        <w:pStyle w:val="NormalWeb"/>
        <w:spacing w:before="0" w:beforeAutospacing="0" w:after="0" w:afterAutospacing="0"/>
        <w:jc w:val="both"/>
        <w:rPr>
          <w:i/>
        </w:rPr>
      </w:pPr>
      <w:r w:rsidRPr="001143F1">
        <w:rPr>
          <w:i/>
        </w:rPr>
        <w:t xml:space="preserve">d. Deklaratë mbi përmbushjen e specifikimeve teknike, sipas Shtojcës 8; </w:t>
      </w:r>
    </w:p>
    <w:p w:rsidR="00AE41F6" w:rsidRPr="001143F1" w:rsidRDefault="00AE41F6" w:rsidP="00AE41F6">
      <w:pPr>
        <w:autoSpaceDE w:val="0"/>
        <w:autoSpaceDN w:val="0"/>
        <w:adjustRightInd w:val="0"/>
        <w:jc w:val="both"/>
        <w:rPr>
          <w:i/>
          <w:lang w:val="de-DE"/>
        </w:rPr>
      </w:pPr>
      <w:r w:rsidRPr="001143F1">
        <w:rPr>
          <w:i/>
        </w:rPr>
        <w:t xml:space="preserve">dh. </w:t>
      </w:r>
      <w:r w:rsidRPr="001143F1">
        <w:rPr>
          <w:i/>
          <w:lang w:val="de-DE"/>
        </w:rPr>
        <w:t>Deklaratë mbi garantimin e zbatueshmërisë së dispozitave ligjore në marrëdhëniet e punës Shtojces 10;</w:t>
      </w:r>
    </w:p>
    <w:p w:rsidR="00AE41F6" w:rsidRPr="001143F1" w:rsidRDefault="00AE41F6" w:rsidP="00AE41F6">
      <w:pPr>
        <w:rPr>
          <w:i/>
        </w:rPr>
      </w:pPr>
      <w:r w:rsidRPr="001143F1">
        <w:rPr>
          <w:i/>
          <w:lang w:eastAsia="it-IT"/>
        </w:rPr>
        <w:t>e</w:t>
      </w:r>
      <w:r w:rsidRPr="001143F1">
        <w:rPr>
          <w:lang w:eastAsia="it-IT"/>
        </w:rPr>
        <w:t xml:space="preserve">. </w:t>
      </w:r>
      <w:r w:rsidRPr="001143F1">
        <w:rPr>
          <w:i/>
        </w:rPr>
        <w:t>Deklaratë mbi ndërtimet civile dhe industriale sipas shtojcës 11.</w:t>
      </w:r>
      <w:r w:rsidRPr="001143F1">
        <w:rPr>
          <w:lang w:val="de-DE"/>
        </w:rPr>
        <w:tab/>
      </w:r>
    </w:p>
    <w:p w:rsidR="00AE41F6" w:rsidRPr="001143F1" w:rsidRDefault="003369A0" w:rsidP="00AE41F6">
      <w:pPr>
        <w:rPr>
          <w:i/>
          <w:lang w:val="da-DK"/>
        </w:rPr>
      </w:pPr>
      <w:r w:rsidRPr="003369A0">
        <w:rPr>
          <w:i/>
          <w:lang w:eastAsia="it-IT"/>
        </w:rPr>
        <w:t>ë</w:t>
      </w:r>
      <w:r w:rsidR="00AE41F6" w:rsidRPr="001143F1">
        <w:rPr>
          <w:lang w:eastAsia="it-IT"/>
        </w:rPr>
        <w:t>.</w:t>
      </w:r>
      <w:r w:rsidR="00AE41F6" w:rsidRPr="001143F1">
        <w:rPr>
          <w:i/>
        </w:rPr>
        <w:t>Vërtetimin që konfirmon shlyerjen e të gjitha detyrimeve të maturuara të energjisë elektrike të kontratave të energjisë që ka operatori ekonomik që është i regjistruar në Shqipëri</w:t>
      </w:r>
    </w:p>
    <w:p w:rsidR="00AE41F6" w:rsidRPr="001143F1" w:rsidRDefault="00AE41F6" w:rsidP="00125CBB">
      <w:pPr>
        <w:rPr>
          <w:i/>
          <w:lang w:val="da-DK"/>
        </w:rPr>
      </w:pPr>
    </w:p>
    <w:p w:rsidR="000C7A7A" w:rsidRPr="001143F1" w:rsidRDefault="000C7A7A" w:rsidP="000725DB">
      <w:pPr>
        <w:jc w:val="both"/>
        <w:rPr>
          <w:b/>
          <w:bCs/>
          <w:lang w:val="da-DK"/>
        </w:rPr>
      </w:pPr>
    </w:p>
    <w:p w:rsidR="00AE41F6" w:rsidRPr="00262101" w:rsidRDefault="00650C58" w:rsidP="000725DB">
      <w:pPr>
        <w:pStyle w:val="ListParagraph"/>
        <w:numPr>
          <w:ilvl w:val="1"/>
          <w:numId w:val="61"/>
        </w:numPr>
        <w:rPr>
          <w:b/>
          <w:bCs/>
          <w:lang w:val="da-DK"/>
        </w:rPr>
      </w:pPr>
      <w:r w:rsidRPr="001143F1">
        <w:rPr>
          <w:b/>
          <w:bCs/>
          <w:lang w:val="da-DK"/>
        </w:rPr>
        <w:t>Kapaciteti ekonomik dhe financiar:</w:t>
      </w:r>
    </w:p>
    <w:p w:rsidR="009E19B0" w:rsidRDefault="00920790" w:rsidP="002A1227">
      <w:pPr>
        <w:contextualSpacing/>
        <w:jc w:val="both"/>
      </w:pPr>
      <w:r w:rsidRPr="002A1227">
        <w:rPr>
          <w:bCs/>
          <w:lang w:val="da-DK"/>
        </w:rPr>
        <w:t>a</w:t>
      </w:r>
      <w:r w:rsidR="002A1227">
        <w:rPr>
          <w:bCs/>
          <w:lang w:val="da-DK"/>
        </w:rPr>
        <w:t>)</w:t>
      </w:r>
      <w:r w:rsidR="002A1227" w:rsidRPr="002A1227">
        <w:rPr>
          <w:lang w:val="da-DK"/>
        </w:rPr>
        <w:t>Operatori Ekonomik duhet të paraqesë Kopje të bilanceve të tri viteve të fundit ushtrimore (2017, 2018, 2019) të paraqitura pranë Autoritetit përkatëse Tatimor, të konfirmuara nga ky Autoritet, në</w:t>
      </w:r>
      <w:r w:rsidR="002A1227" w:rsidRPr="002A1227">
        <w:t xml:space="preserve"> të cilat duhet të rezultojë se nuk ka dalë me humbje të paktën në dy vite të njëpasnjëshme. Bilancet e paraqitura duhet të jenë të shoqëruara me </w:t>
      </w:r>
      <w:r w:rsidR="002A1227" w:rsidRPr="002A1227">
        <w:rPr>
          <w:color w:val="000000"/>
          <w:lang w:val="sq-AL" w:eastAsia="zh-CN"/>
        </w:rPr>
        <w:t>Akt Ekspertizen e Ekspertit Kontabel te Autorizuar.</w:t>
      </w:r>
    </w:p>
    <w:p w:rsidR="00700959" w:rsidRPr="009E19B0" w:rsidRDefault="00262101" w:rsidP="009E19B0">
      <w:pPr>
        <w:pStyle w:val="NormalWeb"/>
        <w:spacing w:after="80"/>
        <w:jc w:val="both"/>
      </w:pPr>
      <w:r w:rsidRPr="005345FB">
        <w:rPr>
          <w:lang w:val="da-DK"/>
        </w:rPr>
        <w:t xml:space="preserve">b) Operatori Ekonomik duhet të paraqesë një vërtetim nga autoriteti përgjegjës për xhiron vjetore të realizuar në tre vitet e fundit ushtrimore 2017, 2018, 2019, vlera mesatare e të cilës duhet të jetë jo më e vogël se </w:t>
      </w:r>
      <w:r w:rsidRPr="005345FB">
        <w:rPr>
          <w:bCs/>
        </w:rPr>
        <w:t>40 % fondit limit</w:t>
      </w:r>
      <w:r w:rsidRPr="005345FB">
        <w:t xml:space="preserve"> dhe konkretisht: </w:t>
      </w:r>
      <w:r w:rsidRPr="007A4D21">
        <w:t>2</w:t>
      </w:r>
      <w:r w:rsidR="007A4D21" w:rsidRPr="007A4D21">
        <w:t>4</w:t>
      </w:r>
      <w:r w:rsidRPr="007A4D21">
        <w:t>,</w:t>
      </w:r>
      <w:r w:rsidR="007A4D21" w:rsidRPr="007A4D21">
        <w:t>912</w:t>
      </w:r>
      <w:r w:rsidRPr="007A4D21">
        <w:t>,</w:t>
      </w:r>
      <w:r w:rsidR="007A4D21" w:rsidRPr="007A4D21">
        <w:t>511</w:t>
      </w:r>
      <w:r w:rsidR="00506BED">
        <w:rPr>
          <w:lang w:val="da-DK"/>
        </w:rPr>
        <w:t>(njëzet</w:t>
      </w:r>
      <w:r w:rsidRPr="007A4D21">
        <w:rPr>
          <w:lang w:val="da-DK"/>
        </w:rPr>
        <w:t xml:space="preserve">e </w:t>
      </w:r>
      <w:r w:rsidR="007A4D21" w:rsidRPr="007A4D21">
        <w:rPr>
          <w:lang w:val="da-DK"/>
        </w:rPr>
        <w:t>e kater milion e neteqind e dymbedhjete mije e peseqind e njembedhjete</w:t>
      </w:r>
      <w:r w:rsidRPr="007A4D21">
        <w:rPr>
          <w:lang w:val="da-DK"/>
        </w:rPr>
        <w:t>) lekë pa TVSH</w:t>
      </w:r>
      <w:r w:rsidRPr="007A4D21">
        <w:t>.</w:t>
      </w:r>
    </w:p>
    <w:p w:rsidR="00AE41F6" w:rsidRDefault="00700959" w:rsidP="00AE41F6">
      <w:pPr>
        <w:jc w:val="both"/>
        <w:rPr>
          <w:lang w:val="da-DK"/>
        </w:rPr>
      </w:pPr>
      <w:r w:rsidRPr="005345FB">
        <w:rPr>
          <w:color w:val="000000" w:themeColor="text1"/>
          <w:lang w:val="da-DK"/>
        </w:rPr>
        <w:t xml:space="preserve">c) </w:t>
      </w:r>
      <w:r w:rsidR="00262101" w:rsidRPr="005345FB">
        <w:rPr>
          <w:lang w:val="da-DK"/>
        </w:rPr>
        <w:t xml:space="preserve">Operatori Ekonomik duhet të paraqesë një </w:t>
      </w:r>
      <w:r w:rsidR="00262101" w:rsidRPr="005345FB">
        <w:rPr>
          <w:color w:val="000000" w:themeColor="text1"/>
          <w:lang w:val="da-DK"/>
        </w:rPr>
        <w:t>v</w:t>
      </w:r>
      <w:r w:rsidRPr="005345FB">
        <w:rPr>
          <w:color w:val="000000" w:themeColor="text1"/>
          <w:lang w:val="da-DK"/>
        </w:rPr>
        <w:t xml:space="preserve">ërtetimpër shlyerjen e taksave vendore të parashikuara nga Pushteti Vendor për vitin 2020, ku të përfshihet kësti për periudhën përkatëse të maturuar sipas përcaktimeve të Ligjit nr. Nr.9632, datë 30.10.2006 “Për sistemin e taksave vendore”, (i ndryshuar). </w:t>
      </w:r>
      <w:r w:rsidR="00262101" w:rsidRPr="005345FB">
        <w:rPr>
          <w:color w:val="000000" w:themeColor="text1"/>
          <w:lang w:val="da-DK"/>
        </w:rPr>
        <w:t xml:space="preserve">Në rastin e bashkimit të operatorëve ekonomik, </w:t>
      </w:r>
      <w:r w:rsidR="00262101" w:rsidRPr="005345FB">
        <w:rPr>
          <w:lang w:val="da-DK"/>
        </w:rPr>
        <w:t>çdo anëtar i grupit duhet të dorëzojë vërtetimin lëshuar nga autoriteti përkatës në të cilin është regjistruar</w:t>
      </w:r>
      <w:r w:rsidR="00262101">
        <w:rPr>
          <w:lang w:val="da-DK"/>
        </w:rPr>
        <w:t xml:space="preserve"> sipas QKB. </w:t>
      </w:r>
    </w:p>
    <w:p w:rsidR="00262101" w:rsidRPr="00262101" w:rsidRDefault="00262101" w:rsidP="00AE41F6">
      <w:pPr>
        <w:jc w:val="both"/>
        <w:rPr>
          <w:color w:val="000000" w:themeColor="text1"/>
          <w:lang w:val="da-DK"/>
        </w:rPr>
      </w:pPr>
    </w:p>
    <w:p w:rsidR="001961CB" w:rsidRPr="001143F1" w:rsidRDefault="001961CB" w:rsidP="00DF40C1">
      <w:pPr>
        <w:autoSpaceDE w:val="0"/>
        <w:autoSpaceDN w:val="0"/>
        <w:adjustRightInd w:val="0"/>
        <w:spacing w:after="80"/>
        <w:jc w:val="both"/>
        <w:rPr>
          <w:b/>
          <w:bCs/>
          <w:lang w:val="da-DK"/>
        </w:rPr>
      </w:pPr>
      <w:r w:rsidRPr="001143F1">
        <w:rPr>
          <w:b/>
          <w:bCs/>
          <w:lang w:val="da-DK"/>
        </w:rPr>
        <w:t>2</w:t>
      </w:r>
      <w:r w:rsidR="001371CA" w:rsidRPr="001143F1">
        <w:rPr>
          <w:b/>
          <w:bCs/>
          <w:lang w:val="da-DK"/>
        </w:rPr>
        <w:t xml:space="preserve">.3 </w:t>
      </w:r>
      <w:r w:rsidRPr="001143F1">
        <w:rPr>
          <w:b/>
          <w:bCs/>
          <w:lang w:val="da-DK"/>
        </w:rPr>
        <w:t>Për kapacitetin teknik:</w:t>
      </w:r>
    </w:p>
    <w:p w:rsidR="00CB28FB" w:rsidRDefault="00CB28FB" w:rsidP="008D7675">
      <w:pPr>
        <w:autoSpaceDE w:val="0"/>
        <w:autoSpaceDN w:val="0"/>
        <w:adjustRightInd w:val="0"/>
        <w:jc w:val="both"/>
        <w:rPr>
          <w:b/>
          <w:u w:val="single"/>
          <w:lang w:val="da-DK"/>
        </w:rPr>
      </w:pPr>
    </w:p>
    <w:p w:rsidR="008D7675" w:rsidRDefault="008D7675" w:rsidP="00CB28FB">
      <w:pPr>
        <w:autoSpaceDE w:val="0"/>
        <w:autoSpaceDN w:val="0"/>
        <w:adjustRightInd w:val="0"/>
        <w:jc w:val="both"/>
        <w:rPr>
          <w:b/>
          <w:u w:val="single"/>
          <w:lang w:val="da-DK"/>
        </w:rPr>
      </w:pPr>
      <w:r w:rsidRPr="00CB28FB">
        <w:rPr>
          <w:b/>
          <w:u w:val="single"/>
          <w:lang w:val="da-DK"/>
        </w:rPr>
        <w:t xml:space="preserve">1.Përvojë e suksesshme në realizimin e të paktën: </w:t>
      </w:r>
    </w:p>
    <w:p w:rsidR="00CB28FB" w:rsidRPr="00CB28FB" w:rsidRDefault="00CB28FB" w:rsidP="00CB28FB">
      <w:pPr>
        <w:autoSpaceDE w:val="0"/>
        <w:autoSpaceDN w:val="0"/>
        <w:adjustRightInd w:val="0"/>
        <w:jc w:val="both"/>
        <w:rPr>
          <w:b/>
          <w:u w:val="single"/>
          <w:lang w:val="da-DK"/>
        </w:rPr>
      </w:pPr>
    </w:p>
    <w:p w:rsidR="00B30AD1" w:rsidRPr="00CB28FB" w:rsidRDefault="00CB28FB" w:rsidP="002A1227">
      <w:pPr>
        <w:tabs>
          <w:tab w:val="left" w:pos="0"/>
        </w:tabs>
        <w:spacing w:after="120"/>
        <w:ind w:right="180"/>
        <w:jc w:val="both"/>
        <w:rPr>
          <w:b/>
          <w:color w:val="FF0000"/>
          <w:lang w:val="da-DK"/>
        </w:rPr>
      </w:pPr>
      <w:r>
        <w:rPr>
          <w:lang w:val="da-DK"/>
        </w:rPr>
        <w:t xml:space="preserve">1.1 </w:t>
      </w:r>
      <w:r w:rsidR="00262101" w:rsidRPr="001143F1">
        <w:rPr>
          <w:lang w:val="da-DK"/>
        </w:rPr>
        <w:t>Oper</w:t>
      </w:r>
      <w:r w:rsidR="00262101">
        <w:rPr>
          <w:lang w:val="da-DK"/>
        </w:rPr>
        <w:t>atori Ekonomik duhet të paraqesë s</w:t>
      </w:r>
      <w:r w:rsidR="008D7675" w:rsidRPr="00542807">
        <w:rPr>
          <w:lang w:val="da-DK"/>
        </w:rPr>
        <w:t xml:space="preserve">hërbime të ngjashme me objektin e prokurimit </w:t>
      </w:r>
      <w:r w:rsidR="008D7675" w:rsidRPr="00542807">
        <w:t xml:space="preserve">me vlerë </w:t>
      </w:r>
      <w:r w:rsidR="00262101">
        <w:t>jo m</w:t>
      </w:r>
      <w:r>
        <w:t>ë</w:t>
      </w:r>
      <w:r w:rsidR="00262101">
        <w:t xml:space="preserve"> t</w:t>
      </w:r>
      <w:r>
        <w:t>ë</w:t>
      </w:r>
      <w:r w:rsidR="00262101">
        <w:t xml:space="preserve"> vog</w:t>
      </w:r>
      <w:r>
        <w:t>ë</w:t>
      </w:r>
      <w:r w:rsidR="00262101">
        <w:t xml:space="preserve">l se </w:t>
      </w:r>
      <w:r w:rsidR="008D7675" w:rsidRPr="00542807">
        <w:t xml:space="preserve">40% e vlerës së përllogaritur të kontratës që prokurohet dhe konkretisht: </w:t>
      </w:r>
      <w:r w:rsidR="007A4D21" w:rsidRPr="007A4D21">
        <w:t xml:space="preserve">24,912,511 </w:t>
      </w:r>
      <w:r w:rsidR="000C61DC">
        <w:rPr>
          <w:lang w:val="da-DK"/>
        </w:rPr>
        <w:t>(njëzet</w:t>
      </w:r>
      <w:r w:rsidR="007A4D21" w:rsidRPr="007A4D21">
        <w:rPr>
          <w:lang w:val="da-DK"/>
        </w:rPr>
        <w:t>e e kater milion e neteqind e dymbedhjete mije e peseqind e njembedhjete)</w:t>
      </w:r>
      <w:r w:rsidR="008D7675" w:rsidRPr="00264A1C">
        <w:rPr>
          <w:lang w:val="da-DK"/>
        </w:rPr>
        <w:t xml:space="preserve"> lekë</w:t>
      </w:r>
      <w:r w:rsidR="008D7675" w:rsidRPr="007A4D21">
        <w:rPr>
          <w:lang w:val="da-DK"/>
        </w:rPr>
        <w:t xml:space="preserve"> pa TVSH, të realizuara gjatë tri viteve të fundit.</w:t>
      </w:r>
    </w:p>
    <w:p w:rsidR="00B30AD1" w:rsidRPr="00B30AD1" w:rsidRDefault="00CB28FB" w:rsidP="002A1227">
      <w:pPr>
        <w:suppressAutoHyphens/>
        <w:autoSpaceDE w:val="0"/>
        <w:ind w:right="180"/>
        <w:jc w:val="both"/>
        <w:rPr>
          <w:lang w:val="sq-AL" w:eastAsia="zh-CN"/>
        </w:rPr>
      </w:pPr>
      <w:r>
        <w:rPr>
          <w:color w:val="000000"/>
          <w:lang w:val="sq-AL" w:eastAsia="zh-CN"/>
        </w:rPr>
        <w:t xml:space="preserve">a) </w:t>
      </w:r>
      <w:r w:rsidR="00B30AD1" w:rsidRPr="00C34699">
        <w:rPr>
          <w:color w:val="000000"/>
          <w:lang w:val="sq-AL" w:eastAsia="zh-CN"/>
        </w:rPr>
        <w:t xml:space="preserve">Për kontrata të realizuara me ente publike,operatori ekonomik duhet të paraqesë </w:t>
      </w:r>
      <w:r>
        <w:rPr>
          <w:color w:val="000000"/>
          <w:lang w:val="sq-AL" w:eastAsia="zh-CN"/>
        </w:rPr>
        <w:t>k</w:t>
      </w:r>
      <w:r w:rsidRPr="00C34699">
        <w:rPr>
          <w:color w:val="000000"/>
          <w:lang w:val="sq-AL" w:eastAsia="zh-CN"/>
        </w:rPr>
        <w:t>ontratë</w:t>
      </w:r>
      <w:r>
        <w:rPr>
          <w:color w:val="000000"/>
          <w:lang w:val="sq-AL" w:eastAsia="zh-CN"/>
        </w:rPr>
        <w:t>ne mbikqyrjes, f</w:t>
      </w:r>
      <w:r w:rsidR="00B30AD1" w:rsidRPr="00C34699">
        <w:rPr>
          <w:color w:val="000000"/>
          <w:lang w:val="sq-AL" w:eastAsia="zh-CN"/>
        </w:rPr>
        <w:t>ormular</w:t>
      </w:r>
      <w:r>
        <w:rPr>
          <w:color w:val="000000"/>
          <w:lang w:val="sq-AL" w:eastAsia="zh-CN"/>
        </w:rPr>
        <w:t>in / vërtetimin e</w:t>
      </w:r>
      <w:r w:rsidR="00B30AD1" w:rsidRPr="00C34699">
        <w:rPr>
          <w:color w:val="000000"/>
          <w:lang w:val="sq-AL" w:eastAsia="zh-CN"/>
        </w:rPr>
        <w:t xml:space="preserve"> vler</w:t>
      </w:r>
      <w:r>
        <w:rPr>
          <w:color w:val="000000"/>
          <w:lang w:val="sq-AL" w:eastAsia="zh-CN"/>
        </w:rPr>
        <w:t>ë</w:t>
      </w:r>
      <w:r w:rsidR="00B30AD1" w:rsidRPr="00C34699">
        <w:rPr>
          <w:color w:val="000000"/>
          <w:lang w:val="sq-AL" w:eastAsia="zh-CN"/>
        </w:rPr>
        <w:t>simi</w:t>
      </w:r>
      <w:r>
        <w:rPr>
          <w:color w:val="000000"/>
          <w:lang w:val="sq-AL" w:eastAsia="zh-CN"/>
        </w:rPr>
        <w:t>t</w:t>
      </w:r>
      <w:r w:rsidR="00B30AD1" w:rsidRPr="00C34699">
        <w:rPr>
          <w:color w:val="000000"/>
          <w:lang w:val="sq-AL" w:eastAsia="zh-CN"/>
        </w:rPr>
        <w:t xml:space="preserve"> p</w:t>
      </w:r>
      <w:r>
        <w:rPr>
          <w:color w:val="000000"/>
          <w:lang w:val="sq-AL" w:eastAsia="zh-CN"/>
        </w:rPr>
        <w:t>ë</w:t>
      </w:r>
      <w:r w:rsidR="00B30AD1" w:rsidRPr="00C34699">
        <w:rPr>
          <w:color w:val="000000"/>
          <w:lang w:val="sq-AL" w:eastAsia="zh-CN"/>
        </w:rPr>
        <w:t>r realizimin</w:t>
      </w:r>
      <w:r w:rsidR="00B30AD1">
        <w:rPr>
          <w:color w:val="000000"/>
          <w:lang w:val="sq-AL" w:eastAsia="zh-CN"/>
        </w:rPr>
        <w:t xml:space="preserve"> e shërbim</w:t>
      </w:r>
      <w:r w:rsidR="00720B2A">
        <w:rPr>
          <w:color w:val="000000"/>
          <w:lang w:val="sq-AL" w:eastAsia="zh-CN"/>
        </w:rPr>
        <w:t>it të mbikqyrjes</w:t>
      </w:r>
      <w:r>
        <w:rPr>
          <w:color w:val="000000"/>
          <w:lang w:val="sq-AL" w:eastAsia="zh-CN"/>
        </w:rPr>
        <w:t>/ dhe f</w:t>
      </w:r>
      <w:r w:rsidR="00B30AD1" w:rsidRPr="00C34699">
        <w:rPr>
          <w:color w:val="000000"/>
          <w:lang w:val="sq-AL" w:eastAsia="zh-CN"/>
        </w:rPr>
        <w:t>atura</w:t>
      </w:r>
      <w:r>
        <w:rPr>
          <w:color w:val="000000"/>
          <w:lang w:val="sq-AL" w:eastAsia="zh-CN"/>
        </w:rPr>
        <w:t>t</w:t>
      </w:r>
      <w:r w:rsidR="00B30AD1" w:rsidRPr="00C34699">
        <w:rPr>
          <w:color w:val="000000"/>
          <w:lang w:val="sq-AL" w:eastAsia="zh-CN"/>
        </w:rPr>
        <w:t xml:space="preserve"> tatimore </w:t>
      </w:r>
      <w:r w:rsidR="00B30AD1">
        <w:rPr>
          <w:color w:val="000000"/>
          <w:lang w:val="sq-AL" w:eastAsia="zh-CN"/>
        </w:rPr>
        <w:t>t</w:t>
      </w:r>
      <w:r>
        <w:rPr>
          <w:color w:val="000000"/>
          <w:lang w:val="sq-AL" w:eastAsia="zh-CN"/>
        </w:rPr>
        <w:t>ë</w:t>
      </w:r>
      <w:r w:rsidR="00B30AD1">
        <w:rPr>
          <w:color w:val="000000"/>
          <w:lang w:val="sq-AL" w:eastAsia="zh-CN"/>
        </w:rPr>
        <w:t xml:space="preserve"> shitjes, ku t</w:t>
      </w:r>
      <w:r>
        <w:rPr>
          <w:color w:val="000000"/>
          <w:lang w:val="sq-AL" w:eastAsia="zh-CN"/>
        </w:rPr>
        <w:t>ë</w:t>
      </w:r>
      <w:r w:rsidR="00B30AD1">
        <w:rPr>
          <w:color w:val="000000"/>
          <w:lang w:val="sq-AL" w:eastAsia="zh-CN"/>
        </w:rPr>
        <w:t xml:space="preserve"> shenohen datat, shumat si dhe </w:t>
      </w:r>
      <w:r>
        <w:rPr>
          <w:color w:val="000000"/>
          <w:lang w:val="sq-AL" w:eastAsia="zh-CN"/>
        </w:rPr>
        <w:t>objekti i mbikqyrjes së realizuar</w:t>
      </w:r>
    </w:p>
    <w:p w:rsidR="00B30AD1" w:rsidRPr="00C34699" w:rsidRDefault="00B30AD1" w:rsidP="002A1227">
      <w:pPr>
        <w:suppressAutoHyphens/>
        <w:ind w:left="720" w:right="180"/>
        <w:jc w:val="both"/>
        <w:rPr>
          <w:color w:val="000000"/>
          <w:lang w:val="sq-AL" w:eastAsia="zh-CN"/>
        </w:rPr>
      </w:pPr>
    </w:p>
    <w:p w:rsidR="00B30AD1" w:rsidRDefault="00CB28FB" w:rsidP="002A1227">
      <w:pPr>
        <w:suppressAutoHyphens/>
        <w:autoSpaceDE w:val="0"/>
        <w:ind w:right="180"/>
        <w:jc w:val="both"/>
        <w:rPr>
          <w:color w:val="000000"/>
          <w:lang w:val="sq-AL" w:eastAsia="zh-CN"/>
        </w:rPr>
      </w:pPr>
      <w:r>
        <w:rPr>
          <w:color w:val="000000"/>
          <w:lang w:val="sq-AL" w:eastAsia="zh-CN"/>
        </w:rPr>
        <w:t xml:space="preserve">b) </w:t>
      </w:r>
      <w:r w:rsidR="00B30AD1" w:rsidRPr="00C34699">
        <w:rPr>
          <w:color w:val="000000"/>
          <w:lang w:val="sq-AL" w:eastAsia="zh-CN"/>
        </w:rPr>
        <w:t xml:space="preserve">Për kontrata të realizuara me sektorin privat, operatori ekonomik duhet të paraqesë </w:t>
      </w:r>
      <w:r>
        <w:rPr>
          <w:color w:val="000000"/>
          <w:lang w:val="sq-AL" w:eastAsia="zh-CN"/>
        </w:rPr>
        <w:t>k</w:t>
      </w:r>
      <w:r w:rsidRPr="00C34699">
        <w:rPr>
          <w:color w:val="000000"/>
          <w:lang w:val="sq-AL" w:eastAsia="zh-CN"/>
        </w:rPr>
        <w:t>ontratë</w:t>
      </w:r>
      <w:r>
        <w:rPr>
          <w:color w:val="000000"/>
          <w:lang w:val="sq-AL" w:eastAsia="zh-CN"/>
        </w:rPr>
        <w:t>ne mbikqyrjes, vë</w:t>
      </w:r>
      <w:r w:rsidR="00B30AD1">
        <w:rPr>
          <w:color w:val="000000"/>
          <w:lang w:val="sq-AL" w:eastAsia="zh-CN"/>
        </w:rPr>
        <w:t xml:space="preserve">rtetim </w:t>
      </w:r>
      <w:r>
        <w:rPr>
          <w:color w:val="000000"/>
          <w:lang w:val="sq-AL" w:eastAsia="zh-CN"/>
        </w:rPr>
        <w:t xml:space="preserve">për </w:t>
      </w:r>
      <w:r w:rsidR="00B30AD1">
        <w:rPr>
          <w:color w:val="000000"/>
          <w:lang w:val="sq-AL" w:eastAsia="zh-CN"/>
        </w:rPr>
        <w:t>realizim</w:t>
      </w:r>
      <w:r>
        <w:rPr>
          <w:color w:val="000000"/>
          <w:lang w:val="sq-AL" w:eastAsia="zh-CN"/>
        </w:rPr>
        <w:t>in e</w:t>
      </w:r>
      <w:r w:rsidR="00B30AD1">
        <w:rPr>
          <w:color w:val="000000"/>
          <w:lang w:val="sq-AL" w:eastAsia="zh-CN"/>
        </w:rPr>
        <w:t xml:space="preserve"> sherbimi</w:t>
      </w:r>
      <w:r>
        <w:rPr>
          <w:color w:val="000000"/>
          <w:lang w:val="sq-AL" w:eastAsia="zh-CN"/>
        </w:rPr>
        <w:t>t</w:t>
      </w:r>
      <w:r w:rsidR="00720B2A" w:rsidRPr="00720B2A">
        <w:rPr>
          <w:color w:val="000000"/>
          <w:lang w:val="sq-AL" w:eastAsia="zh-CN"/>
        </w:rPr>
        <w:t xml:space="preserve"> të mbikqyrjes</w:t>
      </w:r>
      <w:r w:rsidR="00B30AD1">
        <w:rPr>
          <w:lang w:val="da-DK"/>
        </w:rPr>
        <w:t>ku të shënohet</w:t>
      </w:r>
      <w:r w:rsidR="00B30AD1" w:rsidRPr="008C7A65">
        <w:rPr>
          <w:lang w:val="da-DK"/>
        </w:rPr>
        <w:t xml:space="preserve"> vlera, koha </w:t>
      </w:r>
      <w:r>
        <w:rPr>
          <w:color w:val="000000"/>
          <w:lang w:val="sq-AL" w:eastAsia="zh-CN"/>
        </w:rPr>
        <w:t>si dhe objekti i mbikqyrjes së realizuar dhe f</w:t>
      </w:r>
      <w:r w:rsidR="00B30AD1" w:rsidRPr="00C34699">
        <w:rPr>
          <w:color w:val="000000"/>
          <w:lang w:val="sq-AL" w:eastAsia="zh-CN"/>
        </w:rPr>
        <w:t>atura</w:t>
      </w:r>
      <w:r>
        <w:rPr>
          <w:color w:val="000000"/>
          <w:lang w:val="sq-AL" w:eastAsia="zh-CN"/>
        </w:rPr>
        <w:t>t</w:t>
      </w:r>
      <w:r w:rsidR="00B30AD1" w:rsidRPr="00C34699">
        <w:rPr>
          <w:color w:val="000000"/>
          <w:lang w:val="sq-AL" w:eastAsia="zh-CN"/>
        </w:rPr>
        <w:t xml:space="preserve"> tatimore </w:t>
      </w:r>
      <w:r w:rsidR="00B30AD1">
        <w:rPr>
          <w:color w:val="000000"/>
          <w:lang w:val="sq-AL" w:eastAsia="zh-CN"/>
        </w:rPr>
        <w:t>t</w:t>
      </w:r>
      <w:r>
        <w:rPr>
          <w:color w:val="000000"/>
          <w:lang w:val="sq-AL" w:eastAsia="zh-CN"/>
        </w:rPr>
        <w:t>ë</w:t>
      </w:r>
      <w:r w:rsidR="00B30AD1">
        <w:rPr>
          <w:color w:val="000000"/>
          <w:lang w:val="sq-AL" w:eastAsia="zh-CN"/>
        </w:rPr>
        <w:t xml:space="preserve"> shitjes, ku t</w:t>
      </w:r>
      <w:r>
        <w:rPr>
          <w:color w:val="000000"/>
          <w:lang w:val="sq-AL" w:eastAsia="zh-CN"/>
        </w:rPr>
        <w:t>ë</w:t>
      </w:r>
      <w:r w:rsidR="00B30AD1">
        <w:rPr>
          <w:color w:val="000000"/>
          <w:lang w:val="sq-AL" w:eastAsia="zh-CN"/>
        </w:rPr>
        <w:t xml:space="preserve"> sh</w:t>
      </w:r>
      <w:r>
        <w:rPr>
          <w:color w:val="000000"/>
          <w:lang w:val="sq-AL" w:eastAsia="zh-CN"/>
        </w:rPr>
        <w:t>ë</w:t>
      </w:r>
      <w:r w:rsidR="00B30AD1">
        <w:rPr>
          <w:color w:val="000000"/>
          <w:lang w:val="sq-AL" w:eastAsia="zh-CN"/>
        </w:rPr>
        <w:t xml:space="preserve">nohen datat, shumat si dhe </w:t>
      </w:r>
      <w:r>
        <w:rPr>
          <w:color w:val="000000"/>
          <w:lang w:val="sq-AL" w:eastAsia="zh-CN"/>
        </w:rPr>
        <w:t xml:space="preserve">objekti i mbikqyrjes së realizuar. </w:t>
      </w:r>
    </w:p>
    <w:p w:rsidR="002A1227" w:rsidRPr="00B30AD1" w:rsidRDefault="002A1227" w:rsidP="002A1227">
      <w:pPr>
        <w:suppressAutoHyphens/>
        <w:autoSpaceDE w:val="0"/>
        <w:ind w:right="180"/>
        <w:jc w:val="both"/>
        <w:rPr>
          <w:lang w:val="sq-AL" w:eastAsia="zh-CN"/>
        </w:rPr>
      </w:pPr>
    </w:p>
    <w:p w:rsidR="002A1227" w:rsidRPr="002A1227" w:rsidRDefault="002A1227" w:rsidP="00FB2A9D">
      <w:pPr>
        <w:pStyle w:val="ListParagraph"/>
        <w:numPr>
          <w:ilvl w:val="1"/>
          <w:numId w:val="64"/>
        </w:numPr>
        <w:suppressAutoHyphens/>
        <w:autoSpaceDE w:val="0"/>
        <w:autoSpaceDN w:val="0"/>
        <w:adjustRightInd w:val="0"/>
        <w:ind w:left="450" w:right="180" w:hanging="450"/>
        <w:rPr>
          <w:color w:val="000000"/>
          <w:lang w:val="sq-AL" w:eastAsia="zh-CN"/>
        </w:rPr>
      </w:pPr>
      <w:r w:rsidRPr="002A1227">
        <w:rPr>
          <w:color w:val="000000"/>
          <w:lang w:val="sq-AL" w:eastAsia="zh-CN"/>
        </w:rPr>
        <w:t>Per kontratat e realizuara si Bashkim Operatoresh, operatori ekonomik ofertues duhet te paraqesë: Kontraten e bashkimit te operatoreve dhe prokuren e posacme te deklaruara ne fazen e tenderimit.</w:t>
      </w:r>
    </w:p>
    <w:p w:rsidR="002A1227" w:rsidRPr="007A5008" w:rsidRDefault="002A1227" w:rsidP="007A5008">
      <w:pPr>
        <w:pStyle w:val="ListParagraph"/>
        <w:numPr>
          <w:ilvl w:val="1"/>
          <w:numId w:val="64"/>
        </w:numPr>
        <w:suppressAutoHyphens/>
        <w:autoSpaceDE w:val="0"/>
        <w:autoSpaceDN w:val="0"/>
        <w:adjustRightInd w:val="0"/>
        <w:ind w:left="450" w:right="180" w:hanging="450"/>
        <w:rPr>
          <w:color w:val="000000"/>
          <w:lang w:val="sq-AL" w:eastAsia="zh-CN"/>
        </w:rPr>
      </w:pPr>
      <w:r w:rsidRPr="00C34699">
        <w:rPr>
          <w:color w:val="000000"/>
          <w:lang w:val="sq-AL" w:eastAsia="zh-CN"/>
        </w:rPr>
        <w:t>Per kontratat e realizuara si Nënkontraktor, operatori ekonomik ofertues duhet te paraqesë: Kontratën baze ndermjet Kontrakt</w:t>
      </w:r>
      <w:r>
        <w:rPr>
          <w:color w:val="000000"/>
          <w:lang w:val="sq-AL" w:eastAsia="zh-CN"/>
        </w:rPr>
        <w:t>orit dhe Autoritetit Kontraktor</w:t>
      </w:r>
      <w:r w:rsidRPr="00C34699">
        <w:rPr>
          <w:color w:val="000000"/>
          <w:lang w:val="sq-AL" w:eastAsia="zh-CN"/>
        </w:rPr>
        <w:t xml:space="preserve"> si dhe Miratimi zyrtar si nenkontraktor i deklaruar nga ana e autoritetit kontraktor.</w:t>
      </w:r>
    </w:p>
    <w:p w:rsidR="00700959" w:rsidRPr="002A1227" w:rsidRDefault="00CB28FB" w:rsidP="002A1227">
      <w:pPr>
        <w:spacing w:after="80" w:line="276" w:lineRule="auto"/>
        <w:jc w:val="both"/>
        <w:rPr>
          <w:lang w:val="de-DE"/>
        </w:rPr>
      </w:pPr>
      <w:r w:rsidRPr="005345FB">
        <w:rPr>
          <w:lang w:val="de-DE"/>
        </w:rPr>
        <w:t>2.</w:t>
      </w:r>
      <w:r w:rsidR="00700959" w:rsidRPr="005345FB">
        <w:rPr>
          <w:lang w:val="de-DE"/>
        </w:rPr>
        <w:t xml:space="preserve"> Licenca profesionale të operatorit për realizimin e objekti të kontratës, të lëshuara nga autoritetet kompetente shtetërore; </w:t>
      </w:r>
    </w:p>
    <w:p w:rsidR="002A1227" w:rsidRPr="00A50157" w:rsidRDefault="002A1227" w:rsidP="00FB2A9D">
      <w:pPr>
        <w:pStyle w:val="ListParagraph"/>
        <w:widowControl w:val="0"/>
        <w:numPr>
          <w:ilvl w:val="0"/>
          <w:numId w:val="68"/>
        </w:numPr>
        <w:autoSpaceDE w:val="0"/>
        <w:autoSpaceDN w:val="0"/>
        <w:adjustRightInd w:val="0"/>
        <w:spacing w:after="0"/>
        <w:rPr>
          <w:color w:val="000000"/>
        </w:rPr>
      </w:pPr>
      <w:r>
        <w:rPr>
          <w:color w:val="000000"/>
        </w:rPr>
        <w:t xml:space="preserve">N.P –  1 </w:t>
      </w:r>
      <w:r w:rsidRPr="00A50157">
        <w:rPr>
          <w:color w:val="000000"/>
        </w:rPr>
        <w:t>Punime gërmimi në tokë</w:t>
      </w:r>
    </w:p>
    <w:p w:rsidR="002A1227" w:rsidRPr="00A50157" w:rsidRDefault="002A1227" w:rsidP="00FB2A9D">
      <w:pPr>
        <w:pStyle w:val="ListParagraph"/>
        <w:widowControl w:val="0"/>
        <w:numPr>
          <w:ilvl w:val="0"/>
          <w:numId w:val="68"/>
        </w:numPr>
        <w:autoSpaceDE w:val="0"/>
        <w:autoSpaceDN w:val="0"/>
        <w:adjustRightInd w:val="0"/>
        <w:spacing w:after="0"/>
        <w:rPr>
          <w:color w:val="000000"/>
        </w:rPr>
      </w:pPr>
      <w:r w:rsidRPr="00A50157">
        <w:rPr>
          <w:rFonts w:eastAsia="Calibri"/>
        </w:rPr>
        <w:t>NP–4  Rrugë autostrada, ura, mbikalime, hekurudha, linja tramvaji, metro, hekurudhë me kavo dhe pista aeroportuale.</w:t>
      </w:r>
    </w:p>
    <w:p w:rsidR="002A1227" w:rsidRPr="00A50157" w:rsidRDefault="002A1227" w:rsidP="00FB2A9D">
      <w:pPr>
        <w:pStyle w:val="ListParagraph"/>
        <w:widowControl w:val="0"/>
        <w:numPr>
          <w:ilvl w:val="0"/>
          <w:numId w:val="68"/>
        </w:numPr>
        <w:autoSpaceDE w:val="0"/>
        <w:autoSpaceDN w:val="0"/>
        <w:adjustRightInd w:val="0"/>
        <w:spacing w:after="0"/>
        <w:rPr>
          <w:color w:val="000000"/>
        </w:rPr>
      </w:pPr>
      <w:r w:rsidRPr="00A50157">
        <w:rPr>
          <w:rFonts w:eastAsia="Calibri"/>
        </w:rPr>
        <w:t>NP–7   Ujësjellës, kanalizime, vepra kullimi e vaditje.</w:t>
      </w:r>
    </w:p>
    <w:p w:rsidR="002A1227" w:rsidRPr="00A50157" w:rsidRDefault="002A1227" w:rsidP="00FB2A9D">
      <w:pPr>
        <w:pStyle w:val="ListParagraph"/>
        <w:widowControl w:val="0"/>
        <w:numPr>
          <w:ilvl w:val="0"/>
          <w:numId w:val="68"/>
        </w:numPr>
        <w:autoSpaceDE w:val="0"/>
        <w:autoSpaceDN w:val="0"/>
        <w:adjustRightInd w:val="0"/>
        <w:spacing w:after="0"/>
        <w:rPr>
          <w:color w:val="000000"/>
        </w:rPr>
      </w:pPr>
      <w:r w:rsidRPr="00A50157">
        <w:rPr>
          <w:rFonts w:eastAsia="Calibri"/>
        </w:rPr>
        <w:t>NP–11  Ndërtime për nënstacionet, kabinat e transformatorëve, linja e tensionit të lartë e të mesëm dhe shpërndarjen e energjisë.</w:t>
      </w:r>
    </w:p>
    <w:p w:rsidR="002A1227" w:rsidRPr="00E57932" w:rsidRDefault="002A1227" w:rsidP="00FB2A9D">
      <w:pPr>
        <w:pStyle w:val="ListParagraph"/>
        <w:widowControl w:val="0"/>
        <w:numPr>
          <w:ilvl w:val="0"/>
          <w:numId w:val="68"/>
        </w:numPr>
        <w:autoSpaceDE w:val="0"/>
        <w:autoSpaceDN w:val="0"/>
        <w:adjustRightInd w:val="0"/>
        <w:spacing w:after="0"/>
        <w:rPr>
          <w:color w:val="000000"/>
          <w:szCs w:val="24"/>
        </w:rPr>
      </w:pPr>
      <w:r w:rsidRPr="00A50157">
        <w:rPr>
          <w:rFonts w:eastAsia="Calibri"/>
        </w:rPr>
        <w:t>NP – 12 Punime të inxhinierisë së mjedisit.</w:t>
      </w:r>
    </w:p>
    <w:p w:rsidR="002A1227" w:rsidRPr="00A50157" w:rsidRDefault="002A1227" w:rsidP="00FB2A9D">
      <w:pPr>
        <w:pStyle w:val="ListParagraph"/>
        <w:widowControl w:val="0"/>
        <w:numPr>
          <w:ilvl w:val="0"/>
          <w:numId w:val="67"/>
        </w:numPr>
        <w:autoSpaceDE w:val="0"/>
        <w:autoSpaceDN w:val="0"/>
        <w:adjustRightInd w:val="0"/>
        <w:spacing w:after="0"/>
        <w:rPr>
          <w:color w:val="000000"/>
        </w:rPr>
      </w:pPr>
      <w:r w:rsidRPr="00A50157">
        <w:rPr>
          <w:color w:val="000000"/>
        </w:rPr>
        <w:t>N.S - 1 Punime per prishjen e ndertesave</w:t>
      </w:r>
    </w:p>
    <w:p w:rsidR="002A1227" w:rsidRPr="00A50157" w:rsidRDefault="002A1227" w:rsidP="00FB2A9D">
      <w:pPr>
        <w:pStyle w:val="ListParagraph"/>
        <w:widowControl w:val="0"/>
        <w:numPr>
          <w:ilvl w:val="0"/>
          <w:numId w:val="67"/>
        </w:numPr>
        <w:autoSpaceDE w:val="0"/>
        <w:autoSpaceDN w:val="0"/>
        <w:adjustRightInd w:val="0"/>
        <w:spacing w:after="0"/>
        <w:rPr>
          <w:color w:val="000000"/>
        </w:rPr>
      </w:pPr>
      <w:r w:rsidRPr="00A50157">
        <w:rPr>
          <w:rFonts w:eastAsia="Calibri"/>
        </w:rPr>
        <w:t>N.S-5 Impiante të sinjalistikës ndriçuese të trafikut</w:t>
      </w:r>
    </w:p>
    <w:p w:rsidR="002A1227" w:rsidRPr="00A50157" w:rsidRDefault="002A1227" w:rsidP="00FB2A9D">
      <w:pPr>
        <w:pStyle w:val="ListParagraph"/>
        <w:widowControl w:val="0"/>
        <w:numPr>
          <w:ilvl w:val="0"/>
          <w:numId w:val="67"/>
        </w:numPr>
        <w:autoSpaceDE w:val="0"/>
        <w:autoSpaceDN w:val="0"/>
        <w:adjustRightInd w:val="0"/>
        <w:spacing w:after="0"/>
        <w:rPr>
          <w:color w:val="000000"/>
        </w:rPr>
      </w:pPr>
      <w:r w:rsidRPr="00A50157">
        <w:rPr>
          <w:rFonts w:eastAsia="Calibri"/>
        </w:rPr>
        <w:t>NS-6 Sinjalistika rrugore jo ndriçuese.</w:t>
      </w:r>
    </w:p>
    <w:p w:rsidR="002A1227" w:rsidRPr="00A50157" w:rsidRDefault="002A1227" w:rsidP="00FB2A9D">
      <w:pPr>
        <w:pStyle w:val="ListParagraph"/>
        <w:widowControl w:val="0"/>
        <w:numPr>
          <w:ilvl w:val="0"/>
          <w:numId w:val="67"/>
        </w:numPr>
        <w:autoSpaceDE w:val="0"/>
        <w:autoSpaceDN w:val="0"/>
        <w:adjustRightInd w:val="0"/>
        <w:spacing w:after="0"/>
        <w:rPr>
          <w:color w:val="000000"/>
        </w:rPr>
      </w:pPr>
      <w:r w:rsidRPr="00A50157">
        <w:rPr>
          <w:rFonts w:eastAsia="Calibri"/>
        </w:rPr>
        <w:t>N.S- 9 Punime strukturore speciale.</w:t>
      </w:r>
    </w:p>
    <w:p w:rsidR="002A1227" w:rsidRPr="00A50157" w:rsidRDefault="002A1227" w:rsidP="00FB2A9D">
      <w:pPr>
        <w:pStyle w:val="ListParagraph"/>
        <w:widowControl w:val="0"/>
        <w:numPr>
          <w:ilvl w:val="0"/>
          <w:numId w:val="67"/>
        </w:numPr>
        <w:autoSpaceDE w:val="0"/>
        <w:autoSpaceDN w:val="0"/>
        <w:adjustRightInd w:val="0"/>
        <w:spacing w:after="0"/>
        <w:rPr>
          <w:color w:val="000000"/>
        </w:rPr>
      </w:pPr>
      <w:r w:rsidRPr="00A50157">
        <w:rPr>
          <w:rFonts w:eastAsia="Calibri"/>
        </w:rPr>
        <w:t>NS-18  Punime topogjeodezike.</w:t>
      </w:r>
    </w:p>
    <w:p w:rsidR="00700959" w:rsidRPr="00CA5800" w:rsidRDefault="00700959" w:rsidP="00CB28FB">
      <w:pPr>
        <w:spacing w:after="80"/>
        <w:jc w:val="both"/>
        <w:rPr>
          <w:i/>
          <w:iCs/>
          <w:color w:val="000000"/>
          <w:highlight w:val="yellow"/>
          <w:lang w:val="sq-AL"/>
        </w:rPr>
      </w:pPr>
    </w:p>
    <w:p w:rsidR="00700959" w:rsidRDefault="00700959" w:rsidP="00CB28FB">
      <w:pPr>
        <w:spacing w:after="80"/>
        <w:jc w:val="both"/>
        <w:rPr>
          <w:i/>
          <w:iCs/>
          <w:lang w:val="sq-AL"/>
        </w:rPr>
      </w:pPr>
      <w:r w:rsidRPr="00CB28FB">
        <w:rPr>
          <w:i/>
          <w:iCs/>
          <w:color w:val="000000"/>
          <w:lang w:val="sq-AL"/>
        </w:rPr>
        <w:t xml:space="preserve">Operatorët e huaj </w:t>
      </w:r>
      <w:r w:rsidRPr="00CB28FB">
        <w:rPr>
          <w:i/>
          <w:iCs/>
          <w:lang w:val="sq-AL"/>
        </w:rPr>
        <w:t xml:space="preserve">duhet të plotësojnë kërkesat e licensave profesionale që disponojnë të lëshuara nga vendi i origjinës sipas përcaktimeve më sipër. Operatori ekonomik i huaj të ketë në licencën e tij ato kategori punimesh të kërkuara në dokumentat e tenderit, pavarësisht se kategoria e kërkuar, nuk korespondon me të njëjtin numër kategorie me kategorinë e punimeve në licencën e një operatori të huaj të lëshuar  nga vendi i origjinës. Në rast të shpalljes fitues të një operatori ekonomik të huaj, ky i fundit do të ekuivalentojë licencën sipas legjislacionit përkatës përpara zhvillimit të fazës së dytë të tenderit. </w:t>
      </w:r>
    </w:p>
    <w:p w:rsidR="005345FB" w:rsidRPr="00CB28FB" w:rsidRDefault="005345FB" w:rsidP="00CB28FB">
      <w:pPr>
        <w:spacing w:after="80"/>
        <w:jc w:val="both"/>
        <w:rPr>
          <w:i/>
          <w:iCs/>
          <w:lang w:val="sq-AL"/>
        </w:rPr>
      </w:pPr>
    </w:p>
    <w:p w:rsidR="00700959" w:rsidRPr="007A5008" w:rsidRDefault="00AF048A" w:rsidP="007A5008">
      <w:pPr>
        <w:pStyle w:val="ListParagraph"/>
        <w:numPr>
          <w:ilvl w:val="1"/>
          <w:numId w:val="31"/>
        </w:numPr>
        <w:autoSpaceDE w:val="0"/>
        <w:autoSpaceDN w:val="0"/>
        <w:adjustRightInd w:val="0"/>
        <w:rPr>
          <w:color w:val="000000" w:themeColor="text1"/>
          <w:lang w:val="de-DE"/>
        </w:rPr>
      </w:pPr>
      <w:r w:rsidRPr="007A5008">
        <w:rPr>
          <w:color w:val="000000"/>
          <w:shd w:val="clear" w:color="auto" w:fill="FFFFFF"/>
          <w:lang w:val="sq-AL"/>
        </w:rPr>
        <w:t>Operatorët ekonomike pjesëmarrës duhet të kenë të punë</w:t>
      </w:r>
      <w:r w:rsidR="005345FB" w:rsidRPr="007A5008">
        <w:rPr>
          <w:color w:val="000000"/>
          <w:shd w:val="clear" w:color="auto" w:fill="FFFFFF"/>
          <w:lang w:val="sq-AL"/>
        </w:rPr>
        <w:t>suar staf inxhinierik</w:t>
      </w:r>
      <w:r w:rsidRPr="007A5008">
        <w:rPr>
          <w:color w:val="000000"/>
          <w:shd w:val="clear" w:color="auto" w:fill="FFFFFF"/>
          <w:lang w:val="sq-AL"/>
        </w:rPr>
        <w:t xml:space="preserve"> për kryerjen e të gjitha sherbimeve te mbikqyrjes, të perfshirë në licensen e shoqerisë</w:t>
      </w:r>
      <w:r w:rsidR="007A5008">
        <w:rPr>
          <w:color w:val="000000"/>
          <w:shd w:val="clear" w:color="auto" w:fill="FFFFFF"/>
          <w:lang w:val="sq-AL"/>
        </w:rPr>
        <w:t xml:space="preserve"> ose me kontrate pune individuale. </w:t>
      </w:r>
      <w:r w:rsidR="005345FB" w:rsidRPr="007A5008">
        <w:rPr>
          <w:color w:val="000000"/>
          <w:lang w:val="de-DE"/>
        </w:rPr>
        <w:t>Për stafin inxhinierik duhet të paraqiten kontratë</w:t>
      </w:r>
      <w:r w:rsidR="004D62DD" w:rsidRPr="007A5008">
        <w:rPr>
          <w:color w:val="000000"/>
          <w:lang w:val="de-DE"/>
        </w:rPr>
        <w:t xml:space="preserve"> pune (e</w:t>
      </w:r>
      <w:r w:rsidR="005345FB" w:rsidRPr="007A5008">
        <w:rPr>
          <w:color w:val="000000"/>
          <w:lang w:val="de-DE"/>
        </w:rPr>
        <w:t>vlefshme)</w:t>
      </w:r>
      <w:r w:rsidR="005345FB" w:rsidRPr="007E6A2C">
        <w:rPr>
          <w:lang w:eastAsia="en-GB"/>
        </w:rPr>
        <w:t xml:space="preserve">, </w:t>
      </w:r>
      <w:r w:rsidR="005345FB" w:rsidRPr="007A5008">
        <w:rPr>
          <w:color w:val="000000"/>
          <w:shd w:val="clear" w:color="auto" w:fill="FFFFFF"/>
          <w:lang w:val="sq-AL"/>
        </w:rPr>
        <w:t>diplomë përkatëse, licensë individuale profesionale si dhe të figurojnë në listpagesat e shoqerisë</w:t>
      </w:r>
      <w:r w:rsidR="005345FB" w:rsidRPr="007A5008">
        <w:rPr>
          <w:color w:val="000000" w:themeColor="text1"/>
          <w:shd w:val="clear" w:color="auto" w:fill="FFFFFF"/>
          <w:lang w:val="sq-AL"/>
        </w:rPr>
        <w:t>për të pakten 3 (tre) muajt e fundit.</w:t>
      </w:r>
    </w:p>
    <w:p w:rsidR="002A1227" w:rsidRPr="00344E7A" w:rsidRDefault="004916D0" w:rsidP="00FB2A9D">
      <w:pPr>
        <w:numPr>
          <w:ilvl w:val="0"/>
          <w:numId w:val="69"/>
        </w:numPr>
        <w:spacing w:line="276" w:lineRule="auto"/>
        <w:rPr>
          <w:rFonts w:eastAsia="Calibri"/>
        </w:rPr>
      </w:pPr>
      <w:r w:rsidRPr="00344E7A">
        <w:rPr>
          <w:rFonts w:eastAsia="Calibri"/>
        </w:rPr>
        <w:t>1</w:t>
      </w:r>
      <w:r w:rsidR="002A1227" w:rsidRPr="00344E7A">
        <w:rPr>
          <w:rFonts w:eastAsia="Calibri"/>
        </w:rPr>
        <w:t xml:space="preserve"> (</w:t>
      </w:r>
      <w:r w:rsidRPr="00344E7A">
        <w:rPr>
          <w:rFonts w:eastAsia="Calibri"/>
        </w:rPr>
        <w:t>një</w:t>
      </w:r>
      <w:r w:rsidR="00181C56">
        <w:rPr>
          <w:rFonts w:eastAsia="Calibri"/>
        </w:rPr>
        <w:t>) Inxhinier Ndërtimi, Profili Transport</w:t>
      </w:r>
    </w:p>
    <w:p w:rsidR="002A1227" w:rsidRPr="00344E7A" w:rsidRDefault="00181C56" w:rsidP="00FB2A9D">
      <w:pPr>
        <w:numPr>
          <w:ilvl w:val="0"/>
          <w:numId w:val="69"/>
        </w:numPr>
        <w:spacing w:line="276" w:lineRule="auto"/>
        <w:rPr>
          <w:rFonts w:eastAsia="Calibri"/>
        </w:rPr>
      </w:pPr>
      <w:r>
        <w:rPr>
          <w:rFonts w:eastAsia="Calibri"/>
        </w:rPr>
        <w:t xml:space="preserve">1 (një) Inxhinier Ndërtimi, Profili Strukturë </w:t>
      </w:r>
    </w:p>
    <w:p w:rsidR="002A1227" w:rsidRPr="00344E7A" w:rsidRDefault="003B7147" w:rsidP="00FB2A9D">
      <w:pPr>
        <w:numPr>
          <w:ilvl w:val="0"/>
          <w:numId w:val="69"/>
        </w:numPr>
        <w:spacing w:line="276" w:lineRule="auto"/>
        <w:rPr>
          <w:rFonts w:eastAsia="Calibri"/>
        </w:rPr>
      </w:pPr>
      <w:r>
        <w:rPr>
          <w:rFonts w:eastAsia="Calibri"/>
        </w:rPr>
        <w:t>2</w:t>
      </w:r>
      <w:r w:rsidR="004916D0" w:rsidRPr="00344E7A">
        <w:rPr>
          <w:rFonts w:eastAsia="Calibri"/>
        </w:rPr>
        <w:t xml:space="preserve"> (</w:t>
      </w:r>
      <w:r>
        <w:rPr>
          <w:rFonts w:eastAsia="Calibri"/>
        </w:rPr>
        <w:t>dy</w:t>
      </w:r>
      <w:r w:rsidR="004916D0" w:rsidRPr="00344E7A">
        <w:rPr>
          <w:rFonts w:eastAsia="Calibri"/>
        </w:rPr>
        <w:t xml:space="preserve">) </w:t>
      </w:r>
      <w:r w:rsidR="002A1227" w:rsidRPr="00344E7A">
        <w:rPr>
          <w:rFonts w:eastAsia="Calibri"/>
        </w:rPr>
        <w:t xml:space="preserve"> Inxhinier Hidroteknik</w:t>
      </w:r>
    </w:p>
    <w:p w:rsidR="002A1227" w:rsidRPr="00344E7A" w:rsidRDefault="003B7147" w:rsidP="00FB2A9D">
      <w:pPr>
        <w:numPr>
          <w:ilvl w:val="0"/>
          <w:numId w:val="69"/>
        </w:numPr>
        <w:spacing w:line="276" w:lineRule="auto"/>
        <w:rPr>
          <w:rFonts w:eastAsia="Calibri"/>
        </w:rPr>
      </w:pPr>
      <w:r>
        <w:rPr>
          <w:rFonts w:eastAsia="Calibri"/>
        </w:rPr>
        <w:t>2</w:t>
      </w:r>
      <w:r w:rsidR="004916D0" w:rsidRPr="00344E7A">
        <w:rPr>
          <w:rFonts w:eastAsia="Calibri"/>
        </w:rPr>
        <w:t xml:space="preserve"> (</w:t>
      </w:r>
      <w:r>
        <w:rPr>
          <w:rFonts w:eastAsia="Calibri"/>
        </w:rPr>
        <w:t>dy</w:t>
      </w:r>
      <w:r w:rsidR="004916D0" w:rsidRPr="00344E7A">
        <w:rPr>
          <w:rFonts w:eastAsia="Calibri"/>
        </w:rPr>
        <w:t xml:space="preserve">) </w:t>
      </w:r>
      <w:r w:rsidR="002A1227" w:rsidRPr="00344E7A">
        <w:rPr>
          <w:rFonts w:eastAsia="Calibri"/>
        </w:rPr>
        <w:t>Inxhinier Ele</w:t>
      </w:r>
      <w:r>
        <w:rPr>
          <w:rFonts w:eastAsia="Calibri"/>
        </w:rPr>
        <w:t>k</w:t>
      </w:r>
      <w:r w:rsidR="002A1227" w:rsidRPr="00344E7A">
        <w:rPr>
          <w:rFonts w:eastAsia="Calibri"/>
        </w:rPr>
        <w:t>trik</w:t>
      </w:r>
    </w:p>
    <w:p w:rsidR="002A1227" w:rsidRPr="00344E7A" w:rsidRDefault="002A1227" w:rsidP="00FB2A9D">
      <w:pPr>
        <w:numPr>
          <w:ilvl w:val="0"/>
          <w:numId w:val="69"/>
        </w:numPr>
        <w:spacing w:line="276" w:lineRule="auto"/>
        <w:rPr>
          <w:rFonts w:eastAsia="Calibri"/>
        </w:rPr>
      </w:pPr>
      <w:r w:rsidRPr="00344E7A">
        <w:rPr>
          <w:rFonts w:eastAsia="Calibri"/>
        </w:rPr>
        <w:t>1 (një) Inxhinier Mjedisi</w:t>
      </w:r>
    </w:p>
    <w:p w:rsidR="002A1227" w:rsidRPr="00344E7A" w:rsidRDefault="002A1227" w:rsidP="00FB2A9D">
      <w:pPr>
        <w:numPr>
          <w:ilvl w:val="0"/>
          <w:numId w:val="69"/>
        </w:numPr>
        <w:spacing w:line="276" w:lineRule="auto"/>
        <w:rPr>
          <w:rFonts w:eastAsia="Calibri"/>
        </w:rPr>
      </w:pPr>
      <w:r w:rsidRPr="00344E7A">
        <w:rPr>
          <w:rFonts w:eastAsia="Calibri"/>
        </w:rPr>
        <w:t>1 (një) Inxhinier Gjeolog</w:t>
      </w:r>
    </w:p>
    <w:p w:rsidR="002A1227" w:rsidRPr="00344E7A" w:rsidRDefault="004916D0" w:rsidP="00FB2A9D">
      <w:pPr>
        <w:numPr>
          <w:ilvl w:val="0"/>
          <w:numId w:val="69"/>
        </w:numPr>
        <w:spacing w:line="276" w:lineRule="auto"/>
        <w:rPr>
          <w:rFonts w:eastAsia="Calibri"/>
        </w:rPr>
      </w:pPr>
      <w:r w:rsidRPr="00344E7A">
        <w:rPr>
          <w:rFonts w:eastAsia="Calibri"/>
        </w:rPr>
        <w:t xml:space="preserve">1 (një) </w:t>
      </w:r>
      <w:r w:rsidR="002A1227" w:rsidRPr="00344E7A">
        <w:rPr>
          <w:rFonts w:eastAsia="Calibri"/>
        </w:rPr>
        <w:t xml:space="preserve">Inxhinier </w:t>
      </w:r>
      <w:r w:rsidR="002A1227" w:rsidRPr="00344E7A">
        <w:rPr>
          <w:lang w:val="sq-AL" w:eastAsia="zh-CN"/>
        </w:rPr>
        <w:t>Gjeodet/Topograf/Markshajder/Gjeomatik</w:t>
      </w:r>
    </w:p>
    <w:p w:rsidR="00920790" w:rsidRPr="001143F1" w:rsidRDefault="00920790" w:rsidP="00920790">
      <w:pPr>
        <w:autoSpaceDE w:val="0"/>
        <w:autoSpaceDN w:val="0"/>
        <w:adjustRightInd w:val="0"/>
        <w:jc w:val="both"/>
        <w:rPr>
          <w:color w:val="000000"/>
        </w:rPr>
      </w:pPr>
    </w:p>
    <w:p w:rsidR="00AF048A" w:rsidRPr="007A5008" w:rsidRDefault="005345FB" w:rsidP="007A5008">
      <w:pPr>
        <w:pStyle w:val="ListParagraph"/>
        <w:numPr>
          <w:ilvl w:val="1"/>
          <w:numId w:val="31"/>
        </w:numPr>
        <w:tabs>
          <w:tab w:val="left" w:pos="270"/>
        </w:tabs>
        <w:suppressAutoHyphens/>
        <w:rPr>
          <w:lang w:val="sq-AL" w:eastAsia="zh-CN"/>
        </w:rPr>
      </w:pPr>
      <w:r w:rsidRPr="007A5008">
        <w:rPr>
          <w:lang w:val="sq-AL" w:eastAsia="zh-CN"/>
        </w:rPr>
        <w:t xml:space="preserve"> </w:t>
      </w:r>
      <w:r w:rsidR="00AF048A" w:rsidRPr="007A5008">
        <w:rPr>
          <w:lang w:val="sq-AL" w:eastAsia="zh-CN"/>
        </w:rPr>
        <w:t>Një punësim mesatar i të paktën</w:t>
      </w:r>
      <w:r w:rsidR="007A5008">
        <w:rPr>
          <w:lang w:val="sq-AL" w:eastAsia="zh-CN"/>
        </w:rPr>
        <w:t xml:space="preserve"> </w:t>
      </w:r>
      <w:r w:rsidR="007A5008">
        <w:rPr>
          <w:bCs/>
          <w:lang w:val="sq-AL" w:eastAsia="zh-CN"/>
        </w:rPr>
        <w:t>35</w:t>
      </w:r>
      <w:r w:rsidR="00AF048A" w:rsidRPr="007A5008">
        <w:rPr>
          <w:lang w:val="sq-AL" w:eastAsia="zh-CN"/>
        </w:rPr>
        <w:t>(</w:t>
      </w:r>
      <w:r w:rsidR="007A5008">
        <w:rPr>
          <w:lang w:val="sq-AL" w:eastAsia="zh-CN"/>
        </w:rPr>
        <w:t>tridhjete e pese</w:t>
      </w:r>
      <w:r w:rsidR="00AF048A" w:rsidRPr="007A5008">
        <w:rPr>
          <w:lang w:val="sq-AL" w:eastAsia="zh-CN"/>
        </w:rPr>
        <w:t xml:space="preserve">) personave, për periudhën </w:t>
      </w:r>
      <w:r w:rsidR="00856207" w:rsidRPr="007A5008">
        <w:rPr>
          <w:lang w:val="sq-AL"/>
        </w:rPr>
        <w:t xml:space="preserve">Shtator </w:t>
      </w:r>
      <w:r w:rsidR="00AF048A" w:rsidRPr="007A5008">
        <w:rPr>
          <w:lang w:val="sq-AL"/>
        </w:rPr>
        <w:t xml:space="preserve">2020  -  </w:t>
      </w:r>
      <w:r w:rsidR="00856207" w:rsidRPr="007A5008">
        <w:rPr>
          <w:lang w:val="sq-AL"/>
        </w:rPr>
        <w:t>Nëntor</w:t>
      </w:r>
      <w:r w:rsidR="00AF048A" w:rsidRPr="007A5008">
        <w:rPr>
          <w:lang w:val="sq-AL"/>
        </w:rPr>
        <w:t xml:space="preserve">2020 </w:t>
      </w:r>
      <w:r w:rsidR="00AF048A" w:rsidRPr="007A5008">
        <w:rPr>
          <w:lang w:val="sq-AL" w:eastAsia="zh-CN"/>
        </w:rPr>
        <w:t>të vërtetuar me;</w:t>
      </w:r>
    </w:p>
    <w:p w:rsidR="00AF048A" w:rsidRPr="00856207" w:rsidRDefault="00AF048A" w:rsidP="00FB2A9D">
      <w:pPr>
        <w:numPr>
          <w:ilvl w:val="1"/>
          <w:numId w:val="62"/>
        </w:numPr>
        <w:tabs>
          <w:tab w:val="left" w:pos="1260"/>
          <w:tab w:val="left" w:pos="1350"/>
        </w:tabs>
        <w:suppressAutoHyphens/>
        <w:ind w:left="720"/>
        <w:jc w:val="both"/>
        <w:rPr>
          <w:lang w:val="sq-AL" w:eastAsia="zh-CN"/>
        </w:rPr>
      </w:pPr>
      <w:r w:rsidRPr="00856207">
        <w:rPr>
          <w:lang w:val="sq-AL" w:eastAsia="zh-CN"/>
        </w:rPr>
        <w:t xml:space="preserve">Vërtetim të lëshuar nga Administrata Tatimore, ku të specifikohet numri i  punonjësve për secilin muaj; per periudhen </w:t>
      </w:r>
      <w:r w:rsidR="00856207" w:rsidRPr="00856207">
        <w:rPr>
          <w:lang w:val="sq-AL"/>
        </w:rPr>
        <w:t>Shtator  2020  -  Nëntor 2020</w:t>
      </w:r>
      <w:r w:rsidRPr="00856207">
        <w:rPr>
          <w:lang w:val="sq-AL"/>
        </w:rPr>
        <w:t xml:space="preserve">. </w:t>
      </w:r>
    </w:p>
    <w:p w:rsidR="00AF048A" w:rsidRDefault="00AF048A" w:rsidP="00FB2A9D">
      <w:pPr>
        <w:numPr>
          <w:ilvl w:val="1"/>
          <w:numId w:val="62"/>
        </w:numPr>
        <w:suppressAutoHyphens/>
        <w:ind w:left="720"/>
        <w:jc w:val="both"/>
        <w:rPr>
          <w:lang w:val="sq-AL" w:eastAsia="zh-CN"/>
        </w:rPr>
      </w:pPr>
      <w:r w:rsidRPr="00856207">
        <w:rPr>
          <w:lang w:val="sq-AL" w:eastAsia="zh-CN"/>
        </w:rPr>
        <w:t xml:space="preserve">List pagesat e punonjesve te konfirmuara nga autoritetet perkatese sipas formatit qe kerkohet nga legjislacioni ne fuqi per periudhen </w:t>
      </w:r>
      <w:r w:rsidR="00856207" w:rsidRPr="00856207">
        <w:rPr>
          <w:lang w:val="sq-AL"/>
        </w:rPr>
        <w:t xml:space="preserve">Shtator  2020  -  Nëntor 2020 </w:t>
      </w:r>
      <w:r w:rsidRPr="00856207">
        <w:rPr>
          <w:lang w:val="sq-AL" w:eastAsia="zh-CN"/>
        </w:rPr>
        <w:t>shoqëruar me formularet e deklarimit te pagesave për sigurimet shoqërore dhe shendetesore.</w:t>
      </w:r>
    </w:p>
    <w:p w:rsidR="00181C56" w:rsidRDefault="00181C56" w:rsidP="00181C56">
      <w:pPr>
        <w:suppressAutoHyphens/>
        <w:ind w:left="240"/>
        <w:jc w:val="both"/>
        <w:rPr>
          <w:lang w:val="sq-AL" w:eastAsia="zh-CN"/>
        </w:rPr>
      </w:pPr>
    </w:p>
    <w:p w:rsidR="003C0B78" w:rsidRPr="007A5008" w:rsidRDefault="00181C56" w:rsidP="007A5008">
      <w:pPr>
        <w:pStyle w:val="ListParagraph"/>
        <w:numPr>
          <w:ilvl w:val="1"/>
          <w:numId w:val="31"/>
        </w:numPr>
        <w:spacing w:line="276" w:lineRule="auto"/>
        <w:rPr>
          <w:rFonts w:eastAsia="Calibri"/>
        </w:rPr>
      </w:pPr>
      <w:r w:rsidRPr="007A5008">
        <w:rPr>
          <w:color w:val="000000"/>
          <w:shd w:val="clear" w:color="auto" w:fill="FFFFFF"/>
          <w:lang w:val="sq-AL"/>
        </w:rPr>
        <w:t xml:space="preserve">Operatorët ekonomike pjesëmarrës duhet të kenë të punësuar staf </w:t>
      </w:r>
      <w:r w:rsidR="003B7147" w:rsidRPr="007A5008">
        <w:rPr>
          <w:color w:val="000000"/>
          <w:shd w:val="clear" w:color="auto" w:fill="FFFFFF"/>
          <w:lang w:val="sq-AL"/>
        </w:rPr>
        <w:t xml:space="preserve">inxhinierik </w:t>
      </w:r>
      <w:r w:rsidRPr="007A5008">
        <w:rPr>
          <w:color w:val="000000"/>
          <w:shd w:val="clear" w:color="auto" w:fill="FFFFFF"/>
          <w:lang w:val="sq-AL"/>
        </w:rPr>
        <w:t xml:space="preserve">për kryerjen e të gjitha sherbimeve te mbikqyrjes, të pajisur me kontrate pune, license individuale dhe diplome per </w:t>
      </w:r>
      <w:r w:rsidRPr="007A5008">
        <w:rPr>
          <w:rFonts w:eastAsia="Calibri"/>
        </w:rPr>
        <w:t>1 (një) Inxhinier Ndërtimi</w:t>
      </w:r>
      <w:r w:rsidR="003B7147" w:rsidRPr="007A5008">
        <w:rPr>
          <w:rFonts w:eastAsia="Calibri"/>
        </w:rPr>
        <w:t xml:space="preserve"> dhe 1 (një) Inxhinier Elektrik dhe 1 (një) Inxhinier Hidroteknik.</w:t>
      </w:r>
    </w:p>
    <w:p w:rsidR="00631C82" w:rsidRPr="00856207" w:rsidRDefault="00631C82" w:rsidP="003B7147">
      <w:pPr>
        <w:pStyle w:val="ListParagraph"/>
        <w:numPr>
          <w:ilvl w:val="1"/>
          <w:numId w:val="71"/>
        </w:numPr>
        <w:adjustRightInd w:val="0"/>
        <w:rPr>
          <w:b/>
        </w:rPr>
      </w:pPr>
      <w:r w:rsidRPr="00856207">
        <w:t xml:space="preserve">Operatori/et ekonomik duhet të kenë në stafin e tyre personel të kualifikuar/çertifikuar si: </w:t>
      </w:r>
    </w:p>
    <w:p w:rsidR="00631C82" w:rsidRPr="00856207" w:rsidRDefault="00631C82" w:rsidP="00FB2A9D">
      <w:pPr>
        <w:pStyle w:val="ListParagraph"/>
        <w:numPr>
          <w:ilvl w:val="0"/>
          <w:numId w:val="65"/>
        </w:numPr>
        <w:autoSpaceDE w:val="0"/>
        <w:autoSpaceDN w:val="0"/>
        <w:adjustRightInd w:val="0"/>
        <w:ind w:left="90" w:right="0"/>
      </w:pPr>
      <w:r w:rsidRPr="00856207">
        <w:t xml:space="preserve">(një) punonjes i pajisur me çertifikate “Ekspert për ndihmën e parë dhe ndërhyrjen ndaj emergjencave” e cila të jetë e lëshuar nga shoqeri të akredituara </w:t>
      </w:r>
      <w:r w:rsidRPr="00856207">
        <w:rPr>
          <w:lang w:val="da-DK"/>
        </w:rPr>
        <w:t xml:space="preserve">ose nga organizma ndërkombëtare akreditues të njohur nga Republika e </w:t>
      </w:r>
      <w:r w:rsidRPr="00856207">
        <w:t>Shqipërisë</w:t>
      </w:r>
      <w:r w:rsidRPr="00856207">
        <w:rPr>
          <w:lang w:val="sq-AL" w:eastAsia="zh-CN"/>
        </w:rPr>
        <w:t>, shoqëruar me kontratë individuale pune të vlefshme, Diplome/certifikate, si dhe të figurojë në l</w:t>
      </w:r>
      <w:r w:rsidRPr="00856207">
        <w:rPr>
          <w:lang w:val="sq-AL"/>
        </w:rPr>
        <w:t>istëpagesat e shoqërisë për të paktën 3 (tre) muajt e fundit</w:t>
      </w:r>
      <w:r w:rsidRPr="00856207">
        <w:rPr>
          <w:lang w:val="sq-AL" w:eastAsia="zh-CN"/>
        </w:rPr>
        <w:t>.</w:t>
      </w:r>
      <w:r w:rsidRPr="00856207">
        <w:rPr>
          <w:i/>
          <w:lang w:val="sq-AL"/>
        </w:rPr>
        <w:t>(Në rastin e Bashkimit të Operatorëve ekonomikë, secili prej Operatorëve duhet të ketë pjesë të stafit të tij 1 (një) punonjës  "Ekspert për ndihmën e parë dhe ndërhyrjen ndaj emergjencave”).</w:t>
      </w:r>
    </w:p>
    <w:p w:rsidR="00167FDC" w:rsidRDefault="00631C82" w:rsidP="00167FDC">
      <w:pPr>
        <w:pStyle w:val="ListParagraph"/>
        <w:numPr>
          <w:ilvl w:val="0"/>
          <w:numId w:val="65"/>
        </w:numPr>
        <w:autoSpaceDE w:val="0"/>
        <w:autoSpaceDN w:val="0"/>
        <w:adjustRightInd w:val="0"/>
        <w:ind w:left="90" w:right="0"/>
      </w:pPr>
      <w:r w:rsidRPr="00856207">
        <w:t xml:space="preserve">1 (një) punonjës </w:t>
      </w:r>
      <w:r w:rsidR="003B7147">
        <w:t xml:space="preserve">I pajisur me </w:t>
      </w:r>
      <w:r w:rsidRPr="00856207">
        <w:t>çertifikatë si "Përgjegjës për sigurinë dhe mbrojtjen e shendetit në punë” në përputhje me klauzolat e Ligjit Nr. 10327 date 18/02/2010 "Për sigurinë dhe shëndetin në punë” dhe V.K.M Nr. 312, date 05.05.2010 "Për miratimin e rregullores "Për sigurinë në kantier",</w:t>
      </w:r>
      <w:r w:rsidRPr="00856207">
        <w:rPr>
          <w:lang w:eastAsia="zh-CN"/>
        </w:rPr>
        <w:t xml:space="preserve"> shoqëruar me kontratë individuale pune të vlefshme, Diplome/certifikate, si dhe të figurojë në l</w:t>
      </w:r>
      <w:r w:rsidRPr="00856207">
        <w:t>istëpagesat e shoqërisë për të paktën 3 (tre) muajt e fundit</w:t>
      </w:r>
      <w:r w:rsidRPr="00856207">
        <w:rPr>
          <w:lang w:eastAsia="zh-CN"/>
        </w:rPr>
        <w:t>.</w:t>
      </w:r>
      <w:r w:rsidRPr="00856207">
        <w:t xml:space="preserve"> (</w:t>
      </w:r>
      <w:r w:rsidRPr="00856207">
        <w:rPr>
          <w:i/>
        </w:rPr>
        <w:t>Në rastin e Bashkimit të Operatorëve ekonomikë, secili prej Operatorëve duhet të ketë pjesë të stafit të tij 1 (një) punonjës  "Përgjegjës për sigurinë dhe mbrojtjen e shendetit në punë”).</w:t>
      </w:r>
    </w:p>
    <w:p w:rsidR="003B7147" w:rsidRPr="007A5008" w:rsidRDefault="003B7147" w:rsidP="00167FDC">
      <w:pPr>
        <w:pStyle w:val="ListParagraph"/>
        <w:numPr>
          <w:ilvl w:val="0"/>
          <w:numId w:val="65"/>
        </w:numPr>
        <w:autoSpaceDE w:val="0"/>
        <w:autoSpaceDN w:val="0"/>
        <w:adjustRightInd w:val="0"/>
        <w:ind w:left="90" w:right="0"/>
      </w:pPr>
      <w:r w:rsidRPr="007A5008">
        <w:t>1 (një) punonjës te pajisur me çertifikatë "Per testimin e performance</w:t>
      </w:r>
      <w:r w:rsidR="00BC5732">
        <w:t xml:space="preserve">s se produkteve te ndertimit”, </w:t>
      </w:r>
      <w:r w:rsidRPr="007A5008">
        <w:rPr>
          <w:lang w:eastAsia="zh-CN"/>
        </w:rPr>
        <w:t>shoqëruar me kontratë individuale pune të vlefshme, Diplome/certifikate,</w:t>
      </w:r>
      <w:r w:rsidRPr="007A5008">
        <w:t xml:space="preserve"> çertifikatë "Per testimin e performances se produkteve te ndertimit”</w:t>
      </w:r>
      <w:r w:rsidR="000D3F8B">
        <w:t xml:space="preserve">, </w:t>
      </w:r>
      <w:r w:rsidR="007A5008" w:rsidRPr="007A5008">
        <w:rPr>
          <w:lang w:eastAsia="zh-CN"/>
        </w:rPr>
        <w:t xml:space="preserve">leshuar nga ISTN-ja  </w:t>
      </w:r>
      <w:r w:rsidR="00F60DFB">
        <w:rPr>
          <w:lang w:eastAsia="zh-CN"/>
        </w:rPr>
        <w:t xml:space="preserve">si </w:t>
      </w:r>
      <w:r w:rsidR="007A5008" w:rsidRPr="007A5008">
        <w:rPr>
          <w:color w:val="000000"/>
          <w:shd w:val="clear" w:color="auto" w:fill="FFFFFF"/>
          <w:lang w:val="sq-AL"/>
        </w:rPr>
        <w:t>dhe të figurojnë në listpagesat e shoqerisë</w:t>
      </w:r>
      <w:r w:rsidR="000D3F8B">
        <w:rPr>
          <w:color w:val="000000"/>
          <w:shd w:val="clear" w:color="auto" w:fill="FFFFFF"/>
          <w:lang w:val="sq-AL"/>
        </w:rPr>
        <w:t xml:space="preserve"> </w:t>
      </w:r>
      <w:r w:rsidR="007A5008" w:rsidRPr="007A5008">
        <w:rPr>
          <w:color w:val="000000" w:themeColor="text1"/>
          <w:shd w:val="clear" w:color="auto" w:fill="FFFFFF"/>
          <w:lang w:val="sq-AL"/>
        </w:rPr>
        <w:t>për të pakten 3 (tre) muajt e fundit.</w:t>
      </w:r>
    </w:p>
    <w:p w:rsidR="004B42AD" w:rsidRPr="004B42AD" w:rsidRDefault="004B42AD" w:rsidP="00167FDC">
      <w:pPr>
        <w:pStyle w:val="ListParagraph"/>
        <w:numPr>
          <w:ilvl w:val="1"/>
          <w:numId w:val="71"/>
        </w:numPr>
        <w:suppressAutoHyphens/>
        <w:spacing w:after="120"/>
        <w:rPr>
          <w:lang w:val="sq-AL" w:eastAsia="zh-CN"/>
        </w:rPr>
      </w:pPr>
      <w:r w:rsidRPr="004B42AD">
        <w:rPr>
          <w:rFonts w:eastAsia="Calibri"/>
          <w:kern w:val="1"/>
          <w:lang w:val="da-DK" w:eastAsia="zh-CN"/>
        </w:rPr>
        <w:t xml:space="preserve">Operatori ekonomik duhet të paraqesë certifikatat si më poshtë: </w:t>
      </w:r>
    </w:p>
    <w:p w:rsidR="004B42AD" w:rsidRPr="009C3024" w:rsidRDefault="004B42AD" w:rsidP="00FB2A9D">
      <w:pPr>
        <w:pStyle w:val="ListParagraph"/>
        <w:numPr>
          <w:ilvl w:val="1"/>
          <w:numId w:val="63"/>
        </w:numPr>
        <w:suppressAutoHyphens/>
        <w:spacing w:after="120"/>
        <w:ind w:left="270" w:hanging="270"/>
        <w:rPr>
          <w:lang w:val="sq-AL" w:eastAsia="zh-CN"/>
        </w:rPr>
      </w:pPr>
      <w:r w:rsidRPr="00004BA3">
        <w:t xml:space="preserve">Çertifikatën ISO 9001:2015 (e vlefshme) e akredituar nga DPA ose nga Organizma Ndërkombëtarë Akreditues, të njohur nga Republika e Shqipërisë. </w:t>
      </w:r>
      <w:r>
        <w:t>(</w:t>
      </w:r>
      <w:r w:rsidRPr="009C3024">
        <w:rPr>
          <w:i/>
          <w:color w:val="000000"/>
          <w:highlight w:val="white"/>
        </w:rPr>
        <w:t xml:space="preserve">Në rastet e Bashkimit të Operatorëve ekonomik, çdo anëtar i grupit duhet të paraqesë Çertifikatën </w:t>
      </w:r>
      <w:r w:rsidRPr="009C3024">
        <w:rPr>
          <w:i/>
          <w:color w:val="000000"/>
        </w:rPr>
        <w:t>ISO)</w:t>
      </w:r>
      <w:r w:rsidRPr="00004BA3">
        <w:t>.</w:t>
      </w:r>
    </w:p>
    <w:p w:rsidR="004B42AD" w:rsidRDefault="004B42AD" w:rsidP="00FB2A9D">
      <w:pPr>
        <w:numPr>
          <w:ilvl w:val="1"/>
          <w:numId w:val="63"/>
        </w:numPr>
        <w:suppressAutoHyphens/>
        <w:ind w:left="270" w:hanging="270"/>
        <w:jc w:val="both"/>
      </w:pPr>
      <w:r w:rsidRPr="00004BA3">
        <w:t xml:space="preserve">Çertifikatën </w:t>
      </w:r>
      <w:r w:rsidRPr="00004BA3">
        <w:rPr>
          <w:color w:val="000000"/>
        </w:rPr>
        <w:t>ISO 14001-2015</w:t>
      </w:r>
      <w:r w:rsidRPr="00004BA3">
        <w:t xml:space="preserve">(e vlefshme) e akredituar nga DPA ose nga Organizma Ndërkombëtarë Akreditues, të njohur nga Republika e Shqipërisë. </w:t>
      </w:r>
      <w:r>
        <w:t>(</w:t>
      </w:r>
      <w:r>
        <w:rPr>
          <w:i/>
          <w:color w:val="000000"/>
          <w:szCs w:val="20"/>
          <w:highlight w:val="white"/>
          <w:lang w:eastAsia="it-IT"/>
        </w:rPr>
        <w:t xml:space="preserve">Në rastet e Bashkimit të Operatorëve ekonomik, çdo anëtar i grupit duhet të paraqesë Çertifikatën </w:t>
      </w:r>
      <w:r>
        <w:rPr>
          <w:i/>
          <w:color w:val="000000"/>
          <w:szCs w:val="20"/>
          <w:lang w:eastAsia="it-IT"/>
        </w:rPr>
        <w:t>ISO)</w:t>
      </w:r>
      <w:r w:rsidRPr="00004BA3">
        <w:t>.</w:t>
      </w:r>
    </w:p>
    <w:p w:rsidR="004B42AD" w:rsidRDefault="004B42AD" w:rsidP="00FB2A9D">
      <w:pPr>
        <w:numPr>
          <w:ilvl w:val="1"/>
          <w:numId w:val="63"/>
        </w:numPr>
        <w:suppressAutoHyphens/>
        <w:ind w:left="270" w:hanging="270"/>
        <w:jc w:val="both"/>
        <w:rPr>
          <w:color w:val="000000"/>
        </w:rPr>
      </w:pPr>
      <w:r w:rsidRPr="00AD1E8B">
        <w:rPr>
          <w:color w:val="000000"/>
          <w:szCs w:val="20"/>
          <w:lang w:val="en-GB" w:eastAsia="it-IT"/>
        </w:rPr>
        <w:t xml:space="preserve">Çertifikatën ISO 39001-2012 (e vlefshme) e akredituar nga DPA ose nga Organizma Ndërkombëtarë Akreditues, të njohur nga Republika e Shqipërisë. </w:t>
      </w:r>
      <w:r w:rsidRPr="00AD1E8B">
        <w:rPr>
          <w:color w:val="000000"/>
        </w:rPr>
        <w:t>(</w:t>
      </w:r>
      <w:r w:rsidRPr="00AD1E8B">
        <w:rPr>
          <w:i/>
          <w:color w:val="000000"/>
          <w:szCs w:val="20"/>
          <w:highlight w:val="white"/>
          <w:lang w:eastAsia="it-IT"/>
        </w:rPr>
        <w:t xml:space="preserve">Në rastet e Bashkimit të Operatorëve ekonomik, çdo anëtar i grupit duhet të paraqesë Çertifikatën </w:t>
      </w:r>
      <w:r w:rsidRPr="00AD1E8B">
        <w:rPr>
          <w:i/>
          <w:color w:val="000000"/>
          <w:szCs w:val="20"/>
          <w:lang w:eastAsia="it-IT"/>
        </w:rPr>
        <w:t>ISO)</w:t>
      </w:r>
      <w:r w:rsidRPr="00AD1E8B">
        <w:rPr>
          <w:color w:val="000000"/>
        </w:rPr>
        <w:t>.</w:t>
      </w:r>
    </w:p>
    <w:p w:rsidR="004B42AD" w:rsidRPr="00FC761C" w:rsidRDefault="004B42AD" w:rsidP="00FB2A9D">
      <w:pPr>
        <w:numPr>
          <w:ilvl w:val="1"/>
          <w:numId w:val="63"/>
        </w:numPr>
        <w:suppressAutoHyphens/>
        <w:ind w:left="270" w:hanging="270"/>
        <w:jc w:val="both"/>
      </w:pPr>
      <w:r>
        <w:rPr>
          <w:rFonts w:eastAsia="Calibri"/>
          <w:kern w:val="1"/>
          <w:lang w:val="da-DK"/>
        </w:rPr>
        <w:t>Çertifikatë</w:t>
      </w:r>
      <w:r w:rsidRPr="009E200B">
        <w:rPr>
          <w:rFonts w:eastAsia="Calibri"/>
          <w:kern w:val="1"/>
          <w:lang w:val="da-DK"/>
        </w:rPr>
        <w:t xml:space="preserve">n </w:t>
      </w:r>
      <w:r>
        <w:rPr>
          <w:rFonts w:eastAsia="Calibri"/>
          <w:kern w:val="1"/>
          <w:lang w:val="da-DK"/>
        </w:rPr>
        <w:t xml:space="preserve">ISO 50001-2011 </w:t>
      </w:r>
      <w:r w:rsidRPr="009E200B">
        <w:rPr>
          <w:rFonts w:eastAsia="Calibri"/>
          <w:kern w:val="1"/>
          <w:lang w:val="da-DK"/>
        </w:rPr>
        <w:t>(e vlefshme)</w:t>
      </w:r>
      <w:r w:rsidRPr="009E200B">
        <w:rPr>
          <w:szCs w:val="20"/>
          <w:lang w:val="en-GB" w:eastAsia="it-IT"/>
        </w:rPr>
        <w:t>e akredituar nga DPA ose nga Organizma Ndërkombëtarë Akreditues, të nj</w:t>
      </w:r>
      <w:r>
        <w:rPr>
          <w:szCs w:val="20"/>
          <w:lang w:val="en-GB" w:eastAsia="it-IT"/>
        </w:rPr>
        <w:t>ohur nga Republika e Shqipërisë</w:t>
      </w:r>
      <w:r w:rsidRPr="009E200B">
        <w:rPr>
          <w:rFonts w:eastAsia="Calibri"/>
          <w:kern w:val="1"/>
          <w:lang w:val="da-DK"/>
        </w:rPr>
        <w:t xml:space="preserve">. </w:t>
      </w:r>
      <w:r>
        <w:rPr>
          <w:i/>
          <w:color w:val="000000"/>
          <w:highlight w:val="white"/>
        </w:rPr>
        <w:t>(</w:t>
      </w:r>
      <w:r>
        <w:rPr>
          <w:i/>
          <w:color w:val="000000"/>
          <w:szCs w:val="20"/>
          <w:highlight w:val="white"/>
          <w:lang w:eastAsia="it-IT"/>
        </w:rPr>
        <w:t>Në rastet e Bashkimit të Operatorëve ekonomik,</w:t>
      </w:r>
      <w:r>
        <w:rPr>
          <w:i/>
          <w:color w:val="000000"/>
          <w:highlight w:val="white"/>
        </w:rPr>
        <w:t xml:space="preserve"> Operatori ekonomik që në bazë të marrëveshjes së bashkëpunimit do të marrë përsipër realizimin e zërave elektrikë të Preventivit </w:t>
      </w:r>
      <w:r>
        <w:rPr>
          <w:i/>
          <w:color w:val="000000"/>
          <w:szCs w:val="20"/>
          <w:highlight w:val="white"/>
          <w:lang w:eastAsia="it-IT"/>
        </w:rPr>
        <w:t>duhet të paraqesë Çertifikatën ISO)</w:t>
      </w:r>
      <w:r>
        <w:rPr>
          <w:i/>
          <w:color w:val="000000"/>
          <w:szCs w:val="20"/>
          <w:lang w:eastAsia="it-IT"/>
        </w:rPr>
        <w:t>.</w:t>
      </w:r>
    </w:p>
    <w:p w:rsidR="004B42AD" w:rsidRDefault="004B42AD" w:rsidP="00FB2A9D">
      <w:pPr>
        <w:numPr>
          <w:ilvl w:val="1"/>
          <w:numId w:val="63"/>
        </w:numPr>
        <w:suppressAutoHyphens/>
        <w:ind w:left="270" w:hanging="270"/>
        <w:jc w:val="both"/>
      </w:pPr>
      <w:r w:rsidRPr="00004BA3">
        <w:t>Çertifikatën OHSAS 18001-2007 / ISO 45001-2018</w:t>
      </w:r>
      <w:r w:rsidRPr="006F0337">
        <w:t>,</w:t>
      </w:r>
      <w:r w:rsidRPr="00004BA3">
        <w:t xml:space="preserve">(e vlefshme) e akredituar nga DPA ose nga Organizma Ndërkombëtarë Akreditues, të njohur nga Republika e Shqipërisë. </w:t>
      </w:r>
      <w:r>
        <w:t>(</w:t>
      </w:r>
      <w:r>
        <w:rPr>
          <w:i/>
          <w:color w:val="000000"/>
          <w:szCs w:val="20"/>
          <w:highlight w:val="white"/>
          <w:lang w:eastAsia="it-IT"/>
        </w:rPr>
        <w:t>Në rastet e Bashkimit të Operatorëve ekonomik, çdo anëtar i grupit duhet të paraqesë Çertifikatën</w:t>
      </w:r>
      <w:r>
        <w:rPr>
          <w:i/>
          <w:color w:val="000000"/>
          <w:szCs w:val="20"/>
          <w:lang w:eastAsia="it-IT"/>
        </w:rPr>
        <w:t xml:space="preserve"> OHSAS/ISO)</w:t>
      </w:r>
      <w:r w:rsidRPr="00004BA3">
        <w:t>.</w:t>
      </w:r>
    </w:p>
    <w:p w:rsidR="004B42AD" w:rsidRPr="005345FB" w:rsidRDefault="004B42AD" w:rsidP="005345FB">
      <w:pPr>
        <w:pStyle w:val="NormalWeb"/>
        <w:shd w:val="clear" w:color="auto" w:fill="FFFFFF"/>
        <w:spacing w:before="0" w:beforeAutospacing="0" w:after="0" w:afterAutospacing="0"/>
        <w:jc w:val="both"/>
      </w:pPr>
    </w:p>
    <w:p w:rsidR="00920790" w:rsidRPr="00AF048A" w:rsidRDefault="005345FB" w:rsidP="005345FB">
      <w:pPr>
        <w:pStyle w:val="NormalWeb"/>
        <w:shd w:val="clear" w:color="auto" w:fill="FFFFFF"/>
        <w:spacing w:before="0" w:beforeAutospacing="0" w:after="0" w:afterAutospacing="0"/>
        <w:jc w:val="both"/>
        <w:rPr>
          <w:rFonts w:ascii="Arial" w:hAnsi="Arial" w:cs="Arial"/>
          <w:color w:val="000000"/>
          <w:sz w:val="21"/>
          <w:szCs w:val="21"/>
        </w:rPr>
      </w:pPr>
      <w:r>
        <w:rPr>
          <w:color w:val="000000"/>
          <w:shd w:val="clear" w:color="auto" w:fill="FFFFFF"/>
        </w:rPr>
        <w:t>2</w:t>
      </w:r>
      <w:r w:rsidR="00B30AD1">
        <w:rPr>
          <w:color w:val="000000"/>
          <w:shd w:val="clear" w:color="auto" w:fill="FFFFFF"/>
        </w:rPr>
        <w:t>.</w:t>
      </w:r>
      <w:r w:rsidR="00167FDC">
        <w:rPr>
          <w:color w:val="000000"/>
          <w:shd w:val="clear" w:color="auto" w:fill="FFFFFF"/>
        </w:rPr>
        <w:t>8</w:t>
      </w:r>
      <w:r w:rsidR="00920790" w:rsidRPr="001143F1">
        <w:rPr>
          <w:color w:val="000000"/>
          <w:shd w:val="clear" w:color="auto" w:fill="FFFFFF"/>
        </w:rPr>
        <w:t xml:space="preserve"> Operatori ekonomik duhet paraqesë me anë të një deklarate listën e personelit kryesor të nevojshëm </w:t>
      </w:r>
      <w:r w:rsidR="00B30AD1">
        <w:rPr>
          <w:color w:val="000000"/>
          <w:shd w:val="clear" w:color="auto" w:fill="FFFFFF"/>
        </w:rPr>
        <w:t xml:space="preserve">që do të realizojë objektin e kontratës si </w:t>
      </w:r>
      <w:r w:rsidR="00920790" w:rsidRPr="001143F1">
        <w:rPr>
          <w:color w:val="000000"/>
          <w:shd w:val="clear" w:color="auto" w:fill="FFFFFF"/>
        </w:rPr>
        <w:t xml:space="preserve">dhe </w:t>
      </w:r>
      <w:r>
        <w:rPr>
          <w:color w:val="000000"/>
          <w:shd w:val="clear" w:color="auto" w:fill="FFFFFF"/>
        </w:rPr>
        <w:t>cv</w:t>
      </w:r>
      <w:r w:rsidR="00920790" w:rsidRPr="001143F1">
        <w:rPr>
          <w:color w:val="000000"/>
          <w:shd w:val="clear" w:color="auto" w:fill="FFFFFF"/>
        </w:rPr>
        <w:t xml:space="preserve"> të shoqërisë për punët e realizuara gjatë aktivitetit të saj.</w:t>
      </w:r>
    </w:p>
    <w:p w:rsidR="00B30AD1" w:rsidRDefault="00B30AD1" w:rsidP="00F663A7">
      <w:pPr>
        <w:contextualSpacing/>
        <w:jc w:val="both"/>
        <w:rPr>
          <w:b/>
          <w:bCs/>
          <w:i/>
          <w:u w:val="single"/>
          <w:lang w:val="sq-AL"/>
        </w:rPr>
      </w:pPr>
    </w:p>
    <w:p w:rsidR="006E7600" w:rsidRPr="00AF048A" w:rsidRDefault="006E7600" w:rsidP="000C7A7A">
      <w:pPr>
        <w:pStyle w:val="NormalWeb"/>
        <w:spacing w:before="0" w:beforeAutospacing="0" w:after="80" w:afterAutospacing="0"/>
        <w:jc w:val="both"/>
        <w:rPr>
          <w:bCs/>
          <w:lang w:val="sq-AL"/>
        </w:rPr>
      </w:pPr>
    </w:p>
    <w:p w:rsidR="00BB32CF" w:rsidRDefault="00095448" w:rsidP="000C7A7A">
      <w:pPr>
        <w:pStyle w:val="NormalWeb"/>
        <w:spacing w:before="0" w:beforeAutospacing="0" w:after="80" w:afterAutospacing="0"/>
        <w:jc w:val="both"/>
        <w:rPr>
          <w:lang w:val="sq-AL"/>
        </w:rPr>
      </w:pPr>
      <w:r w:rsidRPr="00AF048A">
        <w:rPr>
          <w:bCs/>
          <w:lang w:val="sq-AL"/>
        </w:rPr>
        <w:t>Të gjithë dokumentat duhet të jenë origjinalë ose kopje të noterizuara të tyre. Rastet e mos-dorëzimit të një dokumenti, ose të dokumentave të rreme e të pasakta, konsiderohen si kushte për skualifikim</w:t>
      </w:r>
      <w:r w:rsidRPr="00AF048A">
        <w:rPr>
          <w:lang w:val="sq-AL"/>
        </w:rPr>
        <w:t>.</w:t>
      </w:r>
    </w:p>
    <w:p w:rsidR="00BC7FB5" w:rsidRDefault="00BC7FB5" w:rsidP="00125CBB">
      <w:pPr>
        <w:pStyle w:val="Heading3"/>
        <w:tabs>
          <w:tab w:val="left" w:pos="576"/>
          <w:tab w:val="left" w:leader="underscore" w:pos="8640"/>
        </w:tabs>
        <w:spacing w:before="240"/>
        <w:jc w:val="left"/>
        <w:rPr>
          <w:sz w:val="24"/>
        </w:rPr>
      </w:pPr>
    </w:p>
    <w:p w:rsidR="00BC7FB5" w:rsidRDefault="00BC7FB5" w:rsidP="00125CBB">
      <w:pPr>
        <w:pStyle w:val="Heading3"/>
        <w:tabs>
          <w:tab w:val="left" w:pos="576"/>
          <w:tab w:val="left" w:leader="underscore" w:pos="8640"/>
        </w:tabs>
        <w:spacing w:before="240"/>
        <w:jc w:val="left"/>
        <w:rPr>
          <w:sz w:val="24"/>
        </w:rPr>
      </w:pPr>
    </w:p>
    <w:p w:rsidR="00196EEA" w:rsidRDefault="00196EEA" w:rsidP="00125CBB">
      <w:pPr>
        <w:pStyle w:val="Heading3"/>
        <w:tabs>
          <w:tab w:val="left" w:pos="576"/>
          <w:tab w:val="left" w:leader="underscore" w:pos="8640"/>
        </w:tabs>
        <w:spacing w:before="240"/>
        <w:jc w:val="left"/>
        <w:rPr>
          <w:sz w:val="24"/>
        </w:rPr>
      </w:pPr>
    </w:p>
    <w:p w:rsidR="00196EEA" w:rsidRDefault="00196EEA" w:rsidP="00125CBB">
      <w:pPr>
        <w:pStyle w:val="Heading3"/>
        <w:tabs>
          <w:tab w:val="left" w:pos="576"/>
          <w:tab w:val="left" w:leader="underscore" w:pos="8640"/>
        </w:tabs>
        <w:spacing w:before="240"/>
        <w:jc w:val="left"/>
        <w:rPr>
          <w:sz w:val="24"/>
        </w:rPr>
      </w:pPr>
    </w:p>
    <w:p w:rsidR="00817568" w:rsidRDefault="00817568" w:rsidP="006E7600"/>
    <w:p w:rsidR="00A45069" w:rsidRDefault="00A45069" w:rsidP="006E7600"/>
    <w:p w:rsidR="00A45069" w:rsidRDefault="00A45069" w:rsidP="006E7600"/>
    <w:p w:rsidR="00A45069" w:rsidRDefault="00A45069" w:rsidP="006E7600"/>
    <w:p w:rsidR="00A45069" w:rsidRDefault="00A45069" w:rsidP="006E7600"/>
    <w:p w:rsidR="00A45069" w:rsidRPr="006E7600" w:rsidRDefault="00A45069" w:rsidP="006E7600"/>
    <w:p w:rsidR="00125CBB" w:rsidRPr="00CA2694" w:rsidRDefault="00125CBB" w:rsidP="00125CBB">
      <w:pPr>
        <w:pStyle w:val="Heading3"/>
        <w:tabs>
          <w:tab w:val="left" w:pos="576"/>
          <w:tab w:val="left" w:leader="underscore" w:pos="8640"/>
        </w:tabs>
        <w:spacing w:before="240"/>
        <w:jc w:val="left"/>
        <w:rPr>
          <w:sz w:val="24"/>
        </w:rPr>
      </w:pPr>
      <w:r w:rsidRPr="00CA2694">
        <w:rPr>
          <w:sz w:val="24"/>
        </w:rPr>
        <w:t>Shtojca</w:t>
      </w:r>
      <w:r w:rsidR="00134C78">
        <w:rPr>
          <w:sz w:val="24"/>
        </w:rPr>
        <w:t xml:space="preserve"> 14</w:t>
      </w:r>
    </w:p>
    <w:p w:rsidR="00757873" w:rsidRPr="004F6683" w:rsidRDefault="00757873" w:rsidP="00757873">
      <w:pPr>
        <w:pStyle w:val="NormalWeb"/>
        <w:spacing w:before="0" w:beforeAutospacing="0" w:after="80" w:afterAutospacing="0"/>
        <w:jc w:val="center"/>
        <w:rPr>
          <w:lang w:val="it-IT" w:eastAsia="it-IT"/>
        </w:rPr>
      </w:pPr>
      <w:r w:rsidRPr="004F6683">
        <w:rPr>
          <w:i/>
          <w:lang w:val="it-IT" w:eastAsia="it-IT"/>
        </w:rPr>
        <w:t xml:space="preserve">Shtojcë për t’u plotesuar nga Autoriteti </w:t>
      </w:r>
      <w:r w:rsidR="00DD37C8">
        <w:rPr>
          <w:i/>
          <w:lang w:val="it-IT" w:eastAsia="it-IT"/>
        </w:rPr>
        <w:t>Përgjegjës</w:t>
      </w:r>
      <w:r w:rsidRPr="004F6683">
        <w:rPr>
          <w:lang w:val="it-IT" w:eastAsia="it-IT"/>
        </w:rPr>
        <w:t>]</w:t>
      </w:r>
    </w:p>
    <w:p w:rsidR="00757873" w:rsidRDefault="00757873" w:rsidP="00757873">
      <w:pPr>
        <w:pStyle w:val="NormalWeb"/>
        <w:spacing w:before="0" w:beforeAutospacing="0" w:after="80" w:afterAutospacing="0"/>
        <w:jc w:val="center"/>
        <w:rPr>
          <w:lang w:val="da-DK"/>
        </w:rPr>
      </w:pPr>
    </w:p>
    <w:p w:rsidR="00757873" w:rsidRPr="005500E9" w:rsidRDefault="00757873" w:rsidP="00757873">
      <w:pPr>
        <w:pStyle w:val="NormalWeb"/>
        <w:spacing w:before="0" w:beforeAutospacing="0" w:after="80" w:afterAutospacing="0"/>
        <w:jc w:val="center"/>
        <w:rPr>
          <w:b/>
          <w:lang w:val="da-DK"/>
        </w:rPr>
      </w:pPr>
      <w:r w:rsidRPr="005500E9">
        <w:rPr>
          <w:b/>
          <w:lang w:val="da-DK"/>
        </w:rPr>
        <w:t>SPECIFIKIMET TEKNIKE</w:t>
      </w:r>
    </w:p>
    <w:p w:rsidR="00757873" w:rsidRPr="00EE32AD" w:rsidRDefault="00757873" w:rsidP="00757873">
      <w:pPr>
        <w:tabs>
          <w:tab w:val="left" w:pos="576"/>
          <w:tab w:val="left" w:pos="2460"/>
        </w:tabs>
        <w:spacing w:before="240"/>
        <w:jc w:val="both"/>
        <w:rPr>
          <w:b/>
          <w:sz w:val="22"/>
          <w:lang w:val="sq-AL"/>
        </w:rPr>
      </w:pPr>
      <w:r w:rsidRPr="00EE32AD">
        <w:rPr>
          <w:b/>
          <w:sz w:val="22"/>
          <w:lang w:val="sq-AL"/>
        </w:rPr>
        <w:t>KUJDES</w:t>
      </w:r>
      <w:r w:rsidRPr="00EE32AD">
        <w:rPr>
          <w:b/>
          <w:sz w:val="22"/>
          <w:lang w:val="sq-AL"/>
        </w:rPr>
        <w:tab/>
      </w:r>
    </w:p>
    <w:p w:rsidR="00757873" w:rsidRPr="00EE32AD" w:rsidRDefault="00757873" w:rsidP="00757873">
      <w:pPr>
        <w:pStyle w:val="paragrafi"/>
        <w:jc w:val="both"/>
        <w:rPr>
          <w:lang w:val="sq-AL"/>
        </w:rPr>
      </w:pPr>
      <w:r w:rsidRPr="00EE32AD">
        <w:rPr>
          <w:lang w:val="sq-AL"/>
        </w:rPr>
        <w:t>Specifikimet teknike nuk duhet të kenë asnjë kërkesë apo referencë te ndonjë markë apo emër i veçantë, patentë, vizatim ose tip, origjinë specifike, prodhues ose sipërmarrës shërbimi, përveç rasteve kur nuk ekziston një mënyrë e mjaftueshme, e saktë apo e kuptueshme, e përshkrimit të kërkesave, me kusht që fjalët “ose ekuivalent” të përfshihen detyrimisht në këto specifikime.</w:t>
      </w:r>
    </w:p>
    <w:p w:rsidR="00757873" w:rsidRPr="00EE32AD" w:rsidRDefault="00757873" w:rsidP="00757873">
      <w:pPr>
        <w:tabs>
          <w:tab w:val="left" w:pos="576"/>
          <w:tab w:val="left" w:leader="underscore" w:pos="8640"/>
        </w:tabs>
        <w:spacing w:before="240"/>
        <w:jc w:val="both"/>
        <w:rPr>
          <w:b/>
          <w:sz w:val="22"/>
          <w:lang w:val="da-DK"/>
        </w:rPr>
      </w:pPr>
    </w:p>
    <w:p w:rsidR="00757873" w:rsidRDefault="00757873" w:rsidP="00757873">
      <w:pPr>
        <w:tabs>
          <w:tab w:val="left" w:pos="576"/>
          <w:tab w:val="left" w:leader="underscore" w:pos="8640"/>
        </w:tabs>
        <w:spacing w:before="240"/>
        <w:jc w:val="both"/>
        <w:rPr>
          <w:sz w:val="22"/>
          <w:lang w:val="da-DK"/>
        </w:rPr>
      </w:pPr>
      <w:r w:rsidRPr="00111AEF">
        <w:rPr>
          <w:sz w:val="22"/>
          <w:lang w:val="da-DK"/>
        </w:rPr>
        <w:t>Skicimet, parametrat teknik etj:</w:t>
      </w:r>
    </w:p>
    <w:p w:rsidR="00757873" w:rsidRPr="00111AEF" w:rsidRDefault="00757873" w:rsidP="00757873">
      <w:pPr>
        <w:tabs>
          <w:tab w:val="left" w:pos="576"/>
          <w:tab w:val="left" w:leader="underscore" w:pos="8640"/>
        </w:tabs>
        <w:spacing w:before="240"/>
        <w:jc w:val="both"/>
        <w:rPr>
          <w:sz w:val="22"/>
          <w:lang w:val="da-DK"/>
        </w:rPr>
      </w:pPr>
    </w:p>
    <w:p w:rsidR="00757873" w:rsidRDefault="00757873" w:rsidP="00757873">
      <w:pPr>
        <w:tabs>
          <w:tab w:val="left" w:pos="576"/>
          <w:tab w:val="left" w:leader="underscore" w:pos="8640"/>
        </w:tabs>
        <w:spacing w:before="240"/>
        <w:jc w:val="both"/>
        <w:rPr>
          <w:sz w:val="22"/>
          <w:lang w:val="da-DK"/>
        </w:rPr>
      </w:pPr>
    </w:p>
    <w:p w:rsidR="00757873" w:rsidRPr="00196EEA" w:rsidRDefault="00757873" w:rsidP="00757873">
      <w:pPr>
        <w:tabs>
          <w:tab w:val="left" w:pos="576"/>
          <w:tab w:val="left" w:leader="underscore" w:pos="8640"/>
        </w:tabs>
        <w:spacing w:before="240"/>
        <w:jc w:val="both"/>
        <w:rPr>
          <w:lang w:val="da-DK"/>
        </w:rPr>
      </w:pPr>
      <w:r w:rsidRPr="00111AEF">
        <w:rPr>
          <w:lang w:val="da-DK"/>
        </w:rPr>
        <w:t>Specifikimi i Materialeve:</w:t>
      </w:r>
    </w:p>
    <w:p w:rsidR="00757873" w:rsidRPr="00111AEF" w:rsidRDefault="00757873" w:rsidP="00757873">
      <w:pPr>
        <w:tabs>
          <w:tab w:val="left" w:pos="576"/>
          <w:tab w:val="left" w:leader="underscore" w:pos="8640"/>
        </w:tabs>
        <w:spacing w:before="240"/>
        <w:jc w:val="both"/>
        <w:rPr>
          <w:sz w:val="22"/>
          <w:lang w:val="da-DK"/>
        </w:rPr>
      </w:pPr>
    </w:p>
    <w:p w:rsidR="00757873" w:rsidRDefault="00757873" w:rsidP="00757873">
      <w:pPr>
        <w:tabs>
          <w:tab w:val="left" w:pos="576"/>
          <w:tab w:val="left" w:leader="underscore" w:pos="8640"/>
        </w:tabs>
        <w:spacing w:before="240"/>
        <w:jc w:val="both"/>
        <w:rPr>
          <w:sz w:val="22"/>
          <w:lang w:val="da-DK"/>
        </w:rPr>
      </w:pPr>
    </w:p>
    <w:p w:rsidR="00757873" w:rsidRPr="00111AEF" w:rsidRDefault="00757873" w:rsidP="00757873">
      <w:pPr>
        <w:tabs>
          <w:tab w:val="left" w:pos="576"/>
          <w:tab w:val="left" w:leader="underscore" w:pos="8640"/>
        </w:tabs>
        <w:spacing w:before="240"/>
        <w:jc w:val="both"/>
        <w:rPr>
          <w:sz w:val="22"/>
          <w:lang w:val="da-DK"/>
        </w:rPr>
      </w:pPr>
      <w:r w:rsidRPr="00111AEF">
        <w:rPr>
          <w:sz w:val="22"/>
          <w:lang w:val="da-DK"/>
        </w:rPr>
        <w:t>Përshkrimi i kërkesave të zbatimit të shërbimeve në lidhje me to:</w:t>
      </w:r>
    </w:p>
    <w:p w:rsidR="00757873" w:rsidRDefault="00757873" w:rsidP="00757873">
      <w:pPr>
        <w:rPr>
          <w:b/>
          <w:bCs/>
          <w:sz w:val="22"/>
          <w:lang w:val="da-DK"/>
        </w:rPr>
      </w:pPr>
    </w:p>
    <w:p w:rsidR="00757873" w:rsidRDefault="00757873" w:rsidP="00757873">
      <w:pPr>
        <w:rPr>
          <w:b/>
          <w:bCs/>
          <w:sz w:val="22"/>
          <w:lang w:val="da-DK"/>
        </w:rPr>
      </w:pPr>
    </w:p>
    <w:p w:rsidR="00757873" w:rsidRDefault="00757873" w:rsidP="00757873">
      <w:pPr>
        <w:rPr>
          <w:b/>
          <w:bCs/>
          <w:sz w:val="22"/>
          <w:lang w:val="da-DK"/>
        </w:rPr>
      </w:pPr>
    </w:p>
    <w:p w:rsidR="00757873" w:rsidRDefault="00757873" w:rsidP="00757873">
      <w:pPr>
        <w:rPr>
          <w:b/>
          <w:bCs/>
          <w:sz w:val="22"/>
          <w:lang w:val="da-DK"/>
        </w:rPr>
      </w:pPr>
    </w:p>
    <w:p w:rsidR="00757873" w:rsidRDefault="00757873" w:rsidP="00757873">
      <w:pPr>
        <w:rPr>
          <w:b/>
          <w:bCs/>
          <w:sz w:val="22"/>
          <w:lang w:val="da-DK"/>
        </w:rPr>
      </w:pPr>
    </w:p>
    <w:p w:rsidR="00757873" w:rsidRDefault="00757873" w:rsidP="00757873">
      <w:pPr>
        <w:rPr>
          <w:b/>
          <w:bCs/>
          <w:sz w:val="22"/>
          <w:lang w:val="da-DK"/>
        </w:rPr>
      </w:pPr>
    </w:p>
    <w:p w:rsidR="00125CBB" w:rsidRPr="006102DC" w:rsidRDefault="00125CBB" w:rsidP="00125CBB">
      <w:pPr>
        <w:tabs>
          <w:tab w:val="left" w:pos="576"/>
          <w:tab w:val="left" w:leader="underscore" w:pos="8640"/>
        </w:tabs>
        <w:spacing w:before="240"/>
        <w:jc w:val="both"/>
      </w:pPr>
      <w:r w:rsidRPr="006102DC">
        <w:t>Përshkrimi i kërkesave të zbatimit të shërbimeve në lidhje me to:</w:t>
      </w:r>
    </w:p>
    <w:p w:rsidR="00757873" w:rsidRPr="00DF40C1" w:rsidRDefault="00125CBB" w:rsidP="00757873">
      <w:pPr>
        <w:pStyle w:val="Heading3"/>
        <w:tabs>
          <w:tab w:val="left" w:pos="576"/>
          <w:tab w:val="left" w:leader="underscore" w:pos="8640"/>
        </w:tabs>
        <w:spacing w:before="240"/>
        <w:jc w:val="left"/>
        <w:rPr>
          <w:lang w:val="da-DK"/>
        </w:rPr>
      </w:pPr>
      <w:r>
        <w:rPr>
          <w:sz w:val="22"/>
        </w:rPr>
        <w:br w:type="page"/>
      </w:r>
      <w:r w:rsidR="0079127B" w:rsidRPr="00DF40C1">
        <w:rPr>
          <w:sz w:val="24"/>
          <w:lang w:val="da-DK"/>
        </w:rPr>
        <w:t>Shtojca 1</w:t>
      </w:r>
      <w:r w:rsidR="00134C78">
        <w:rPr>
          <w:sz w:val="24"/>
          <w:lang w:val="da-DK"/>
        </w:rPr>
        <w:t>5</w:t>
      </w:r>
    </w:p>
    <w:p w:rsidR="00757873" w:rsidRPr="00F40619" w:rsidRDefault="00757873" w:rsidP="00757873">
      <w:pPr>
        <w:rPr>
          <w:lang w:val="da-DK"/>
        </w:rPr>
      </w:pPr>
    </w:p>
    <w:p w:rsidR="00196EEA" w:rsidRPr="008F1EC1" w:rsidRDefault="00196EEA" w:rsidP="00196EEA">
      <w:pPr>
        <w:pStyle w:val="NormalWeb"/>
        <w:spacing w:before="0" w:beforeAutospacing="0" w:after="80" w:afterAutospacing="0"/>
        <w:jc w:val="center"/>
        <w:rPr>
          <w:lang w:val="it-IT" w:eastAsia="it-IT"/>
        </w:rPr>
      </w:pPr>
      <w:r>
        <w:rPr>
          <w:i/>
          <w:lang w:val="da-DK" w:eastAsia="it-IT"/>
        </w:rPr>
        <w:t>[</w:t>
      </w:r>
      <w:r w:rsidRPr="008F1EC1">
        <w:rPr>
          <w:i/>
          <w:lang w:val="it-IT" w:eastAsia="it-IT"/>
        </w:rPr>
        <w:t xml:space="preserve"> Shtojcë për t’u plotësuar nga Autoriteti </w:t>
      </w:r>
      <w:r w:rsidRPr="005176CB">
        <w:rPr>
          <w:i/>
          <w:lang w:eastAsia="it-IT"/>
        </w:rPr>
        <w:t>Përgjegjës</w:t>
      </w:r>
      <w:r w:rsidRPr="008F1EC1">
        <w:rPr>
          <w:lang w:val="it-IT" w:eastAsia="it-IT"/>
        </w:rPr>
        <w:t>]</w:t>
      </w:r>
    </w:p>
    <w:p w:rsidR="00196EEA" w:rsidRPr="00E60956" w:rsidRDefault="00196EEA" w:rsidP="00196EEA">
      <w:pPr>
        <w:pStyle w:val="Heading3"/>
        <w:tabs>
          <w:tab w:val="left" w:pos="576"/>
          <w:tab w:val="left" w:leader="underscore" w:pos="8640"/>
        </w:tabs>
        <w:spacing w:before="240"/>
        <w:jc w:val="left"/>
        <w:rPr>
          <w:sz w:val="24"/>
        </w:rPr>
      </w:pPr>
    </w:p>
    <w:p w:rsidR="00757873" w:rsidRPr="004F6683" w:rsidRDefault="00757873" w:rsidP="00757873">
      <w:pPr>
        <w:pStyle w:val="NormalWeb"/>
        <w:spacing w:before="0" w:beforeAutospacing="0" w:after="80" w:afterAutospacing="0"/>
        <w:jc w:val="center"/>
        <w:rPr>
          <w:lang w:val="da-DK" w:eastAsia="it-IT"/>
        </w:rPr>
      </w:pPr>
      <w:r w:rsidRPr="004F6683">
        <w:rPr>
          <w:lang w:val="da-DK" w:eastAsia="it-IT"/>
        </w:rPr>
        <w:t>)</w:t>
      </w:r>
    </w:p>
    <w:p w:rsidR="00DF40C1" w:rsidRDefault="00DF40C1" w:rsidP="00757873">
      <w:pPr>
        <w:pStyle w:val="Heading3"/>
        <w:tabs>
          <w:tab w:val="left" w:pos="576"/>
          <w:tab w:val="left" w:leader="underscore" w:pos="8640"/>
        </w:tabs>
        <w:spacing w:before="240"/>
        <w:rPr>
          <w:sz w:val="24"/>
          <w:lang w:val="da-DK"/>
        </w:rPr>
      </w:pPr>
    </w:p>
    <w:p w:rsidR="00757873" w:rsidRPr="001B0E53" w:rsidRDefault="00757873" w:rsidP="00757873">
      <w:pPr>
        <w:pStyle w:val="Heading3"/>
        <w:tabs>
          <w:tab w:val="left" w:pos="576"/>
          <w:tab w:val="left" w:leader="underscore" w:pos="8640"/>
        </w:tabs>
        <w:spacing w:before="240"/>
        <w:rPr>
          <w:bCs w:val="0"/>
          <w:sz w:val="24"/>
          <w:lang w:val="da-DK"/>
        </w:rPr>
      </w:pPr>
      <w:r w:rsidRPr="001B0E53">
        <w:rPr>
          <w:sz w:val="24"/>
          <w:lang w:val="da-DK"/>
        </w:rPr>
        <w:t>SHËRBIMET DHE GRAFIKU I EKZEKUTIMIT</w:t>
      </w:r>
    </w:p>
    <w:p w:rsidR="00DF40C1" w:rsidRDefault="00DF40C1" w:rsidP="00757873">
      <w:pPr>
        <w:pStyle w:val="Heading3"/>
        <w:tabs>
          <w:tab w:val="left" w:pos="576"/>
          <w:tab w:val="left" w:leader="underscore" w:pos="8640"/>
        </w:tabs>
        <w:spacing w:before="240"/>
        <w:jc w:val="left"/>
        <w:rPr>
          <w:b w:val="0"/>
          <w:sz w:val="24"/>
          <w:lang w:val="da-DK"/>
        </w:rPr>
      </w:pPr>
    </w:p>
    <w:p w:rsidR="00DF40C1" w:rsidRDefault="00757873" w:rsidP="00817568">
      <w:pPr>
        <w:pStyle w:val="Heading3"/>
        <w:tabs>
          <w:tab w:val="left" w:pos="576"/>
          <w:tab w:val="left" w:leader="underscore" w:pos="8640"/>
        </w:tabs>
        <w:spacing w:before="240"/>
        <w:jc w:val="both"/>
        <w:rPr>
          <w:lang w:val="da-DK"/>
        </w:rPr>
      </w:pPr>
      <w:r w:rsidRPr="00111AEF">
        <w:rPr>
          <w:b w:val="0"/>
          <w:sz w:val="24"/>
          <w:lang w:val="da-DK"/>
        </w:rPr>
        <w:t xml:space="preserve">Shërbimi që kërkohet: </w:t>
      </w:r>
      <w:r w:rsidR="00817568">
        <w:rPr>
          <w:b w:val="0"/>
          <w:color w:val="000000"/>
          <w:sz w:val="24"/>
        </w:rPr>
        <w:t>Mbikqyrja e punimeve për objektin “Ndërtim dhe rikonstruksion i infrastrukturës publike në zonat e reja të shpallura për zhvillim, në Bashkinë Tiranë</w:t>
      </w:r>
    </w:p>
    <w:p w:rsidR="00E0436F" w:rsidRDefault="00E0436F" w:rsidP="00E0436F">
      <w:pPr>
        <w:pStyle w:val="Heading3"/>
        <w:tabs>
          <w:tab w:val="left" w:pos="576"/>
          <w:tab w:val="left" w:leader="underscore" w:pos="8640"/>
        </w:tabs>
        <w:spacing w:before="240"/>
        <w:jc w:val="left"/>
        <w:rPr>
          <w:b w:val="0"/>
          <w:sz w:val="24"/>
          <w:lang w:val="da-DK"/>
        </w:rPr>
      </w:pPr>
    </w:p>
    <w:p w:rsidR="00E0436F" w:rsidRDefault="00E0436F" w:rsidP="00E0436F">
      <w:pPr>
        <w:rPr>
          <w:lang w:val="da-DK"/>
        </w:rPr>
      </w:pPr>
    </w:p>
    <w:p w:rsidR="00E0436F" w:rsidRDefault="00E0436F" w:rsidP="00E0436F">
      <w:pPr>
        <w:rPr>
          <w:lang w:val="da-DK"/>
        </w:rPr>
      </w:pPr>
    </w:p>
    <w:p w:rsidR="00E0436F" w:rsidRDefault="00E0436F" w:rsidP="00E0436F">
      <w:pPr>
        <w:rPr>
          <w:lang w:val="da-DK"/>
        </w:rPr>
      </w:pPr>
    </w:p>
    <w:p w:rsidR="00E0436F" w:rsidRDefault="00E0436F" w:rsidP="00E0436F">
      <w:pPr>
        <w:rPr>
          <w:lang w:val="da-DK"/>
        </w:rPr>
      </w:pPr>
    </w:p>
    <w:p w:rsidR="00E0436F" w:rsidRDefault="00E0436F" w:rsidP="00E0436F">
      <w:pPr>
        <w:rPr>
          <w:lang w:val="da-DK"/>
        </w:rPr>
      </w:pPr>
    </w:p>
    <w:p w:rsidR="00E0436F" w:rsidRDefault="00E0436F" w:rsidP="00E0436F">
      <w:pPr>
        <w:rPr>
          <w:lang w:val="da-DK"/>
        </w:rPr>
      </w:pPr>
    </w:p>
    <w:p w:rsidR="00817568" w:rsidRPr="00B62D44" w:rsidRDefault="00E0436F" w:rsidP="00817568">
      <w:pPr>
        <w:spacing w:after="80"/>
        <w:jc w:val="both"/>
        <w:rPr>
          <w:b/>
          <w:lang w:val="nb-NO"/>
        </w:rPr>
      </w:pPr>
      <w:r w:rsidRPr="00121E81">
        <w:rPr>
          <w:lang w:val="da-DK"/>
        </w:rPr>
        <w:t>Afatet e ekzekutimit</w:t>
      </w:r>
      <w:r w:rsidRPr="00121E81">
        <w:rPr>
          <w:bCs/>
          <w:lang w:val="da-DK"/>
        </w:rPr>
        <w:t xml:space="preserve">: </w:t>
      </w:r>
      <w:r w:rsidR="00817568" w:rsidRPr="00B62D44">
        <w:rPr>
          <w:lang w:val="nb-NO"/>
        </w:rPr>
        <w:t>Kohëzgjatja e kontratës/kontratave në kuadër të kësaj marrëveshje kuadër do t’u vihet në dispozicion Operatorëve ekonomik palë të Marrëveshjes Kuadër, gjatë Fazës së dytë të procesit të minikonkurimit.</w:t>
      </w:r>
    </w:p>
    <w:p w:rsidR="00E0436F" w:rsidRDefault="00E0436F" w:rsidP="00E0436F">
      <w:pPr>
        <w:autoSpaceDE w:val="0"/>
        <w:autoSpaceDN w:val="0"/>
        <w:adjustRightInd w:val="0"/>
        <w:rPr>
          <w:bCs/>
          <w:lang w:val="da-DK"/>
        </w:rPr>
      </w:pPr>
    </w:p>
    <w:p w:rsidR="00E0436F" w:rsidRPr="00DF40C1" w:rsidRDefault="00E0436F" w:rsidP="00E0436F">
      <w:pPr>
        <w:autoSpaceDE w:val="0"/>
        <w:autoSpaceDN w:val="0"/>
        <w:adjustRightInd w:val="0"/>
        <w:rPr>
          <w:lang w:val="da-DK"/>
        </w:rPr>
      </w:pPr>
    </w:p>
    <w:p w:rsidR="00E0436F" w:rsidRDefault="00E0436F" w:rsidP="00E0436F">
      <w:pPr>
        <w:rPr>
          <w:lang w:val="da-DK"/>
        </w:rPr>
      </w:pPr>
    </w:p>
    <w:p w:rsidR="00E0436F" w:rsidRDefault="00E0436F" w:rsidP="00E0436F">
      <w:pPr>
        <w:pStyle w:val="NormalWeb"/>
        <w:spacing w:before="0" w:beforeAutospacing="0" w:after="80" w:afterAutospacing="0"/>
        <w:rPr>
          <w:b/>
          <w:lang w:val="sq-AL"/>
        </w:rPr>
      </w:pPr>
    </w:p>
    <w:p w:rsidR="00E0436F" w:rsidRDefault="00E0436F" w:rsidP="00E0436F">
      <w:pPr>
        <w:pStyle w:val="NormalWeb"/>
        <w:spacing w:before="0" w:beforeAutospacing="0" w:after="80" w:afterAutospacing="0"/>
        <w:rPr>
          <w:b/>
          <w:lang w:val="sq-AL"/>
        </w:rPr>
      </w:pPr>
    </w:p>
    <w:p w:rsidR="00E0436F" w:rsidRDefault="00E0436F" w:rsidP="00E0436F">
      <w:pPr>
        <w:rPr>
          <w:b/>
          <w:highlight w:val="yellow"/>
          <w:lang w:val="da-DK"/>
        </w:rPr>
      </w:pPr>
    </w:p>
    <w:p w:rsidR="00E0436F" w:rsidRDefault="00E0436F" w:rsidP="00E0436F">
      <w:pPr>
        <w:rPr>
          <w:b/>
          <w:highlight w:val="yellow"/>
          <w:lang w:val="da-DK"/>
        </w:rPr>
      </w:pPr>
    </w:p>
    <w:p w:rsidR="00E0436F" w:rsidRDefault="00E0436F" w:rsidP="00E0436F">
      <w:pPr>
        <w:rPr>
          <w:b/>
          <w:highlight w:val="yellow"/>
          <w:lang w:val="da-DK"/>
        </w:rPr>
      </w:pPr>
    </w:p>
    <w:p w:rsidR="00E0436F" w:rsidRDefault="00E0436F" w:rsidP="00E0436F">
      <w:pPr>
        <w:rPr>
          <w:b/>
          <w:highlight w:val="yellow"/>
          <w:lang w:val="da-DK"/>
        </w:rPr>
      </w:pPr>
    </w:p>
    <w:p w:rsidR="00DF40C1" w:rsidRPr="00111AEF" w:rsidRDefault="00DF40C1" w:rsidP="00DF40C1">
      <w:pPr>
        <w:rPr>
          <w:lang w:val="da-DK"/>
        </w:rPr>
      </w:pPr>
    </w:p>
    <w:p w:rsidR="00DF40C1" w:rsidRPr="00DF40C1" w:rsidRDefault="00DF40C1" w:rsidP="00DF40C1">
      <w:pPr>
        <w:rPr>
          <w:lang w:val="da-DK"/>
        </w:rPr>
      </w:pPr>
    </w:p>
    <w:p w:rsidR="00757873" w:rsidRDefault="00757873" w:rsidP="00757873">
      <w:pPr>
        <w:rPr>
          <w:lang w:val="da-DK"/>
        </w:rPr>
      </w:pPr>
    </w:p>
    <w:p w:rsidR="00FD3780" w:rsidRDefault="00FD3780" w:rsidP="0081304A">
      <w:pPr>
        <w:pStyle w:val="NormalWeb"/>
        <w:spacing w:before="0" w:beforeAutospacing="0" w:after="80" w:afterAutospacing="0"/>
        <w:rPr>
          <w:b/>
          <w:lang w:val="sq-AL"/>
        </w:rPr>
      </w:pPr>
    </w:p>
    <w:p w:rsidR="00FD3780" w:rsidRDefault="00FD3780" w:rsidP="0081304A">
      <w:pPr>
        <w:pStyle w:val="NormalWeb"/>
        <w:spacing w:before="0" w:beforeAutospacing="0" w:after="80" w:afterAutospacing="0"/>
        <w:rPr>
          <w:b/>
          <w:lang w:val="sq-AL"/>
        </w:rPr>
      </w:pPr>
    </w:p>
    <w:p w:rsidR="00757873" w:rsidRDefault="00757873" w:rsidP="00757873">
      <w:pPr>
        <w:rPr>
          <w:b/>
          <w:highlight w:val="yellow"/>
          <w:lang w:val="da-DK"/>
        </w:rPr>
      </w:pPr>
    </w:p>
    <w:p w:rsidR="00757873" w:rsidRDefault="00757873" w:rsidP="00757873">
      <w:pPr>
        <w:rPr>
          <w:b/>
          <w:highlight w:val="yellow"/>
          <w:lang w:val="da-DK"/>
        </w:rPr>
      </w:pPr>
    </w:p>
    <w:p w:rsidR="00757873" w:rsidRDefault="00757873" w:rsidP="00757873">
      <w:pPr>
        <w:rPr>
          <w:b/>
          <w:highlight w:val="yellow"/>
          <w:lang w:val="da-DK"/>
        </w:rPr>
      </w:pPr>
    </w:p>
    <w:p w:rsidR="00757873" w:rsidRDefault="00757873" w:rsidP="00757873">
      <w:pPr>
        <w:rPr>
          <w:b/>
          <w:highlight w:val="yellow"/>
          <w:lang w:val="da-DK"/>
        </w:rPr>
      </w:pPr>
    </w:p>
    <w:p w:rsidR="00757873" w:rsidRPr="005345FB" w:rsidRDefault="00757873" w:rsidP="00757873">
      <w:pPr>
        <w:rPr>
          <w:highlight w:val="yellow"/>
          <w:lang w:val="da-DK"/>
        </w:rPr>
      </w:pPr>
    </w:p>
    <w:p w:rsidR="00757873" w:rsidRPr="005345FB" w:rsidRDefault="00757873" w:rsidP="00757873">
      <w:pPr>
        <w:rPr>
          <w:b/>
          <w:highlight w:val="yellow"/>
          <w:lang w:val="da-DK"/>
        </w:rPr>
      </w:pPr>
    </w:p>
    <w:p w:rsidR="00757873" w:rsidRPr="005345FB" w:rsidRDefault="00134C78" w:rsidP="00757873">
      <w:pPr>
        <w:rPr>
          <w:b/>
          <w:lang w:val="da-DK"/>
        </w:rPr>
      </w:pPr>
      <w:r w:rsidRPr="005345FB">
        <w:rPr>
          <w:b/>
          <w:lang w:val="da-DK"/>
        </w:rPr>
        <w:t>Shtojca 16</w:t>
      </w:r>
    </w:p>
    <w:p w:rsidR="00757873" w:rsidRPr="005345FB" w:rsidRDefault="00757873" w:rsidP="00757873">
      <w:pPr>
        <w:rPr>
          <w:lang w:val="da-DK"/>
        </w:rPr>
      </w:pPr>
    </w:p>
    <w:p w:rsidR="00757873" w:rsidRPr="005345FB" w:rsidRDefault="00757873" w:rsidP="00757873">
      <w:pPr>
        <w:pStyle w:val="NormalWeb"/>
        <w:spacing w:before="0" w:beforeAutospacing="0" w:after="80" w:afterAutospacing="0"/>
        <w:jc w:val="center"/>
        <w:rPr>
          <w:i/>
          <w:lang w:val="da-DK" w:eastAsia="it-IT"/>
        </w:rPr>
      </w:pPr>
      <w:r w:rsidRPr="005345FB">
        <w:rPr>
          <w:lang w:val="da-DK" w:eastAsia="it-IT"/>
        </w:rPr>
        <w:t>(</w:t>
      </w:r>
      <w:r w:rsidRPr="005345FB">
        <w:rPr>
          <w:i/>
          <w:lang w:val="da-DK" w:eastAsia="it-IT"/>
        </w:rPr>
        <w:t xml:space="preserve"> Shtojcë për t’u plotëesuar nga Autoriteti </w:t>
      </w:r>
      <w:r w:rsidR="00DD37C8" w:rsidRPr="005345FB">
        <w:rPr>
          <w:i/>
          <w:lang w:val="da-DK" w:eastAsia="it-IT"/>
        </w:rPr>
        <w:t>Përgjegjës</w:t>
      </w:r>
      <w:r w:rsidRPr="005345FB">
        <w:rPr>
          <w:i/>
          <w:lang w:val="da-DK" w:eastAsia="it-IT"/>
        </w:rPr>
        <w:t>)</w:t>
      </w:r>
    </w:p>
    <w:p w:rsidR="00757873" w:rsidRPr="005345FB" w:rsidRDefault="00757873" w:rsidP="00757873">
      <w:pPr>
        <w:rPr>
          <w:sz w:val="22"/>
          <w:lang w:val="da-DK"/>
        </w:rPr>
      </w:pPr>
    </w:p>
    <w:p w:rsidR="00757873" w:rsidRPr="005345FB" w:rsidRDefault="00757873" w:rsidP="00757873">
      <w:pPr>
        <w:jc w:val="center"/>
        <w:rPr>
          <w:b/>
          <w:lang w:val="it-IT"/>
        </w:rPr>
      </w:pPr>
      <w:r w:rsidRPr="005345FB">
        <w:rPr>
          <w:b/>
          <w:lang w:val="it-IT"/>
        </w:rPr>
        <w:t>TERMAT E REFERENCËS</w:t>
      </w:r>
    </w:p>
    <w:p w:rsidR="00757873" w:rsidRPr="005345FB" w:rsidRDefault="00757873" w:rsidP="0081304A">
      <w:pPr>
        <w:pStyle w:val="NormalWeb"/>
        <w:spacing w:before="0" w:beforeAutospacing="0" w:after="80" w:afterAutospacing="0"/>
        <w:rPr>
          <w:lang w:val="sq-AL"/>
        </w:rPr>
      </w:pPr>
    </w:p>
    <w:p w:rsidR="00EC265C" w:rsidRPr="00111AEF" w:rsidRDefault="00EC265C" w:rsidP="00EC265C">
      <w:pPr>
        <w:jc w:val="both"/>
        <w:rPr>
          <w:lang w:val="it-IT"/>
        </w:rPr>
      </w:pPr>
      <w:r w:rsidRPr="005345FB">
        <w:rPr>
          <w:lang w:val="it-IT"/>
        </w:rPr>
        <w:t>Objekti dhe qëllimi i shërbimeve:</w:t>
      </w:r>
      <w:r w:rsidR="00817568" w:rsidRPr="00817568">
        <w:rPr>
          <w:color w:val="000000"/>
        </w:rPr>
        <w:t>Mbikqyrja e punimeve për objektin “Ndërtim dhe rikonstruksion i infrastrukturës publike në zonat e reja të shpallura për zhvillim, në Bashkinë Tiranë</w:t>
      </w:r>
    </w:p>
    <w:p w:rsidR="00EC265C" w:rsidRDefault="00EC265C" w:rsidP="00EC265C">
      <w:pPr>
        <w:jc w:val="both"/>
        <w:rPr>
          <w:lang w:val="it-IT"/>
        </w:rPr>
      </w:pPr>
    </w:p>
    <w:p w:rsidR="00817568" w:rsidRPr="00FC761C" w:rsidRDefault="00817568" w:rsidP="00817568">
      <w:pPr>
        <w:jc w:val="both"/>
        <w:rPr>
          <w:lang w:val="sq-AL"/>
        </w:rPr>
      </w:pPr>
      <w:r w:rsidRPr="00FC761C">
        <w:rPr>
          <w:lang w:val="sq-AL"/>
        </w:rPr>
        <w:t>Autoriteti Kontraktor</w:t>
      </w:r>
      <w:r>
        <w:rPr>
          <w:lang w:val="sq-AL"/>
        </w:rPr>
        <w:t>,</w:t>
      </w:r>
      <w:r w:rsidRPr="00FC761C">
        <w:rPr>
          <w:lang w:val="sq-AL"/>
        </w:rPr>
        <w:t xml:space="preserve"> Bashkia Tirane është caktuar si njësi zbatuese për “Programin e Rindertimit ne Zonat e Prekura nga Termeti” </w:t>
      </w:r>
      <w:r w:rsidRPr="00FC761C">
        <w:t xml:space="preserve">per ndërtimin dhe rikonstruksionin e infrastruktures publike në zonat e reja të shpallura për zhvillim. </w:t>
      </w:r>
    </w:p>
    <w:p w:rsidR="00817568" w:rsidRPr="00FC761C" w:rsidRDefault="00817568" w:rsidP="00817568">
      <w:pPr>
        <w:jc w:val="both"/>
        <w:rPr>
          <w:lang w:val="sq-AL"/>
        </w:rPr>
      </w:pPr>
    </w:p>
    <w:p w:rsidR="00817568" w:rsidRPr="00FC761C" w:rsidRDefault="00817568" w:rsidP="00817568">
      <w:pPr>
        <w:jc w:val="both"/>
        <w:rPr>
          <w:lang w:val="sq-AL"/>
        </w:rPr>
      </w:pPr>
      <w:r w:rsidRPr="00FC761C">
        <w:t xml:space="preserve">Ne funksion te ketij programi dhe ne zbatim te detyrave te tij, </w:t>
      </w:r>
      <w:r w:rsidRPr="00FC761C">
        <w:rPr>
          <w:lang w:val="sq-AL"/>
        </w:rPr>
        <w:t xml:space="preserve">Bashkia Tirane kerkon angazhimin e kompanive te kualifikuara dhe te afta per ndertimin dhe rikonstruksionin e infrastruktures rrugore për </w:t>
      </w:r>
      <w:r w:rsidRPr="00FC761C">
        <w:t xml:space="preserve">zonat e prekura nga termeti dhe shpall kete procedure prokurimi per marreveshje kuader ne vijim te Kreut VI, te Aktit Normativ Nr. 9, date 16.12.2019 “Per perballimin e pasojave te fatkeqesive natyrore”. </w:t>
      </w:r>
    </w:p>
    <w:p w:rsidR="00817568" w:rsidRPr="00E4012F" w:rsidRDefault="00817568" w:rsidP="00817568">
      <w:pPr>
        <w:jc w:val="both"/>
        <w:rPr>
          <w:color w:val="FF0000"/>
          <w:lang w:val="sq-AL"/>
        </w:rPr>
      </w:pPr>
    </w:p>
    <w:p w:rsidR="00817568" w:rsidRDefault="00817568" w:rsidP="00817568">
      <w:pPr>
        <w:jc w:val="both"/>
      </w:pPr>
      <w:r w:rsidRPr="00FC761C">
        <w:rPr>
          <w:noProof/>
          <w:lang w:val="sq-AL"/>
        </w:rPr>
        <w:t xml:space="preserve">Objekti i punës se kesaj Marrëveshje Kuader konsiston në ndërtimin dhe rikonstruksionin e infrastrukturës publike </w:t>
      </w:r>
      <w:r w:rsidRPr="00FC761C">
        <w:t xml:space="preserve">në zonat e reja të shpallura për zhvillim në Bashkinë Tiranë. </w:t>
      </w:r>
    </w:p>
    <w:p w:rsidR="00817568" w:rsidRDefault="00817568" w:rsidP="00817568">
      <w:pPr>
        <w:jc w:val="both"/>
      </w:pPr>
    </w:p>
    <w:p w:rsidR="00817568" w:rsidRPr="00FC761C" w:rsidRDefault="00817568" w:rsidP="00817568">
      <w:pPr>
        <w:jc w:val="both"/>
        <w:rPr>
          <w:noProof/>
          <w:lang w:val="sq-AL"/>
        </w:rPr>
      </w:pPr>
      <w:r w:rsidRPr="00FC761C">
        <w:t>Gjatë Fazës së dytë të minikonkurimit</w:t>
      </w:r>
      <w:r>
        <w:t>, nëpërmjet Ftesës pë Ofertë, Autoriteti Përgjegjës, Bashkia Tiranë, do të vendosë në dispozicion të Operatorëve ekonomik (Palë të Marrëveshjes Kuadër) për secilin objekt prokurimi, Projektin, Preventivin; Kohëzgjatjen si dhe Specifikimet Teknike.</w:t>
      </w:r>
    </w:p>
    <w:p w:rsidR="00817568" w:rsidRPr="00E4012F" w:rsidRDefault="00817568" w:rsidP="00817568">
      <w:pPr>
        <w:rPr>
          <w:color w:val="FF0000"/>
        </w:rPr>
      </w:pPr>
    </w:p>
    <w:p w:rsidR="00817568" w:rsidRDefault="00817568" w:rsidP="00817568">
      <w:pPr>
        <w:jc w:val="both"/>
      </w:pPr>
      <w:r w:rsidRPr="00FC761C">
        <w:t xml:space="preserve">Ndërtimi dhe rikonstruksioni </w:t>
      </w:r>
      <w:r>
        <w:t>i</w:t>
      </w:r>
      <w:r w:rsidRPr="00FC761C">
        <w:t xml:space="preserve"> infrastrukturës publike do te shtrihet ne zonat e perqendruara per zhvillim në Bashkinë Tiranë, te prekura nga termeti</w:t>
      </w:r>
      <w:r>
        <w:t xml:space="preserve"> konkretisht në:</w:t>
      </w:r>
    </w:p>
    <w:p w:rsidR="00817568" w:rsidRPr="00FC761C" w:rsidRDefault="00817568" w:rsidP="00817568">
      <w:pPr>
        <w:jc w:val="both"/>
      </w:pPr>
    </w:p>
    <w:p w:rsidR="00817568" w:rsidRPr="00D25F5B" w:rsidRDefault="00817568" w:rsidP="00817568">
      <w:pPr>
        <w:pStyle w:val="ListParagraph"/>
        <w:numPr>
          <w:ilvl w:val="0"/>
          <w:numId w:val="70"/>
        </w:numPr>
        <w:autoSpaceDE w:val="0"/>
        <w:autoSpaceDN w:val="0"/>
        <w:adjustRightInd w:val="0"/>
        <w:spacing w:after="0"/>
        <w:rPr>
          <w:bCs/>
          <w:lang w:val="it-IT"/>
        </w:rPr>
      </w:pPr>
      <w:r w:rsidRPr="00D25F5B">
        <w:rPr>
          <w:bCs/>
          <w:lang w:val="it-IT"/>
        </w:rPr>
        <w:t>Njësinë Administrative Nr. 6, Zona “Kombinat”;</w:t>
      </w:r>
    </w:p>
    <w:p w:rsidR="00817568" w:rsidRPr="00D25F5B" w:rsidRDefault="00817568" w:rsidP="00817568">
      <w:pPr>
        <w:pStyle w:val="ListParagraph"/>
        <w:numPr>
          <w:ilvl w:val="0"/>
          <w:numId w:val="70"/>
        </w:numPr>
        <w:autoSpaceDE w:val="0"/>
        <w:autoSpaceDN w:val="0"/>
        <w:adjustRightInd w:val="0"/>
        <w:spacing w:after="0"/>
        <w:rPr>
          <w:bCs/>
          <w:lang w:val="it-IT"/>
        </w:rPr>
      </w:pPr>
      <w:r w:rsidRPr="00D25F5B">
        <w:rPr>
          <w:bCs/>
          <w:lang w:val="it-IT"/>
        </w:rPr>
        <w:t>Njësinë Administrative Nr. 4 dhe 8, Zona “5 Maji”;</w:t>
      </w:r>
    </w:p>
    <w:p w:rsidR="00817568" w:rsidRPr="00D25F5B" w:rsidRDefault="00817568" w:rsidP="00817568">
      <w:pPr>
        <w:pStyle w:val="ListParagraph"/>
        <w:numPr>
          <w:ilvl w:val="0"/>
          <w:numId w:val="70"/>
        </w:numPr>
        <w:autoSpaceDE w:val="0"/>
        <w:autoSpaceDN w:val="0"/>
        <w:adjustRightInd w:val="0"/>
        <w:spacing w:after="0"/>
        <w:rPr>
          <w:bCs/>
          <w:lang w:val="it-IT"/>
        </w:rPr>
      </w:pPr>
      <w:r w:rsidRPr="00D25F5B">
        <w:rPr>
          <w:bCs/>
          <w:lang w:val="it-IT"/>
        </w:rPr>
        <w:t>Njësinë Administrative Zall-Herr;</w:t>
      </w:r>
    </w:p>
    <w:p w:rsidR="00817568" w:rsidRPr="00D25F5B" w:rsidRDefault="00817568" w:rsidP="00817568">
      <w:pPr>
        <w:pStyle w:val="ListParagraph"/>
        <w:numPr>
          <w:ilvl w:val="0"/>
          <w:numId w:val="70"/>
        </w:numPr>
        <w:autoSpaceDE w:val="0"/>
        <w:autoSpaceDN w:val="0"/>
        <w:adjustRightInd w:val="0"/>
        <w:spacing w:after="0"/>
        <w:rPr>
          <w:bCs/>
          <w:lang w:val="it-IT"/>
        </w:rPr>
      </w:pPr>
      <w:r w:rsidRPr="00D25F5B">
        <w:rPr>
          <w:bCs/>
          <w:lang w:val="it-IT"/>
        </w:rPr>
        <w:t>Njësinë Administrative Vaqarr;</w:t>
      </w:r>
    </w:p>
    <w:p w:rsidR="00817568" w:rsidRPr="00D25F5B" w:rsidRDefault="00817568" w:rsidP="00817568">
      <w:pPr>
        <w:pStyle w:val="ListParagraph"/>
        <w:numPr>
          <w:ilvl w:val="0"/>
          <w:numId w:val="70"/>
        </w:numPr>
        <w:autoSpaceDE w:val="0"/>
        <w:autoSpaceDN w:val="0"/>
        <w:adjustRightInd w:val="0"/>
        <w:spacing w:after="0"/>
        <w:rPr>
          <w:bCs/>
          <w:lang w:val="it-IT"/>
        </w:rPr>
      </w:pPr>
      <w:r w:rsidRPr="00D25F5B">
        <w:rPr>
          <w:bCs/>
          <w:lang w:val="it-IT"/>
        </w:rPr>
        <w:t>Njësinë Administrative Pezë;</w:t>
      </w:r>
    </w:p>
    <w:p w:rsidR="00817568" w:rsidRPr="00D25F5B" w:rsidRDefault="00817568" w:rsidP="00817568">
      <w:pPr>
        <w:pStyle w:val="ListParagraph"/>
        <w:numPr>
          <w:ilvl w:val="0"/>
          <w:numId w:val="70"/>
        </w:numPr>
        <w:autoSpaceDE w:val="0"/>
        <w:autoSpaceDN w:val="0"/>
        <w:adjustRightInd w:val="0"/>
        <w:spacing w:after="0"/>
        <w:rPr>
          <w:bCs/>
          <w:lang w:val="it-IT"/>
        </w:rPr>
      </w:pPr>
      <w:r w:rsidRPr="00D25F5B">
        <w:rPr>
          <w:bCs/>
          <w:lang w:val="it-IT"/>
        </w:rPr>
        <w:t>Njësinë Administrative Ndroq;</w:t>
      </w:r>
    </w:p>
    <w:p w:rsidR="00817568" w:rsidRPr="00D25F5B" w:rsidRDefault="00817568" w:rsidP="00817568">
      <w:pPr>
        <w:pStyle w:val="ListParagraph"/>
        <w:numPr>
          <w:ilvl w:val="0"/>
          <w:numId w:val="70"/>
        </w:numPr>
        <w:autoSpaceDE w:val="0"/>
        <w:autoSpaceDN w:val="0"/>
        <w:adjustRightInd w:val="0"/>
        <w:spacing w:after="0"/>
        <w:rPr>
          <w:bCs/>
          <w:lang w:val="it-IT"/>
        </w:rPr>
      </w:pPr>
      <w:r w:rsidRPr="00D25F5B">
        <w:rPr>
          <w:bCs/>
          <w:lang w:val="it-IT"/>
        </w:rPr>
        <w:t>Njësinë Administrative Baldushk;</w:t>
      </w:r>
    </w:p>
    <w:p w:rsidR="00817568" w:rsidRPr="00D25F5B" w:rsidRDefault="00817568" w:rsidP="00817568">
      <w:pPr>
        <w:pStyle w:val="ListParagraph"/>
        <w:numPr>
          <w:ilvl w:val="0"/>
          <w:numId w:val="70"/>
        </w:numPr>
        <w:autoSpaceDE w:val="0"/>
        <w:autoSpaceDN w:val="0"/>
        <w:adjustRightInd w:val="0"/>
        <w:spacing w:after="0"/>
        <w:rPr>
          <w:bCs/>
          <w:lang w:val="it-IT"/>
        </w:rPr>
      </w:pPr>
      <w:r w:rsidRPr="00D25F5B">
        <w:rPr>
          <w:bCs/>
          <w:lang w:val="it-IT"/>
        </w:rPr>
        <w:t>Njësinë Administrative 11, Universiteti Bujqësor i Tiranës.</w:t>
      </w:r>
    </w:p>
    <w:p w:rsidR="00817568" w:rsidRDefault="00817568" w:rsidP="00EC265C">
      <w:pPr>
        <w:jc w:val="both"/>
        <w:rPr>
          <w:lang w:val="it-IT"/>
        </w:rPr>
      </w:pPr>
    </w:p>
    <w:p w:rsidR="00817568" w:rsidRPr="00111AEF" w:rsidRDefault="00817568" w:rsidP="00EC265C">
      <w:pPr>
        <w:jc w:val="both"/>
        <w:rPr>
          <w:lang w:val="it-IT"/>
        </w:rPr>
      </w:pPr>
    </w:p>
    <w:p w:rsidR="00E0436F" w:rsidRPr="00D01CC9" w:rsidRDefault="005345FB" w:rsidP="00E0436F">
      <w:pPr>
        <w:jc w:val="both"/>
        <w:rPr>
          <w:bCs/>
          <w:lang w:val="da-DK"/>
        </w:rPr>
      </w:pPr>
      <w:r>
        <w:rPr>
          <w:bCs/>
          <w:lang w:val="da-DK"/>
        </w:rPr>
        <w:t>1.</w:t>
      </w:r>
      <w:r>
        <w:rPr>
          <w:bCs/>
          <w:lang w:val="da-DK"/>
        </w:rPr>
        <w:tab/>
      </w:r>
      <w:r w:rsidR="00E0436F" w:rsidRPr="00D01CC9">
        <w:rPr>
          <w:bCs/>
          <w:lang w:val="da-DK"/>
        </w:rPr>
        <w:t>Objektivi kryesor i Mbikqyresit</w:t>
      </w:r>
    </w:p>
    <w:p w:rsidR="00E0436F" w:rsidRPr="00D01CC9" w:rsidRDefault="00E0436F" w:rsidP="00E0436F">
      <w:pPr>
        <w:jc w:val="both"/>
        <w:rPr>
          <w:bCs/>
          <w:lang w:val="da-DK"/>
        </w:rPr>
      </w:pPr>
    </w:p>
    <w:p w:rsidR="00E0436F" w:rsidRPr="00D01CC9" w:rsidRDefault="00E0436F" w:rsidP="00E0436F">
      <w:pPr>
        <w:ind w:left="720" w:hanging="720"/>
        <w:jc w:val="both"/>
        <w:rPr>
          <w:bCs/>
          <w:lang w:val="da-DK"/>
        </w:rPr>
      </w:pPr>
      <w:r w:rsidRPr="00D01CC9">
        <w:rPr>
          <w:bCs/>
          <w:lang w:val="da-DK"/>
        </w:rPr>
        <w:t>1.1</w:t>
      </w:r>
      <w:r w:rsidRPr="00D01CC9">
        <w:rPr>
          <w:bCs/>
          <w:lang w:val="da-DK"/>
        </w:rPr>
        <w:tab/>
        <w:t>Mbikqyresi i punimeve te zbatimit te objektit ka per qellim te kontrolloje dhe te ndjeke mbarevajtjen e gjithe proçesit te zbatimit te punimeve ne perputhje me projektin, kushtet teknike te zbatimit, specifikimet teknike, si dhe destinacionin e objektit, duke patur parasysh afatin kohor te percaktuar per kryerjen e punimeve dhe vleren e kontrates.</w:t>
      </w:r>
    </w:p>
    <w:p w:rsidR="00E0436F" w:rsidRPr="00D01CC9" w:rsidRDefault="00E0436F" w:rsidP="00E0436F">
      <w:pPr>
        <w:ind w:left="720" w:hanging="720"/>
        <w:jc w:val="both"/>
        <w:rPr>
          <w:bCs/>
          <w:lang w:val="da-DK"/>
        </w:rPr>
      </w:pPr>
    </w:p>
    <w:p w:rsidR="00E0436F" w:rsidRPr="00D01CC9" w:rsidRDefault="00E0436F" w:rsidP="00E0436F">
      <w:pPr>
        <w:jc w:val="both"/>
        <w:rPr>
          <w:bCs/>
          <w:lang w:val="da-DK"/>
        </w:rPr>
      </w:pPr>
      <w:r w:rsidRPr="00D01CC9">
        <w:rPr>
          <w:bCs/>
          <w:lang w:val="da-DK"/>
        </w:rPr>
        <w:t>2.</w:t>
      </w:r>
      <w:r w:rsidRPr="00D01CC9">
        <w:rPr>
          <w:bCs/>
          <w:lang w:val="da-DK"/>
        </w:rPr>
        <w:tab/>
        <w:t>Detyrat, pergjegjesite dhe te drejtat e Mbikqyresit</w:t>
      </w:r>
    </w:p>
    <w:p w:rsidR="00E0436F" w:rsidRPr="00D01CC9" w:rsidRDefault="00E0436F" w:rsidP="00E0436F">
      <w:pPr>
        <w:jc w:val="both"/>
        <w:rPr>
          <w:bCs/>
          <w:lang w:val="da-DK"/>
        </w:rPr>
      </w:pPr>
    </w:p>
    <w:p w:rsidR="00E0436F" w:rsidRPr="00D01CC9" w:rsidRDefault="00E0436F" w:rsidP="00E0436F">
      <w:pPr>
        <w:ind w:left="720" w:hanging="720"/>
        <w:jc w:val="both"/>
        <w:rPr>
          <w:bCs/>
          <w:lang w:val="da-DK"/>
        </w:rPr>
      </w:pPr>
      <w:r w:rsidRPr="00D01CC9">
        <w:rPr>
          <w:bCs/>
          <w:lang w:val="da-DK"/>
        </w:rPr>
        <w:t>2.1</w:t>
      </w:r>
      <w:r w:rsidRPr="00D01CC9">
        <w:rPr>
          <w:bCs/>
          <w:lang w:val="da-DK"/>
        </w:rPr>
        <w:tab/>
        <w:t>Ne realizimin e objektivave per zbatimin e punimeve te projektit, Mbikqyresi menjehere mbas lidhjes se kontrates duhet:</w:t>
      </w:r>
    </w:p>
    <w:p w:rsidR="00E0436F" w:rsidRPr="00D01CC9" w:rsidRDefault="00E0436F" w:rsidP="00E0436F">
      <w:pPr>
        <w:jc w:val="both"/>
        <w:rPr>
          <w:bCs/>
          <w:lang w:val="da-DK"/>
        </w:rPr>
      </w:pPr>
      <w:r w:rsidRPr="00D01CC9">
        <w:rPr>
          <w:bCs/>
          <w:lang w:val="da-DK"/>
        </w:rPr>
        <w:t>•</w:t>
      </w:r>
      <w:r w:rsidRPr="00D01CC9">
        <w:rPr>
          <w:bCs/>
          <w:lang w:val="da-DK"/>
        </w:rPr>
        <w:tab/>
        <w:t xml:space="preserve">Te mbikqyre kontraten e zbatimit te punimeve ne emer te Autoritetit Kontraktor dhe te </w:t>
      </w:r>
    </w:p>
    <w:p w:rsidR="00E0436F" w:rsidRPr="00D01CC9" w:rsidRDefault="00E0436F" w:rsidP="00E0436F">
      <w:pPr>
        <w:ind w:firstLine="720"/>
        <w:jc w:val="both"/>
        <w:rPr>
          <w:bCs/>
          <w:lang w:val="da-DK"/>
        </w:rPr>
      </w:pPr>
      <w:r w:rsidRPr="00D01CC9">
        <w:rPr>
          <w:bCs/>
          <w:lang w:val="da-DK"/>
        </w:rPr>
        <w:t xml:space="preserve">kryeje te gjitha detyrimet sipas kontrates se nenshkruar dhe legjislacionit ne fuqi. </w:t>
      </w:r>
    </w:p>
    <w:p w:rsidR="00E0436F" w:rsidRPr="00D01CC9" w:rsidRDefault="00E0436F" w:rsidP="00E0436F">
      <w:pPr>
        <w:ind w:firstLine="720"/>
        <w:jc w:val="both"/>
        <w:rPr>
          <w:bCs/>
          <w:lang w:val="da-DK"/>
        </w:rPr>
      </w:pPr>
    </w:p>
    <w:p w:rsidR="00E0436F" w:rsidRPr="00D01CC9" w:rsidRDefault="00E0436F" w:rsidP="00E0436F">
      <w:pPr>
        <w:jc w:val="both"/>
        <w:rPr>
          <w:bCs/>
          <w:lang w:val="da-DK"/>
        </w:rPr>
      </w:pPr>
      <w:r w:rsidRPr="00D01CC9">
        <w:rPr>
          <w:bCs/>
          <w:lang w:val="da-DK"/>
        </w:rPr>
        <w:t>•</w:t>
      </w:r>
      <w:r w:rsidRPr="00D01CC9">
        <w:rPr>
          <w:bCs/>
          <w:lang w:val="da-DK"/>
        </w:rPr>
        <w:tab/>
        <w:t xml:space="preserve">Te njihet ne detaj me projekt-zbatimin dhe specifikimet teknike te objektit, te hartoje </w:t>
      </w:r>
    </w:p>
    <w:p w:rsidR="00E0436F" w:rsidRPr="00D01CC9" w:rsidRDefault="00E0436F" w:rsidP="00E0436F">
      <w:pPr>
        <w:ind w:left="720"/>
        <w:jc w:val="both"/>
        <w:rPr>
          <w:bCs/>
          <w:lang w:val="da-DK"/>
        </w:rPr>
      </w:pPr>
      <w:r w:rsidRPr="00D01CC9">
        <w:rPr>
          <w:bCs/>
          <w:lang w:val="da-DK"/>
        </w:rPr>
        <w:t>programin e kontrollit per zbatimin e projektit dhe cilesise se punimeve, si dhe zbatimit te VNM ne baze te standarteve te percaktuara me ligj (sipas Ligjit Nr. 8402, dt. 10.09.1998, UKM Nr. 3, dt 15.02.2011, UKM Nr. 1, dt.22.02.2005, UKM Nr. 2, date 13.05.2005).</w:t>
      </w:r>
    </w:p>
    <w:p w:rsidR="00E0436F" w:rsidRPr="00D01CC9" w:rsidRDefault="00E0436F" w:rsidP="00E0436F">
      <w:pPr>
        <w:pStyle w:val="ListParagraph"/>
        <w:spacing w:after="0"/>
        <w:rPr>
          <w:bCs/>
          <w:szCs w:val="24"/>
          <w:lang w:val="da-DK" w:eastAsia="en-US"/>
        </w:rPr>
      </w:pPr>
      <w:r w:rsidRPr="00D01CC9">
        <w:rPr>
          <w:bCs/>
          <w:szCs w:val="24"/>
          <w:lang w:val="da-DK" w:eastAsia="en-US"/>
        </w:rPr>
        <w:t>Te paraqese prane Autoritetit Kontraktor stafin e tij mbikqyres, siç eshte percaktuar ne kerkesat e stafit kryesor.</w:t>
      </w:r>
    </w:p>
    <w:p w:rsidR="00E0436F" w:rsidRPr="00D01CC9" w:rsidRDefault="00E0436F" w:rsidP="00E0436F">
      <w:pPr>
        <w:ind w:left="720" w:hanging="720"/>
        <w:jc w:val="both"/>
        <w:rPr>
          <w:bCs/>
          <w:lang w:val="da-DK"/>
        </w:rPr>
      </w:pPr>
      <w:r w:rsidRPr="00D01CC9">
        <w:rPr>
          <w:bCs/>
          <w:lang w:val="da-DK"/>
        </w:rPr>
        <w:t>•</w:t>
      </w:r>
      <w:r w:rsidRPr="00D01CC9">
        <w:rPr>
          <w:bCs/>
          <w:lang w:val="da-DK"/>
        </w:rPr>
        <w:tab/>
        <w:t>Ne baze te volumit te punimeve dhe vleres se kontrates Mbikqyresi i punimeve duhet te jete rezident me kohe pune te plote ne objekt, ndersa stafi tjeter mbikqyres mund te jete rezident ne objekt me kohe te pjesshme.</w:t>
      </w:r>
    </w:p>
    <w:p w:rsidR="00E0436F" w:rsidRPr="00D01CC9" w:rsidRDefault="00E0436F" w:rsidP="00E0436F">
      <w:pPr>
        <w:ind w:left="720" w:hanging="720"/>
        <w:jc w:val="both"/>
        <w:rPr>
          <w:bCs/>
          <w:lang w:val="da-DK"/>
        </w:rPr>
      </w:pPr>
      <w:r w:rsidRPr="00D01CC9">
        <w:rPr>
          <w:bCs/>
          <w:lang w:val="da-DK"/>
        </w:rPr>
        <w:t>2.2</w:t>
      </w:r>
      <w:r w:rsidRPr="00D01CC9">
        <w:rPr>
          <w:bCs/>
          <w:lang w:val="da-DK"/>
        </w:rPr>
        <w:tab/>
        <w:t>Mbikqyresi i punimeve dhe stafi i tij kontraktohet nga Autoriteti Kontraktor, duke percaktuar detyrimet e ndersjellta, kushtet e punes, shperblimin, etj.</w:t>
      </w:r>
    </w:p>
    <w:p w:rsidR="00E0436F" w:rsidRPr="00D01CC9" w:rsidRDefault="00E0436F" w:rsidP="00E0436F">
      <w:pPr>
        <w:ind w:left="720" w:hanging="720"/>
        <w:jc w:val="both"/>
        <w:rPr>
          <w:bCs/>
          <w:lang w:val="da-DK"/>
        </w:rPr>
      </w:pPr>
      <w:r w:rsidRPr="00D01CC9">
        <w:rPr>
          <w:bCs/>
          <w:lang w:val="da-DK"/>
        </w:rPr>
        <w:t>2.3</w:t>
      </w:r>
      <w:r w:rsidRPr="00D01CC9">
        <w:rPr>
          <w:bCs/>
          <w:lang w:val="da-DK"/>
        </w:rPr>
        <w:tab/>
        <w:t>Mbikqyresi ve ne dijeni Autoritetin Kontraktor per nenkontraktoret e mundshem qe zgjedh Sipermaresi (Zbatuesi i Punimeve) ne perputhje me kontraten e zbatimit te punimeve.</w:t>
      </w:r>
    </w:p>
    <w:p w:rsidR="00E0436F" w:rsidRPr="00D01CC9" w:rsidRDefault="00E0436F" w:rsidP="00E0436F">
      <w:pPr>
        <w:ind w:left="720" w:hanging="720"/>
        <w:jc w:val="both"/>
        <w:rPr>
          <w:bCs/>
          <w:lang w:val="da-DK"/>
        </w:rPr>
      </w:pPr>
      <w:r w:rsidRPr="00D01CC9">
        <w:rPr>
          <w:bCs/>
          <w:lang w:val="da-DK"/>
        </w:rPr>
        <w:t>2.4</w:t>
      </w:r>
      <w:r w:rsidRPr="00D01CC9">
        <w:rPr>
          <w:bCs/>
          <w:lang w:val="da-DK"/>
        </w:rPr>
        <w:tab/>
        <w:t>Mbikqyresi ne fillim te punimeve ne objekt, merr kontakt me organet qeverisese, ne juridiksionin e te cilit ndodhet zona ku kryhet ky objekt, dhe informon personat kryesore pergjegjes per ndertimin e ketij objekti, ne perputhje me legjislacionin ne fuqi (Neni 9, ligji Nr.8402, dt.10.09.1998).</w:t>
      </w:r>
    </w:p>
    <w:p w:rsidR="00E0436F" w:rsidRPr="00D01CC9" w:rsidRDefault="00E0436F" w:rsidP="00E0436F">
      <w:pPr>
        <w:ind w:left="720" w:hanging="720"/>
        <w:jc w:val="both"/>
        <w:rPr>
          <w:bCs/>
          <w:lang w:val="da-DK"/>
        </w:rPr>
      </w:pPr>
    </w:p>
    <w:p w:rsidR="00E0436F" w:rsidRPr="00D01CC9" w:rsidRDefault="00E0436F" w:rsidP="00E0436F">
      <w:pPr>
        <w:jc w:val="both"/>
        <w:rPr>
          <w:bCs/>
          <w:lang w:val="da-DK"/>
        </w:rPr>
      </w:pPr>
      <w:r w:rsidRPr="00D01CC9">
        <w:rPr>
          <w:bCs/>
          <w:lang w:val="da-DK"/>
        </w:rPr>
        <w:t>3.</w:t>
      </w:r>
      <w:r w:rsidRPr="00D01CC9">
        <w:rPr>
          <w:bCs/>
          <w:lang w:val="da-DK"/>
        </w:rPr>
        <w:tab/>
        <w:t>Detyrat e mbikqyresit</w:t>
      </w:r>
    </w:p>
    <w:p w:rsidR="00E0436F" w:rsidRPr="00D01CC9" w:rsidRDefault="00E0436F" w:rsidP="00E0436F">
      <w:pPr>
        <w:jc w:val="both"/>
        <w:rPr>
          <w:bCs/>
          <w:lang w:val="da-DK"/>
        </w:rPr>
      </w:pPr>
    </w:p>
    <w:p w:rsidR="00E0436F" w:rsidRPr="00D01CC9" w:rsidRDefault="00E0436F" w:rsidP="00E0436F">
      <w:pPr>
        <w:jc w:val="both"/>
        <w:rPr>
          <w:bCs/>
          <w:lang w:val="da-DK"/>
        </w:rPr>
      </w:pPr>
      <w:r w:rsidRPr="00D01CC9">
        <w:rPr>
          <w:bCs/>
          <w:lang w:val="da-DK"/>
        </w:rPr>
        <w:t>3.1</w:t>
      </w:r>
      <w:r w:rsidRPr="00D01CC9">
        <w:rPr>
          <w:bCs/>
          <w:lang w:val="da-DK"/>
        </w:rPr>
        <w:tab/>
        <w:t>Mbikqyresi ka per detyre:</w:t>
      </w:r>
    </w:p>
    <w:p w:rsidR="00E0436F" w:rsidRPr="00D01CC9" w:rsidRDefault="00E0436F" w:rsidP="00E0436F">
      <w:pPr>
        <w:ind w:left="720" w:hanging="720"/>
        <w:jc w:val="both"/>
        <w:rPr>
          <w:bCs/>
          <w:lang w:val="da-DK"/>
        </w:rPr>
      </w:pPr>
      <w:r w:rsidRPr="00D01CC9">
        <w:rPr>
          <w:bCs/>
          <w:lang w:val="da-DK"/>
        </w:rPr>
        <w:t>•</w:t>
      </w:r>
      <w:r w:rsidRPr="00D01CC9">
        <w:rPr>
          <w:bCs/>
          <w:lang w:val="da-DK"/>
        </w:rPr>
        <w:tab/>
        <w:t>Te beje verifikimin e te gjithe dokumentacionit perkates te liçensave, te autorizimeve dhe te lejeve, te cilat sipas dispozitave ne fuqi duhet te merren para fillimit te punimeve.</w:t>
      </w:r>
    </w:p>
    <w:p w:rsidR="00E0436F" w:rsidRPr="00D01CC9" w:rsidRDefault="00E0436F" w:rsidP="00E0436F">
      <w:pPr>
        <w:jc w:val="both"/>
        <w:rPr>
          <w:bCs/>
          <w:lang w:val="da-DK"/>
        </w:rPr>
      </w:pPr>
      <w:r w:rsidRPr="00D01CC9">
        <w:rPr>
          <w:bCs/>
          <w:lang w:val="da-DK"/>
        </w:rPr>
        <w:t>•</w:t>
      </w:r>
      <w:r w:rsidRPr="00D01CC9">
        <w:rPr>
          <w:bCs/>
          <w:lang w:val="da-DK"/>
        </w:rPr>
        <w:tab/>
        <w:t xml:space="preserve">Te beje verifikimin e sheshit te ndertimit, nese eshte i lire dhe gati per te filluar </w:t>
      </w:r>
    </w:p>
    <w:p w:rsidR="00E0436F" w:rsidRPr="00D01CC9" w:rsidRDefault="00E0436F" w:rsidP="00E0436F">
      <w:pPr>
        <w:jc w:val="both"/>
        <w:rPr>
          <w:bCs/>
          <w:lang w:val="da-DK"/>
        </w:rPr>
      </w:pPr>
      <w:r w:rsidRPr="00D01CC9">
        <w:rPr>
          <w:bCs/>
          <w:lang w:val="da-DK"/>
        </w:rPr>
        <w:t xml:space="preserve">            punimet.</w:t>
      </w:r>
    </w:p>
    <w:p w:rsidR="00E0436F" w:rsidRPr="00D01CC9" w:rsidRDefault="00E0436F" w:rsidP="00E0436F">
      <w:pPr>
        <w:ind w:left="720" w:hanging="720"/>
        <w:jc w:val="both"/>
        <w:rPr>
          <w:bCs/>
          <w:lang w:val="da-DK"/>
        </w:rPr>
      </w:pPr>
      <w:r w:rsidRPr="00D01CC9">
        <w:rPr>
          <w:bCs/>
          <w:lang w:val="da-DK"/>
        </w:rPr>
        <w:t>•</w:t>
      </w:r>
      <w:r w:rsidRPr="00D01CC9">
        <w:rPr>
          <w:bCs/>
          <w:lang w:val="da-DK"/>
        </w:rPr>
        <w:tab/>
        <w:t>Te njihet me hollesi me kontraten e zbatimit te punimeve dhe te gjithe akteve administrative qe lidhen me te, si dhe njohjen e te gjitha ndryshimeve te mundshme te kesaj kontrate me kalimin e kohes.</w:t>
      </w:r>
    </w:p>
    <w:p w:rsidR="00E0436F" w:rsidRPr="00D01CC9" w:rsidRDefault="00E0436F" w:rsidP="00E0436F">
      <w:pPr>
        <w:jc w:val="both"/>
        <w:rPr>
          <w:bCs/>
          <w:lang w:val="da-DK"/>
        </w:rPr>
      </w:pPr>
      <w:r w:rsidRPr="00D01CC9">
        <w:rPr>
          <w:bCs/>
          <w:lang w:val="da-DK"/>
        </w:rPr>
        <w:t>•</w:t>
      </w:r>
      <w:r w:rsidRPr="00D01CC9">
        <w:rPr>
          <w:bCs/>
          <w:lang w:val="da-DK"/>
        </w:rPr>
        <w:tab/>
        <w:t xml:space="preserve">Te kontrolloje vendosjen e tabeles se identifikimit te objektit me te dhenat e </w:t>
      </w:r>
    </w:p>
    <w:p w:rsidR="00E0436F" w:rsidRPr="00D01CC9" w:rsidRDefault="00E0436F" w:rsidP="00E0436F">
      <w:pPr>
        <w:jc w:val="both"/>
        <w:rPr>
          <w:bCs/>
          <w:lang w:val="da-DK"/>
        </w:rPr>
      </w:pPr>
      <w:r w:rsidRPr="00D01CC9">
        <w:rPr>
          <w:bCs/>
          <w:lang w:val="da-DK"/>
        </w:rPr>
        <w:t xml:space="preserve">            meposhtme: </w:t>
      </w:r>
    </w:p>
    <w:p w:rsidR="00E0436F" w:rsidRPr="00D01CC9" w:rsidRDefault="00E0436F" w:rsidP="00E0436F">
      <w:pPr>
        <w:jc w:val="both"/>
        <w:rPr>
          <w:bCs/>
          <w:lang w:val="da-DK"/>
        </w:rPr>
      </w:pPr>
      <w:r w:rsidRPr="00D01CC9">
        <w:rPr>
          <w:bCs/>
          <w:lang w:val="da-DK"/>
        </w:rPr>
        <w:t>-</w:t>
      </w:r>
      <w:r w:rsidRPr="00D01CC9">
        <w:rPr>
          <w:bCs/>
          <w:lang w:val="da-DK"/>
        </w:rPr>
        <w:tab/>
        <w:t xml:space="preserve">Emertimi i objektit: </w:t>
      </w:r>
    </w:p>
    <w:p w:rsidR="00E0436F" w:rsidRPr="00D01CC9" w:rsidRDefault="00E0436F" w:rsidP="00E0436F">
      <w:pPr>
        <w:jc w:val="both"/>
        <w:rPr>
          <w:bCs/>
          <w:lang w:val="da-DK"/>
        </w:rPr>
      </w:pPr>
      <w:r w:rsidRPr="00D01CC9">
        <w:rPr>
          <w:bCs/>
          <w:lang w:val="da-DK"/>
        </w:rPr>
        <w:t>-</w:t>
      </w:r>
      <w:r w:rsidRPr="00D01CC9">
        <w:rPr>
          <w:bCs/>
          <w:lang w:val="da-DK"/>
        </w:rPr>
        <w:tab/>
        <w:t>Data e marrjes se lejes se ndertimit:</w:t>
      </w:r>
    </w:p>
    <w:p w:rsidR="00E0436F" w:rsidRPr="00D01CC9" w:rsidRDefault="00E0436F" w:rsidP="00E0436F">
      <w:pPr>
        <w:jc w:val="both"/>
        <w:rPr>
          <w:bCs/>
          <w:lang w:val="da-DK"/>
        </w:rPr>
      </w:pPr>
      <w:r w:rsidRPr="00D01CC9">
        <w:rPr>
          <w:bCs/>
          <w:lang w:val="da-DK"/>
        </w:rPr>
        <w:t>-</w:t>
      </w:r>
      <w:r w:rsidRPr="00D01CC9">
        <w:rPr>
          <w:bCs/>
          <w:lang w:val="da-DK"/>
        </w:rPr>
        <w:tab/>
        <w:t>Investitori:</w:t>
      </w:r>
      <w:r w:rsidRPr="00D01CC9">
        <w:rPr>
          <w:bCs/>
          <w:lang w:val="da-DK"/>
        </w:rPr>
        <w:tab/>
      </w:r>
    </w:p>
    <w:p w:rsidR="00E0436F" w:rsidRPr="00D01CC9" w:rsidRDefault="00E0436F" w:rsidP="00E0436F">
      <w:pPr>
        <w:jc w:val="both"/>
        <w:rPr>
          <w:bCs/>
          <w:lang w:val="da-DK"/>
        </w:rPr>
      </w:pPr>
      <w:r w:rsidRPr="00D01CC9">
        <w:rPr>
          <w:bCs/>
          <w:lang w:val="da-DK"/>
        </w:rPr>
        <w:t>-</w:t>
      </w:r>
      <w:r w:rsidRPr="00D01CC9">
        <w:rPr>
          <w:bCs/>
          <w:lang w:val="da-DK"/>
        </w:rPr>
        <w:tab/>
        <w:t>Projektuesi:</w:t>
      </w:r>
    </w:p>
    <w:p w:rsidR="00E0436F" w:rsidRPr="00D01CC9" w:rsidRDefault="00E0436F" w:rsidP="00E0436F">
      <w:pPr>
        <w:jc w:val="both"/>
        <w:rPr>
          <w:bCs/>
          <w:lang w:val="da-DK"/>
        </w:rPr>
      </w:pPr>
      <w:r w:rsidRPr="00D01CC9">
        <w:rPr>
          <w:bCs/>
          <w:lang w:val="da-DK"/>
        </w:rPr>
        <w:t>-</w:t>
      </w:r>
      <w:r w:rsidRPr="00D01CC9">
        <w:rPr>
          <w:bCs/>
          <w:lang w:val="da-DK"/>
        </w:rPr>
        <w:tab/>
        <w:t>Sipermarresi dhe drejtuesi teknik:</w:t>
      </w:r>
    </w:p>
    <w:p w:rsidR="00E0436F" w:rsidRPr="00D01CC9" w:rsidRDefault="00E0436F" w:rsidP="00E0436F">
      <w:pPr>
        <w:jc w:val="both"/>
        <w:rPr>
          <w:bCs/>
          <w:lang w:val="da-DK"/>
        </w:rPr>
      </w:pPr>
      <w:r w:rsidRPr="00D01CC9">
        <w:rPr>
          <w:bCs/>
          <w:lang w:val="da-DK"/>
        </w:rPr>
        <w:t>-</w:t>
      </w:r>
      <w:r w:rsidRPr="00D01CC9">
        <w:rPr>
          <w:bCs/>
          <w:lang w:val="da-DK"/>
        </w:rPr>
        <w:tab/>
        <w:t>Mbikqyresi:</w:t>
      </w:r>
    </w:p>
    <w:p w:rsidR="00E0436F" w:rsidRPr="00D01CC9" w:rsidRDefault="00E0436F" w:rsidP="00E0436F">
      <w:pPr>
        <w:jc w:val="both"/>
        <w:rPr>
          <w:bCs/>
          <w:lang w:val="da-DK"/>
        </w:rPr>
      </w:pPr>
      <w:r w:rsidRPr="00D01CC9">
        <w:rPr>
          <w:bCs/>
          <w:lang w:val="da-DK"/>
        </w:rPr>
        <w:t>-</w:t>
      </w:r>
      <w:r w:rsidRPr="00D01CC9">
        <w:rPr>
          <w:bCs/>
          <w:lang w:val="da-DK"/>
        </w:rPr>
        <w:tab/>
        <w:t>Afati i ndertimit te objektit:</w:t>
      </w:r>
    </w:p>
    <w:p w:rsidR="00E0436F" w:rsidRPr="00D01CC9" w:rsidRDefault="00E0436F" w:rsidP="00E0436F">
      <w:pPr>
        <w:jc w:val="both"/>
        <w:rPr>
          <w:bCs/>
          <w:lang w:val="da-DK"/>
        </w:rPr>
      </w:pPr>
      <w:r w:rsidRPr="00D01CC9">
        <w:rPr>
          <w:bCs/>
          <w:lang w:val="da-DK"/>
        </w:rPr>
        <w:t>-</w:t>
      </w:r>
      <w:r w:rsidRPr="00D01CC9">
        <w:rPr>
          <w:bCs/>
          <w:lang w:val="da-DK"/>
        </w:rPr>
        <w:tab/>
        <w:t xml:space="preserve">Vlera e objektit: </w:t>
      </w:r>
    </w:p>
    <w:p w:rsidR="00E0436F" w:rsidRPr="00D01CC9" w:rsidRDefault="00E0436F" w:rsidP="00E0436F">
      <w:pPr>
        <w:jc w:val="both"/>
        <w:rPr>
          <w:bCs/>
          <w:lang w:val="da-DK"/>
        </w:rPr>
      </w:pPr>
      <w:r w:rsidRPr="00D01CC9">
        <w:rPr>
          <w:bCs/>
          <w:lang w:val="da-DK"/>
        </w:rPr>
        <w:t>3.2       Mbikqyresi menjehere mbas lidhjes se kontrates duhet :</w:t>
      </w:r>
    </w:p>
    <w:p w:rsidR="00E0436F" w:rsidRPr="00D01CC9" w:rsidRDefault="00E0436F" w:rsidP="00E0436F">
      <w:pPr>
        <w:ind w:left="720" w:hanging="720"/>
        <w:jc w:val="both"/>
        <w:rPr>
          <w:bCs/>
          <w:lang w:val="da-DK"/>
        </w:rPr>
      </w:pPr>
      <w:r w:rsidRPr="00D01CC9">
        <w:rPr>
          <w:bCs/>
          <w:lang w:val="da-DK"/>
        </w:rPr>
        <w:t>•</w:t>
      </w:r>
      <w:r w:rsidRPr="00D01CC9">
        <w:rPr>
          <w:bCs/>
          <w:lang w:val="da-DK"/>
        </w:rPr>
        <w:tab/>
        <w:t>Te marre masat e duhura per sigurine e objektit duke kontrolluar vendosjen ne objekt te tabelave perkatese sinjalizuese, treguese e te sigurise, shiritave, fenereve, etj.</w:t>
      </w:r>
    </w:p>
    <w:p w:rsidR="00E0436F" w:rsidRPr="00D01CC9" w:rsidRDefault="00E0436F" w:rsidP="00E0436F">
      <w:pPr>
        <w:ind w:left="720" w:hanging="720"/>
        <w:jc w:val="both"/>
        <w:rPr>
          <w:bCs/>
          <w:lang w:val="da-DK"/>
        </w:rPr>
      </w:pPr>
      <w:r w:rsidRPr="00D01CC9">
        <w:rPr>
          <w:bCs/>
          <w:lang w:val="da-DK"/>
        </w:rPr>
        <w:t>•</w:t>
      </w:r>
      <w:r w:rsidRPr="00D01CC9">
        <w:rPr>
          <w:bCs/>
          <w:lang w:val="da-DK"/>
        </w:rPr>
        <w:tab/>
        <w:t>Mbas verifikimit te dokumentacionit duhet te dorezoje prane Autoritetit Kontraktor te gjithe dokumentacionin, si dhe shkresen per fillimin e punimeve ku te perfshihen:</w:t>
      </w:r>
    </w:p>
    <w:p w:rsidR="00E0436F" w:rsidRPr="00D01CC9" w:rsidRDefault="00E0436F" w:rsidP="00E0436F">
      <w:pPr>
        <w:jc w:val="both"/>
        <w:rPr>
          <w:bCs/>
          <w:lang w:val="da-DK"/>
        </w:rPr>
      </w:pPr>
      <w:r w:rsidRPr="00D01CC9">
        <w:rPr>
          <w:bCs/>
          <w:lang w:val="da-DK"/>
        </w:rPr>
        <w:t>-</w:t>
      </w:r>
      <w:r w:rsidRPr="00D01CC9">
        <w:rPr>
          <w:bCs/>
          <w:lang w:val="da-DK"/>
        </w:rPr>
        <w:tab/>
        <w:t>Stafi i Sipermarresit</w:t>
      </w:r>
    </w:p>
    <w:p w:rsidR="00E0436F" w:rsidRPr="00D01CC9" w:rsidRDefault="00E0436F" w:rsidP="00E0436F">
      <w:pPr>
        <w:jc w:val="both"/>
        <w:rPr>
          <w:bCs/>
          <w:lang w:val="da-DK"/>
        </w:rPr>
      </w:pPr>
      <w:r w:rsidRPr="00D01CC9">
        <w:rPr>
          <w:bCs/>
          <w:lang w:val="da-DK"/>
        </w:rPr>
        <w:t>-</w:t>
      </w:r>
      <w:r w:rsidRPr="00D01CC9">
        <w:rPr>
          <w:bCs/>
          <w:lang w:val="da-DK"/>
        </w:rPr>
        <w:tab/>
        <w:t>Makinerite qe do perdoren per ndertimin e objektit</w:t>
      </w:r>
    </w:p>
    <w:p w:rsidR="00E0436F" w:rsidRPr="00D01CC9" w:rsidRDefault="00E0436F" w:rsidP="00E0436F">
      <w:pPr>
        <w:jc w:val="both"/>
        <w:rPr>
          <w:bCs/>
          <w:lang w:val="da-DK"/>
        </w:rPr>
      </w:pPr>
      <w:r w:rsidRPr="00D01CC9">
        <w:rPr>
          <w:bCs/>
          <w:lang w:val="da-DK"/>
        </w:rPr>
        <w:t>-</w:t>
      </w:r>
      <w:r w:rsidRPr="00D01CC9">
        <w:rPr>
          <w:bCs/>
          <w:lang w:val="da-DK"/>
        </w:rPr>
        <w:tab/>
        <w:t>Pikat e marrjes se lendeve te para inerte</w:t>
      </w:r>
    </w:p>
    <w:p w:rsidR="00E0436F" w:rsidRPr="00D01CC9" w:rsidRDefault="00E0436F" w:rsidP="00E0436F">
      <w:pPr>
        <w:jc w:val="both"/>
        <w:rPr>
          <w:bCs/>
          <w:lang w:val="da-DK"/>
        </w:rPr>
      </w:pPr>
      <w:r w:rsidRPr="00D01CC9">
        <w:rPr>
          <w:bCs/>
          <w:lang w:val="da-DK"/>
        </w:rPr>
        <w:t>-</w:t>
      </w:r>
      <w:r w:rsidRPr="00D01CC9">
        <w:rPr>
          <w:bCs/>
          <w:lang w:val="da-DK"/>
        </w:rPr>
        <w:tab/>
        <w:t>Zonat e ngritjes se kantjerit</w:t>
      </w:r>
    </w:p>
    <w:p w:rsidR="00E0436F" w:rsidRPr="00D01CC9" w:rsidRDefault="00E0436F" w:rsidP="00E0436F">
      <w:pPr>
        <w:jc w:val="both"/>
        <w:rPr>
          <w:bCs/>
          <w:lang w:val="da-DK"/>
        </w:rPr>
      </w:pPr>
      <w:r w:rsidRPr="00D01CC9">
        <w:rPr>
          <w:bCs/>
          <w:lang w:val="da-DK"/>
        </w:rPr>
        <w:t>•</w:t>
      </w:r>
      <w:r w:rsidRPr="00D01CC9">
        <w:rPr>
          <w:bCs/>
          <w:lang w:val="da-DK"/>
        </w:rPr>
        <w:tab/>
        <w:t xml:space="preserve">Para fillimit te punimeve verifikon te gjitha pajisjet dhe makinerite e Sipermaresit, </w:t>
      </w:r>
    </w:p>
    <w:p w:rsidR="00E0436F" w:rsidRPr="00D01CC9" w:rsidRDefault="00E0436F" w:rsidP="00E0436F">
      <w:pPr>
        <w:ind w:firstLine="720"/>
        <w:jc w:val="both"/>
        <w:rPr>
          <w:bCs/>
          <w:lang w:val="da-DK"/>
        </w:rPr>
      </w:pPr>
      <w:r w:rsidRPr="00D01CC9">
        <w:rPr>
          <w:bCs/>
          <w:lang w:val="da-DK"/>
        </w:rPr>
        <w:t>per te pare nese ato i pergjigjen kushteve te kontrates se zbatimit.</w:t>
      </w:r>
    </w:p>
    <w:p w:rsidR="00E0436F" w:rsidRPr="00D01CC9" w:rsidRDefault="00E0436F" w:rsidP="00E0436F">
      <w:pPr>
        <w:ind w:left="720" w:hanging="720"/>
        <w:jc w:val="both"/>
        <w:rPr>
          <w:bCs/>
          <w:lang w:val="da-DK"/>
        </w:rPr>
      </w:pPr>
      <w:r w:rsidRPr="00D01CC9">
        <w:rPr>
          <w:bCs/>
          <w:lang w:val="da-DK"/>
        </w:rPr>
        <w:t>•</w:t>
      </w:r>
      <w:r w:rsidRPr="00D01CC9">
        <w:rPr>
          <w:bCs/>
          <w:lang w:val="da-DK"/>
        </w:rPr>
        <w:tab/>
        <w:t xml:space="preserve">Te kontrolloje zbatimin e projektit duke u bazuar ne projekt zbatimin dhe specifikimet </w:t>
      </w:r>
    </w:p>
    <w:p w:rsidR="00E0436F" w:rsidRPr="00D01CC9" w:rsidRDefault="00E0436F" w:rsidP="00E0436F">
      <w:pPr>
        <w:ind w:left="720"/>
        <w:jc w:val="both"/>
        <w:rPr>
          <w:bCs/>
          <w:lang w:val="da-DK"/>
        </w:rPr>
      </w:pPr>
      <w:r w:rsidRPr="00D01CC9">
        <w:rPr>
          <w:bCs/>
          <w:lang w:val="da-DK"/>
        </w:rPr>
        <w:t>teknike dhe te propozoje modifikimet, plotesimet dhe mosperputhjet, nese ka, dhe ti propozoje Autoritetit Kontraktor zgjidhjet konkrete.</w:t>
      </w:r>
    </w:p>
    <w:p w:rsidR="00E0436F" w:rsidRPr="00D01CC9" w:rsidRDefault="00E0436F" w:rsidP="00E0436F">
      <w:pPr>
        <w:ind w:left="720" w:hanging="720"/>
        <w:jc w:val="both"/>
        <w:rPr>
          <w:bCs/>
          <w:lang w:val="da-DK"/>
        </w:rPr>
      </w:pPr>
      <w:r w:rsidRPr="00D01CC9">
        <w:rPr>
          <w:bCs/>
          <w:lang w:val="da-DK"/>
        </w:rPr>
        <w:t>•</w:t>
      </w:r>
      <w:r w:rsidRPr="00D01CC9">
        <w:rPr>
          <w:bCs/>
          <w:lang w:val="da-DK"/>
        </w:rPr>
        <w:tab/>
        <w:t>Te ndjeke ne menyre te vazhdueshme e te kualifikuar te gjitha proçeset e punimeve</w:t>
      </w:r>
    </w:p>
    <w:p w:rsidR="00E0436F" w:rsidRPr="00D01CC9" w:rsidRDefault="00E0436F" w:rsidP="00E0436F">
      <w:pPr>
        <w:ind w:left="720" w:firstLine="15"/>
        <w:jc w:val="both"/>
        <w:rPr>
          <w:bCs/>
          <w:lang w:val="da-DK"/>
        </w:rPr>
      </w:pPr>
      <w:r w:rsidRPr="00D01CC9">
        <w:rPr>
          <w:bCs/>
          <w:lang w:val="da-DK"/>
        </w:rPr>
        <w:t xml:space="preserve">dhe dokumentacioneve qe duhen te mbahen gjate zbatimit te punimeve, miratimin e </w:t>
      </w:r>
    </w:p>
    <w:p w:rsidR="00E0436F" w:rsidRPr="00D01CC9" w:rsidRDefault="00E0436F" w:rsidP="00E0436F">
      <w:pPr>
        <w:jc w:val="both"/>
        <w:rPr>
          <w:bCs/>
          <w:lang w:val="da-DK"/>
        </w:rPr>
      </w:pPr>
      <w:r w:rsidRPr="00D01CC9">
        <w:rPr>
          <w:bCs/>
          <w:lang w:val="da-DK"/>
        </w:rPr>
        <w:t xml:space="preserve">           analizave te veçanta, duke dhene udhezime, porosi e urdhera per zbatimin me</w:t>
      </w:r>
    </w:p>
    <w:p w:rsidR="00E0436F" w:rsidRPr="00D01CC9" w:rsidRDefault="00E0436F" w:rsidP="00E0436F">
      <w:pPr>
        <w:jc w:val="both"/>
        <w:rPr>
          <w:bCs/>
          <w:lang w:val="da-DK"/>
        </w:rPr>
      </w:pPr>
      <w:r w:rsidRPr="00D01CC9">
        <w:rPr>
          <w:bCs/>
          <w:lang w:val="da-DK"/>
        </w:rPr>
        <w:t xml:space="preserve">           perpikmeri e ne kohe te projektit, te kushteve teknike te projektimit dhe zbatimit te </w:t>
      </w:r>
    </w:p>
    <w:p w:rsidR="00E0436F" w:rsidRPr="00D01CC9" w:rsidRDefault="00E0436F" w:rsidP="00E0436F">
      <w:pPr>
        <w:jc w:val="both"/>
        <w:rPr>
          <w:bCs/>
          <w:lang w:val="da-DK"/>
        </w:rPr>
      </w:pPr>
      <w:r w:rsidRPr="00D01CC9">
        <w:rPr>
          <w:bCs/>
          <w:lang w:val="da-DK"/>
        </w:rPr>
        <w:t xml:space="preserve">           dispozitave perkatese te kontratave.</w:t>
      </w:r>
    </w:p>
    <w:p w:rsidR="00E0436F" w:rsidRPr="00D01CC9" w:rsidRDefault="00E0436F" w:rsidP="00E0436F">
      <w:pPr>
        <w:ind w:left="720" w:hanging="720"/>
        <w:jc w:val="both"/>
        <w:rPr>
          <w:bCs/>
          <w:lang w:val="da-DK"/>
        </w:rPr>
      </w:pPr>
      <w:r w:rsidRPr="00D01CC9">
        <w:rPr>
          <w:bCs/>
          <w:lang w:val="da-DK"/>
        </w:rPr>
        <w:t>•</w:t>
      </w:r>
      <w:r w:rsidRPr="00D01CC9">
        <w:rPr>
          <w:bCs/>
          <w:lang w:val="da-DK"/>
        </w:rPr>
        <w:tab/>
        <w:t>Te kontrolloje ne menyre korekte dhe te vazhdueshme piketimin e objektit dhe çdo material qe vendoset ne veper, menyren e vendosjes se tij dhe cilesine e tij.</w:t>
      </w:r>
    </w:p>
    <w:p w:rsidR="00E0436F" w:rsidRPr="00D01CC9" w:rsidRDefault="00E0436F" w:rsidP="00E0436F">
      <w:pPr>
        <w:ind w:left="720" w:hanging="720"/>
        <w:jc w:val="both"/>
        <w:rPr>
          <w:bCs/>
          <w:lang w:val="da-DK"/>
        </w:rPr>
      </w:pPr>
      <w:r w:rsidRPr="00D01CC9">
        <w:rPr>
          <w:bCs/>
          <w:lang w:val="da-DK"/>
        </w:rPr>
        <w:t>•</w:t>
      </w:r>
      <w:r w:rsidRPr="00D01CC9">
        <w:rPr>
          <w:bCs/>
          <w:lang w:val="da-DK"/>
        </w:rPr>
        <w:tab/>
        <w:t>Per çdo punim te maskuar te beje (fotografimin ose regjistrim e tij dhe te mbaje proces-verbal te firmosur prej tij dhe sipermaresit.</w:t>
      </w:r>
    </w:p>
    <w:p w:rsidR="00E0436F" w:rsidRPr="00D01CC9" w:rsidRDefault="00E0436F" w:rsidP="00E0436F">
      <w:pPr>
        <w:jc w:val="both"/>
        <w:rPr>
          <w:bCs/>
          <w:lang w:val="da-DK"/>
        </w:rPr>
      </w:pPr>
      <w:r w:rsidRPr="00D01CC9">
        <w:rPr>
          <w:bCs/>
          <w:lang w:val="da-DK"/>
        </w:rPr>
        <w:t>•</w:t>
      </w:r>
      <w:r w:rsidRPr="00D01CC9">
        <w:rPr>
          <w:bCs/>
          <w:lang w:val="da-DK"/>
        </w:rPr>
        <w:tab/>
        <w:t>Ne çdo fund dite pune te kontrolloje ditarin e punimeve dhe te firmose ate.</w:t>
      </w:r>
    </w:p>
    <w:p w:rsidR="00E0436F" w:rsidRPr="00D01CC9" w:rsidRDefault="00E0436F" w:rsidP="00E0436F">
      <w:pPr>
        <w:ind w:left="720" w:hanging="720"/>
        <w:jc w:val="both"/>
        <w:rPr>
          <w:bCs/>
          <w:lang w:val="da-DK"/>
        </w:rPr>
      </w:pPr>
      <w:r w:rsidRPr="00D01CC9">
        <w:rPr>
          <w:bCs/>
          <w:lang w:val="da-DK"/>
        </w:rPr>
        <w:t>•</w:t>
      </w:r>
      <w:r w:rsidRPr="00D01CC9">
        <w:rPr>
          <w:bCs/>
          <w:lang w:val="da-DK"/>
        </w:rPr>
        <w:tab/>
        <w:t xml:space="preserve">Te kontrolloje librezen e masave, e cila verteton volumin e punimeve dhe ta miratoje </w:t>
      </w:r>
    </w:p>
    <w:p w:rsidR="00E0436F" w:rsidRPr="00D01CC9" w:rsidRDefault="00E0436F" w:rsidP="00E0436F">
      <w:pPr>
        <w:jc w:val="both"/>
        <w:rPr>
          <w:bCs/>
          <w:lang w:val="da-DK"/>
        </w:rPr>
      </w:pPr>
      <w:r w:rsidRPr="00D01CC9">
        <w:rPr>
          <w:bCs/>
          <w:lang w:val="da-DK"/>
        </w:rPr>
        <w:t xml:space="preserve">            ate.</w:t>
      </w:r>
    </w:p>
    <w:p w:rsidR="00E0436F" w:rsidRPr="00D01CC9" w:rsidRDefault="00E0436F" w:rsidP="00E0436F">
      <w:pPr>
        <w:ind w:left="720" w:hanging="720"/>
        <w:jc w:val="both"/>
        <w:rPr>
          <w:bCs/>
          <w:lang w:val="da-DK"/>
        </w:rPr>
      </w:pPr>
      <w:r w:rsidRPr="00D01CC9">
        <w:rPr>
          <w:bCs/>
          <w:lang w:val="da-DK"/>
        </w:rPr>
        <w:t>•</w:t>
      </w:r>
      <w:r w:rsidRPr="00D01CC9">
        <w:rPr>
          <w:bCs/>
          <w:lang w:val="da-DK"/>
        </w:rPr>
        <w:tab/>
        <w:t>Te kontrolloje çertifikatat e cilesise se materialeve dhe te jape miratimin per vendosjen e tyre ne objekt.</w:t>
      </w:r>
    </w:p>
    <w:p w:rsidR="00E0436F" w:rsidRPr="00D01CC9" w:rsidRDefault="00E0436F" w:rsidP="00E0436F">
      <w:pPr>
        <w:ind w:left="720" w:hanging="720"/>
        <w:jc w:val="both"/>
        <w:rPr>
          <w:bCs/>
          <w:lang w:val="da-DK"/>
        </w:rPr>
      </w:pPr>
      <w:r w:rsidRPr="00D01CC9">
        <w:rPr>
          <w:bCs/>
          <w:lang w:val="da-DK"/>
        </w:rPr>
        <w:t>•</w:t>
      </w:r>
      <w:r w:rsidRPr="00D01CC9">
        <w:rPr>
          <w:bCs/>
          <w:lang w:val="da-DK"/>
        </w:rPr>
        <w:tab/>
        <w:t>Gjate zbatimit te projektit, i jep udhezime me shkrim Sipermaresit, sa here qe e sheh te nevojshme dhe Sipermaresi eshte i detyruar t'i zbatoje ato. Ky i fundit, ka te drejte te beje me shkrim verejtjet e tij lidhur me udhezimet dhe urdherat e marra.</w:t>
      </w:r>
    </w:p>
    <w:p w:rsidR="00E0436F" w:rsidRPr="00D01CC9" w:rsidRDefault="00E0436F" w:rsidP="00E0436F">
      <w:pPr>
        <w:ind w:left="720" w:hanging="720"/>
        <w:jc w:val="both"/>
        <w:rPr>
          <w:bCs/>
          <w:lang w:val="da-DK"/>
        </w:rPr>
      </w:pPr>
      <w:r w:rsidRPr="00D01CC9">
        <w:rPr>
          <w:bCs/>
          <w:lang w:val="da-DK"/>
        </w:rPr>
        <w:t>•</w:t>
      </w:r>
      <w:r w:rsidRPr="00D01CC9">
        <w:rPr>
          <w:bCs/>
          <w:lang w:val="da-DK"/>
        </w:rPr>
        <w:tab/>
        <w:t>Per çdo rast, qe gjate zbatimit te punimeve lind nevoja e ndryshimeve ne projektin dhe preventivin e parashikuar, Mbikqyresi i punimeve duhet t'i paraqese Autoritetit Kontraktor nje relacion te plote teknik, shoqeruar me skicat perkatese ku argumentohet ndryshimi. Ndryshimi ne object, gjate zbatimit te punimeve, do te behet vetem pas miratimit nga Autoriteti Kontraktor.</w:t>
      </w:r>
    </w:p>
    <w:p w:rsidR="00E0436F" w:rsidRPr="00D01CC9" w:rsidRDefault="00E0436F" w:rsidP="00E0436F">
      <w:pPr>
        <w:ind w:left="720" w:hanging="720"/>
        <w:jc w:val="both"/>
        <w:rPr>
          <w:bCs/>
          <w:lang w:val="da-DK"/>
        </w:rPr>
      </w:pPr>
      <w:r w:rsidRPr="00D01CC9">
        <w:rPr>
          <w:bCs/>
          <w:lang w:val="da-DK"/>
        </w:rPr>
        <w:t>•</w:t>
      </w:r>
      <w:r w:rsidRPr="00D01CC9">
        <w:rPr>
          <w:bCs/>
          <w:lang w:val="da-DK"/>
        </w:rPr>
        <w:tab/>
        <w:t>Ne çdo fund muaji, Mbikqyresi ka per detyre te paraqese prane Autoritetit Kontraktor raport  mujor te punimeve. Ne kete raport duhet te jepet nje tabllo e qarte e progresit te punimeve dhe te pagesave te kryera, realizimi i punimeve ne vlere dhe %, afati kohor, realizimi i financimit.</w:t>
      </w:r>
    </w:p>
    <w:p w:rsidR="00E0436F" w:rsidRPr="00D01CC9" w:rsidRDefault="00E0436F" w:rsidP="00E0436F">
      <w:pPr>
        <w:jc w:val="both"/>
        <w:rPr>
          <w:bCs/>
          <w:lang w:val="da-DK"/>
        </w:rPr>
      </w:pPr>
      <w:r w:rsidRPr="00D01CC9">
        <w:rPr>
          <w:bCs/>
          <w:lang w:val="da-DK"/>
        </w:rPr>
        <w:t>•</w:t>
      </w:r>
      <w:r w:rsidRPr="00D01CC9">
        <w:rPr>
          <w:bCs/>
          <w:lang w:val="da-DK"/>
        </w:rPr>
        <w:tab/>
        <w:t>Korrespondenca ndermjet paleve behet gjithnje ne menyre zyrtare, me shkrim.</w:t>
      </w:r>
    </w:p>
    <w:p w:rsidR="00E0436F" w:rsidRPr="00D01CC9" w:rsidRDefault="00E0436F" w:rsidP="00E0436F">
      <w:pPr>
        <w:jc w:val="both"/>
        <w:rPr>
          <w:bCs/>
          <w:lang w:val="da-DK"/>
        </w:rPr>
      </w:pPr>
      <w:r w:rsidRPr="00D01CC9">
        <w:rPr>
          <w:bCs/>
          <w:lang w:val="da-DK"/>
        </w:rPr>
        <w:t>3.3</w:t>
      </w:r>
      <w:r w:rsidRPr="00D01CC9">
        <w:rPr>
          <w:bCs/>
          <w:lang w:val="da-DK"/>
        </w:rPr>
        <w:tab/>
        <w:t xml:space="preserve">Raporti Mujor do te permbaje lenden e meposhtme: </w:t>
      </w:r>
    </w:p>
    <w:p w:rsidR="00E0436F" w:rsidRPr="00D01CC9" w:rsidRDefault="00E0436F" w:rsidP="00E0436F">
      <w:pPr>
        <w:jc w:val="both"/>
        <w:rPr>
          <w:bCs/>
          <w:lang w:val="da-DK"/>
        </w:rPr>
      </w:pP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Hyrje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Informacion i pergjithshem</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Te pergjithshme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Qellimi i punimeve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Mbikqyrja e punimeve ndertimore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Personeli i siguruar nga Mbikqyresi</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Stafi i nevojshem ne perputhje me kontraten e zbatimit te punimeve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Stafi aktual</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Koheqendrimi ne objekt per secilin pjesetar te stafit mbikqyres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Raportimi</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Kohezgjatja e sherbimit te Mbikqyrjes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Pershkrimi i Projektit</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Karakteristikat teknike dhe te dhena per objektin specifik</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Organizimi i Sipermaresit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Sipermaresi</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Stafi prezent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Mjete dhe makineri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Koheqendrimi ne objekt</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Progresi Mujor</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Pershkrim te Punimeve qe jane kryer gjate muajit (sipas zerave dhe piketave)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Fotografi te proçeseve te punimeve te kryera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Fotografi te punimeve te maskuara per çdo punim te padukshem</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Grafiku i ecurise se punimeve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Te aprovuara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Te kryera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Volumet Progresive te Punimeve Mujore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Punimet e Aprovuara</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Çertifikatat e cilesise dhe Provat Laboratorike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Libreza e Masave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Punimet e Kryera por te pa aprovuara</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Situacionet mujore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 xml:space="preserve">Matjet topografike </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Korrespondenca</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Proces-Verbale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Urdhera, Udhezime, Njoftime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Ndryshime ne Projekt - Preventiv nese ka (te aprovuara nga Autoriteti Kontraktor)</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Moti (kalendarik)</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Problemet qe kane dale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Teknike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Sociale</w:t>
      </w:r>
    </w:p>
    <w:p w:rsidR="00E0436F" w:rsidRPr="00D01CC9" w:rsidRDefault="00E0436F" w:rsidP="00D35FAE">
      <w:pPr>
        <w:pStyle w:val="ListParagraph"/>
        <w:numPr>
          <w:ilvl w:val="0"/>
          <w:numId w:val="60"/>
        </w:numPr>
        <w:spacing w:after="0"/>
        <w:ind w:right="0"/>
        <w:contextualSpacing/>
        <w:rPr>
          <w:bCs/>
          <w:szCs w:val="24"/>
          <w:lang w:val="da-DK" w:eastAsia="en-US"/>
        </w:rPr>
      </w:pPr>
      <w:r w:rsidRPr="00D01CC9">
        <w:rPr>
          <w:bCs/>
          <w:szCs w:val="24"/>
          <w:lang w:val="da-DK" w:eastAsia="en-US"/>
        </w:rPr>
        <w:t>Konkluzione</w:t>
      </w:r>
    </w:p>
    <w:p w:rsidR="00E0436F" w:rsidRPr="00D01CC9" w:rsidRDefault="00E0436F" w:rsidP="00E0436F">
      <w:pPr>
        <w:jc w:val="both"/>
        <w:rPr>
          <w:bCs/>
          <w:lang w:val="da-DK"/>
        </w:rPr>
      </w:pPr>
    </w:p>
    <w:p w:rsidR="00E0436F" w:rsidRPr="00D01CC9" w:rsidRDefault="00E0436F" w:rsidP="00E0436F">
      <w:pPr>
        <w:jc w:val="both"/>
        <w:rPr>
          <w:bCs/>
          <w:lang w:val="da-DK"/>
        </w:rPr>
      </w:pPr>
      <w:r w:rsidRPr="00D01CC9">
        <w:rPr>
          <w:bCs/>
          <w:lang w:val="da-DK"/>
        </w:rPr>
        <w:t>4.</w:t>
      </w:r>
      <w:r w:rsidRPr="00D01CC9">
        <w:rPr>
          <w:bCs/>
          <w:lang w:val="da-DK"/>
        </w:rPr>
        <w:tab/>
        <w:t>Pergjegjesite e Mbikqyresit</w:t>
      </w:r>
    </w:p>
    <w:p w:rsidR="00E0436F" w:rsidRPr="00D01CC9" w:rsidRDefault="00E0436F" w:rsidP="00E0436F">
      <w:pPr>
        <w:jc w:val="both"/>
        <w:rPr>
          <w:bCs/>
          <w:lang w:val="da-DK"/>
        </w:rPr>
      </w:pPr>
    </w:p>
    <w:p w:rsidR="00E0436F" w:rsidRPr="00D01CC9" w:rsidRDefault="00E0436F" w:rsidP="00E0436F">
      <w:pPr>
        <w:ind w:left="720" w:hanging="720"/>
        <w:jc w:val="both"/>
        <w:rPr>
          <w:bCs/>
          <w:lang w:val="da-DK"/>
        </w:rPr>
      </w:pPr>
      <w:r w:rsidRPr="00D01CC9">
        <w:rPr>
          <w:bCs/>
          <w:lang w:val="da-DK"/>
        </w:rPr>
        <w:t>4.1</w:t>
      </w:r>
      <w:r w:rsidRPr="00D01CC9">
        <w:rPr>
          <w:bCs/>
          <w:lang w:val="da-DK"/>
        </w:rPr>
        <w:tab/>
        <w:t>Ne fillim te punimeve Mbikqyresi mban dhe ka pergjegjesi per dokumentacionin e meposhtem:</w:t>
      </w:r>
    </w:p>
    <w:p w:rsidR="00E0436F" w:rsidRPr="00D01CC9" w:rsidRDefault="00E0436F" w:rsidP="00E0436F">
      <w:pPr>
        <w:jc w:val="both"/>
        <w:rPr>
          <w:bCs/>
          <w:lang w:val="da-DK"/>
        </w:rPr>
      </w:pPr>
      <w:r w:rsidRPr="00D01CC9">
        <w:rPr>
          <w:bCs/>
          <w:lang w:val="da-DK"/>
        </w:rPr>
        <w:t>•</w:t>
      </w:r>
      <w:r w:rsidRPr="00D01CC9">
        <w:rPr>
          <w:bCs/>
          <w:lang w:val="da-DK"/>
        </w:rPr>
        <w:tab/>
        <w:t>Vendimin e sheshit e ndertimit dhe lejen origjinale zhvillimore.</w:t>
      </w:r>
    </w:p>
    <w:p w:rsidR="00E0436F" w:rsidRPr="00D01CC9" w:rsidRDefault="00E0436F" w:rsidP="00E0436F">
      <w:pPr>
        <w:ind w:left="720" w:hanging="720"/>
        <w:jc w:val="both"/>
        <w:rPr>
          <w:bCs/>
          <w:lang w:val="da-DK"/>
        </w:rPr>
      </w:pPr>
      <w:r w:rsidRPr="00D01CC9">
        <w:rPr>
          <w:bCs/>
          <w:lang w:val="da-DK"/>
        </w:rPr>
        <w:t>•</w:t>
      </w:r>
      <w:r w:rsidRPr="00D01CC9">
        <w:rPr>
          <w:bCs/>
          <w:lang w:val="da-DK"/>
        </w:rPr>
        <w:tab/>
        <w:t xml:space="preserve">Projekt-zbatimin e firmosur nga projektuesi dhe investitori sebashku me specifikimet teknike. </w:t>
      </w:r>
    </w:p>
    <w:p w:rsidR="00E0436F" w:rsidRPr="00D01CC9" w:rsidRDefault="00E0436F" w:rsidP="00E0436F">
      <w:pPr>
        <w:ind w:left="720" w:hanging="720"/>
        <w:jc w:val="both"/>
        <w:rPr>
          <w:bCs/>
          <w:lang w:val="da-DK"/>
        </w:rPr>
      </w:pPr>
      <w:r w:rsidRPr="00D01CC9">
        <w:rPr>
          <w:bCs/>
          <w:lang w:val="da-DK"/>
        </w:rPr>
        <w:t>•</w:t>
      </w:r>
      <w:r w:rsidRPr="00D01CC9">
        <w:rPr>
          <w:bCs/>
          <w:lang w:val="da-DK"/>
        </w:rPr>
        <w:tab/>
        <w:t>Dokumentacionin topografik dhe gjeologo-inxhinierik te bazamentit ku do te kryhen punimet.</w:t>
      </w:r>
    </w:p>
    <w:p w:rsidR="00E0436F" w:rsidRPr="00D01CC9" w:rsidRDefault="00E0436F" w:rsidP="00E0436F">
      <w:pPr>
        <w:ind w:left="720" w:hanging="720"/>
        <w:jc w:val="both"/>
        <w:rPr>
          <w:bCs/>
          <w:lang w:val="da-DK"/>
        </w:rPr>
      </w:pPr>
      <w:r w:rsidRPr="00D01CC9">
        <w:rPr>
          <w:bCs/>
          <w:lang w:val="da-DK"/>
        </w:rPr>
        <w:t>•</w:t>
      </w:r>
      <w:r w:rsidRPr="00D01CC9">
        <w:rPr>
          <w:bCs/>
          <w:lang w:val="da-DK"/>
        </w:rPr>
        <w:tab/>
        <w:t>Dokumentacionin per realizimin e punimeve te objektit sipas projektit, kushteve teknike te zbatimit ne fuqi dhe specifikimeve teknike.</w:t>
      </w:r>
    </w:p>
    <w:p w:rsidR="00E0436F" w:rsidRPr="00D01CC9" w:rsidRDefault="00E0436F" w:rsidP="00E0436F">
      <w:pPr>
        <w:ind w:left="720" w:hanging="720"/>
        <w:jc w:val="both"/>
        <w:rPr>
          <w:bCs/>
          <w:lang w:val="da-DK"/>
        </w:rPr>
      </w:pPr>
      <w:r w:rsidRPr="00D01CC9">
        <w:rPr>
          <w:bCs/>
          <w:lang w:val="da-DK"/>
        </w:rPr>
        <w:t>•</w:t>
      </w:r>
      <w:r w:rsidRPr="00D01CC9">
        <w:rPr>
          <w:bCs/>
          <w:lang w:val="da-DK"/>
        </w:rPr>
        <w:tab/>
        <w:t>Saktesine e vertetesine e dokumenteve, volumet dhe cilesine e punimeve te ndertimit.</w:t>
      </w:r>
    </w:p>
    <w:p w:rsidR="00E0436F" w:rsidRPr="00D01CC9" w:rsidRDefault="00E0436F" w:rsidP="00E0436F">
      <w:pPr>
        <w:ind w:left="720" w:hanging="720"/>
        <w:jc w:val="both"/>
        <w:rPr>
          <w:bCs/>
          <w:lang w:val="da-DK"/>
        </w:rPr>
      </w:pPr>
      <w:r w:rsidRPr="00D01CC9">
        <w:rPr>
          <w:bCs/>
          <w:lang w:val="da-DK"/>
        </w:rPr>
        <w:t>•</w:t>
      </w:r>
      <w:r w:rsidRPr="00D01CC9">
        <w:rPr>
          <w:bCs/>
          <w:lang w:val="da-DK"/>
        </w:rPr>
        <w:tab/>
        <w:t>Per realizimin me korrektesi te kontrates se nenshkruar midis Sipermaresit dhe Autoritetit Kontraktor, per realizimin e te gjithe fazave te zbatimit te punimeve, respektimit te afatit te dorezimit si dhe te kostos se objektit.</w:t>
      </w:r>
    </w:p>
    <w:p w:rsidR="00E0436F" w:rsidRPr="00D01CC9" w:rsidRDefault="00E0436F" w:rsidP="00E0436F">
      <w:pPr>
        <w:ind w:left="720" w:hanging="720"/>
        <w:jc w:val="both"/>
        <w:rPr>
          <w:bCs/>
          <w:lang w:val="da-DK"/>
        </w:rPr>
      </w:pPr>
      <w:r w:rsidRPr="00D01CC9">
        <w:rPr>
          <w:bCs/>
          <w:lang w:val="da-DK"/>
        </w:rPr>
        <w:t>•</w:t>
      </w:r>
      <w:r w:rsidRPr="00D01CC9">
        <w:rPr>
          <w:bCs/>
          <w:lang w:val="da-DK"/>
        </w:rPr>
        <w:tab/>
        <w:t>Asnje punim nuk do te mbulohet, maskohet apo betonohet pa miratimin e Mbikqyresit. Sipermaresi duhet te njoftoje Mbikqyresin kur eshte gati per t'u ekzaminuar prej tij.</w:t>
      </w:r>
    </w:p>
    <w:p w:rsidR="00E0436F" w:rsidRPr="00D01CC9" w:rsidRDefault="00E0436F" w:rsidP="00E0436F">
      <w:pPr>
        <w:ind w:left="720" w:hanging="720"/>
        <w:jc w:val="both"/>
        <w:rPr>
          <w:bCs/>
          <w:lang w:val="da-DK"/>
        </w:rPr>
      </w:pPr>
      <w:r w:rsidRPr="00D01CC9">
        <w:rPr>
          <w:bCs/>
          <w:lang w:val="da-DK"/>
        </w:rPr>
        <w:t>•</w:t>
      </w:r>
      <w:r w:rsidRPr="00D01CC9">
        <w:rPr>
          <w:bCs/>
          <w:lang w:val="da-DK"/>
        </w:rPr>
        <w:tab/>
        <w:t>Ruajtjen e te gjithe dokumentacionit dhe korespondencen me Autoritetin Kontraktor, urdherat e ndryshme qe ai ka dhene gjate zbatimit te kontrates, kundershtite dhe kontradiktat e lindura gjate punes, nderprerjet e punimeve dhe shkaqet qe i kane diktuar keto nderprerje, relacionet teknike te kerkuara ose te paraqitura gjate zbatimit, si dhe te gjitha rrethanat e nevojshme per te dhene kuadrin e plote te te gjithe fazave te zbatimit te punimeve.</w:t>
      </w:r>
    </w:p>
    <w:p w:rsidR="00E0436F" w:rsidRPr="00D01CC9" w:rsidRDefault="00E0436F" w:rsidP="00E0436F">
      <w:pPr>
        <w:ind w:left="720" w:hanging="720"/>
        <w:jc w:val="both"/>
        <w:rPr>
          <w:bCs/>
          <w:lang w:val="da-DK"/>
        </w:rPr>
      </w:pPr>
      <w:r w:rsidRPr="00D01CC9">
        <w:rPr>
          <w:bCs/>
          <w:lang w:val="da-DK"/>
        </w:rPr>
        <w:t>•</w:t>
      </w:r>
      <w:r w:rsidRPr="00D01CC9">
        <w:rPr>
          <w:bCs/>
          <w:lang w:val="da-DK"/>
        </w:rPr>
        <w:tab/>
        <w:t>Ne rast se gjate zbatimit te kontrates kemi ndërrim te Mbikqyresit, per dorezimin e gjithe dokumentacionit qe disponon Mbikqyresi, i gjithe dokumentacioni dorezohet me proces-verbal ku shenohen dhe shkaqet e ketij nderrimi.</w:t>
      </w:r>
    </w:p>
    <w:p w:rsidR="00E0436F" w:rsidRPr="00D01CC9" w:rsidRDefault="00E0436F" w:rsidP="00E0436F">
      <w:pPr>
        <w:jc w:val="both"/>
        <w:rPr>
          <w:bCs/>
          <w:lang w:val="da-DK"/>
        </w:rPr>
      </w:pPr>
    </w:p>
    <w:p w:rsidR="00E0436F" w:rsidRPr="00D01CC9" w:rsidRDefault="00E0436F" w:rsidP="00E0436F">
      <w:pPr>
        <w:jc w:val="both"/>
        <w:rPr>
          <w:bCs/>
          <w:lang w:val="da-DK"/>
        </w:rPr>
      </w:pPr>
      <w:r w:rsidRPr="00D01CC9">
        <w:rPr>
          <w:bCs/>
          <w:lang w:val="da-DK"/>
        </w:rPr>
        <w:t>5.</w:t>
      </w:r>
      <w:r w:rsidRPr="00D01CC9">
        <w:rPr>
          <w:bCs/>
          <w:lang w:val="da-DK"/>
        </w:rPr>
        <w:tab/>
        <w:t>Te drejtat e Mbikqyresit</w:t>
      </w:r>
    </w:p>
    <w:p w:rsidR="00E0436F" w:rsidRPr="00D01CC9" w:rsidRDefault="00E0436F" w:rsidP="00E0436F">
      <w:pPr>
        <w:jc w:val="both"/>
        <w:rPr>
          <w:bCs/>
          <w:lang w:val="da-DK"/>
        </w:rPr>
      </w:pPr>
    </w:p>
    <w:p w:rsidR="00E0436F" w:rsidRPr="00D01CC9" w:rsidRDefault="00E0436F" w:rsidP="00E0436F">
      <w:pPr>
        <w:jc w:val="both"/>
        <w:rPr>
          <w:bCs/>
          <w:lang w:val="da-DK"/>
        </w:rPr>
      </w:pPr>
      <w:r w:rsidRPr="00D01CC9">
        <w:rPr>
          <w:bCs/>
          <w:lang w:val="da-DK"/>
        </w:rPr>
        <w:t>5.1</w:t>
      </w:r>
      <w:r w:rsidRPr="00D01CC9">
        <w:rPr>
          <w:bCs/>
          <w:lang w:val="da-DK"/>
        </w:rPr>
        <w:tab/>
        <w:t>Mbikqyresi ka te drejte:</w:t>
      </w:r>
    </w:p>
    <w:p w:rsidR="00E0436F" w:rsidRPr="00D01CC9" w:rsidRDefault="00E0436F" w:rsidP="00E0436F">
      <w:pPr>
        <w:ind w:left="720" w:hanging="720"/>
        <w:jc w:val="both"/>
        <w:rPr>
          <w:bCs/>
          <w:lang w:val="da-DK"/>
        </w:rPr>
      </w:pPr>
      <w:r w:rsidRPr="00D01CC9">
        <w:rPr>
          <w:bCs/>
          <w:lang w:val="da-DK"/>
        </w:rPr>
        <w:t>•</w:t>
      </w:r>
      <w:r w:rsidRPr="00D01CC9">
        <w:rPr>
          <w:bCs/>
          <w:lang w:val="da-DK"/>
        </w:rPr>
        <w:tab/>
        <w:t>Te kerkoje largimin nga puna te Drejtuesit te Kantierit ose te punetoreve te veçante per   mosbindje, paaftesi ose pakujdesi te rende.</w:t>
      </w:r>
    </w:p>
    <w:p w:rsidR="00E0436F" w:rsidRPr="00D01CC9" w:rsidRDefault="00E0436F" w:rsidP="00E0436F">
      <w:pPr>
        <w:ind w:left="720" w:hanging="720"/>
        <w:jc w:val="both"/>
        <w:rPr>
          <w:bCs/>
          <w:lang w:val="da-DK"/>
        </w:rPr>
      </w:pPr>
      <w:r w:rsidRPr="00D01CC9">
        <w:rPr>
          <w:bCs/>
          <w:lang w:val="da-DK"/>
        </w:rPr>
        <w:t>•</w:t>
      </w:r>
      <w:r w:rsidRPr="00D01CC9">
        <w:rPr>
          <w:bCs/>
          <w:lang w:val="da-DK"/>
        </w:rPr>
        <w:tab/>
        <w:t>Te mos pranoje drejtues teknik, manovrator, punetor, etj, nqs keta nuk plotesojne kushtet per te kryer detyren e caktuar.</w:t>
      </w:r>
    </w:p>
    <w:p w:rsidR="00E0436F" w:rsidRPr="00D01CC9" w:rsidRDefault="00E0436F" w:rsidP="00E0436F">
      <w:pPr>
        <w:ind w:left="720" w:hanging="720"/>
        <w:jc w:val="both"/>
        <w:rPr>
          <w:bCs/>
          <w:lang w:val="da-DK"/>
        </w:rPr>
      </w:pPr>
      <w:r w:rsidRPr="00D01CC9">
        <w:rPr>
          <w:bCs/>
          <w:lang w:val="da-DK"/>
        </w:rPr>
        <w:t>•</w:t>
      </w:r>
      <w:r w:rsidRPr="00D01CC9">
        <w:rPr>
          <w:bCs/>
          <w:lang w:val="da-DK"/>
        </w:rPr>
        <w:tab/>
        <w:t>Te pezulloje punimet kur sheh se ne objekt nuk jane marre masat e duhura per te siguruar punimet dhe trafikun.</w:t>
      </w:r>
    </w:p>
    <w:p w:rsidR="00E0436F" w:rsidRPr="00D01CC9" w:rsidRDefault="00E0436F" w:rsidP="00E0436F">
      <w:pPr>
        <w:jc w:val="both"/>
        <w:rPr>
          <w:bCs/>
          <w:lang w:val="da-DK"/>
        </w:rPr>
      </w:pPr>
      <w:r w:rsidRPr="00D01CC9">
        <w:rPr>
          <w:bCs/>
          <w:lang w:val="da-DK"/>
        </w:rPr>
        <w:t>•</w:t>
      </w:r>
      <w:r w:rsidRPr="00D01CC9">
        <w:rPr>
          <w:bCs/>
          <w:lang w:val="da-DK"/>
        </w:rPr>
        <w:tab/>
        <w:t>Te kerkoje çertifikatat e cilesise se pajisjeve qe kryejne testet e materiale.</w:t>
      </w:r>
    </w:p>
    <w:p w:rsidR="00E0436F" w:rsidRPr="00D01CC9" w:rsidRDefault="00E0436F" w:rsidP="00E0436F">
      <w:pPr>
        <w:ind w:left="720" w:hanging="720"/>
        <w:jc w:val="both"/>
        <w:rPr>
          <w:bCs/>
          <w:lang w:val="da-DK"/>
        </w:rPr>
      </w:pPr>
      <w:r w:rsidRPr="00D01CC9">
        <w:rPr>
          <w:bCs/>
          <w:lang w:val="da-DK"/>
        </w:rPr>
        <w:t>•</w:t>
      </w:r>
      <w:r w:rsidRPr="00D01CC9">
        <w:rPr>
          <w:bCs/>
          <w:lang w:val="da-DK"/>
        </w:rPr>
        <w:tab/>
        <w:t xml:space="preserve">Te kerkoje dhe te asistoje ne kryerjen e provave te materialeve, per te verifikuar cilesine e tyre. Shpenzimet per keto prova jane ne ngarkim te Sipermaresit. </w:t>
      </w:r>
    </w:p>
    <w:p w:rsidR="00E0436F" w:rsidRPr="00D01CC9" w:rsidRDefault="00E0436F" w:rsidP="00E0436F">
      <w:pPr>
        <w:ind w:left="720" w:hanging="720"/>
        <w:jc w:val="both"/>
        <w:rPr>
          <w:bCs/>
          <w:lang w:val="da-DK"/>
        </w:rPr>
      </w:pPr>
      <w:r w:rsidRPr="00D01CC9">
        <w:rPr>
          <w:bCs/>
          <w:lang w:val="da-DK"/>
        </w:rPr>
        <w:t>•</w:t>
      </w:r>
      <w:r w:rsidRPr="00D01CC9">
        <w:rPr>
          <w:bCs/>
          <w:lang w:val="da-DK"/>
        </w:rPr>
        <w:tab/>
        <w:t>Te mos lejoje vendosjen ne veper te materialeve qe nuk plotesojne kushtet e cilesise dhe ti zevendesoje ato me materiale te tjera nga Sipermarresi me shpenzimet e tij.</w:t>
      </w:r>
    </w:p>
    <w:p w:rsidR="00E0436F" w:rsidRPr="00D01CC9" w:rsidRDefault="00E0436F" w:rsidP="00E0436F">
      <w:pPr>
        <w:ind w:left="720" w:hanging="720"/>
        <w:jc w:val="both"/>
        <w:rPr>
          <w:bCs/>
          <w:lang w:val="da-DK"/>
        </w:rPr>
      </w:pPr>
      <w:r w:rsidRPr="00D01CC9">
        <w:rPr>
          <w:bCs/>
          <w:lang w:val="da-DK"/>
        </w:rPr>
        <w:t>•</w:t>
      </w:r>
      <w:r w:rsidRPr="00D01CC9">
        <w:rPr>
          <w:bCs/>
          <w:lang w:val="da-DK"/>
        </w:rPr>
        <w:tab/>
        <w:t>Te kerkoje per te gjitha makinerite qe punojne ne veper dokumentacionet teknike per te siguruar nje ecuri punimesh te sigurta dhe cilesore.</w:t>
      </w:r>
    </w:p>
    <w:p w:rsidR="00E0436F" w:rsidRPr="00D01CC9" w:rsidRDefault="00E0436F" w:rsidP="00E0436F">
      <w:pPr>
        <w:ind w:left="720" w:hanging="720"/>
        <w:jc w:val="both"/>
        <w:rPr>
          <w:bCs/>
          <w:lang w:val="da-DK"/>
        </w:rPr>
      </w:pPr>
      <w:r w:rsidRPr="00D01CC9">
        <w:rPr>
          <w:bCs/>
          <w:lang w:val="da-DK"/>
        </w:rPr>
        <w:t>•</w:t>
      </w:r>
      <w:r w:rsidRPr="00D01CC9">
        <w:rPr>
          <w:bCs/>
          <w:lang w:val="da-DK"/>
        </w:rPr>
        <w:tab/>
        <w:t>Te mos lejoje perdorimin e makinerive dhe pajisjeve te ndryshme nqs ato jane jashte kushteve teknike.</w:t>
      </w:r>
    </w:p>
    <w:p w:rsidR="00E0436F" w:rsidRPr="00D01CC9" w:rsidRDefault="00E0436F" w:rsidP="00E0436F">
      <w:pPr>
        <w:ind w:left="720" w:hanging="720"/>
        <w:jc w:val="both"/>
        <w:rPr>
          <w:bCs/>
          <w:lang w:val="da-DK"/>
        </w:rPr>
      </w:pPr>
      <w:r w:rsidRPr="00D01CC9">
        <w:rPr>
          <w:bCs/>
          <w:lang w:val="da-DK"/>
        </w:rPr>
        <w:t>•</w:t>
      </w:r>
      <w:r w:rsidRPr="00D01CC9">
        <w:rPr>
          <w:bCs/>
          <w:lang w:val="da-DK"/>
        </w:rPr>
        <w:tab/>
        <w:t>Ne rast se materialet dhe pajisjet e perdorura nuk miratohen nga Mbikqyresi keto duhet te dokumentohen me proces-verbalet e analizave te provave, se bashku me aktin teknik, ku te argumentohen shmangiet e palejuara referuar standardeve te percaktuara ne specifikimet teknike te projekt-zbatimit.</w:t>
      </w:r>
    </w:p>
    <w:p w:rsidR="00E0436F" w:rsidRPr="00D01CC9" w:rsidRDefault="00E0436F" w:rsidP="00E0436F">
      <w:pPr>
        <w:ind w:left="720" w:hanging="720"/>
        <w:jc w:val="both"/>
        <w:rPr>
          <w:bCs/>
          <w:lang w:val="da-DK"/>
        </w:rPr>
      </w:pPr>
      <w:r w:rsidRPr="00D01CC9">
        <w:rPr>
          <w:bCs/>
          <w:lang w:val="da-DK"/>
        </w:rPr>
        <w:t>•</w:t>
      </w:r>
      <w:r w:rsidRPr="00D01CC9">
        <w:rPr>
          <w:bCs/>
          <w:lang w:val="da-DK"/>
        </w:rPr>
        <w:tab/>
        <w:t>Te kerkoje kryerjen e provave shtese per materialet e vendosura ne objekt, kur keto nuk jane kryer ne masen sipas vellimeve te realizuara dhe pjese se lendes se pare te furnizuar per te verifikuar cilesine. Shpenzimet per keto prova jane ne ngarkim te Sipermaresit.</w:t>
      </w:r>
    </w:p>
    <w:p w:rsidR="00E0436F" w:rsidRPr="00D01CC9" w:rsidRDefault="00E0436F" w:rsidP="00E0436F">
      <w:pPr>
        <w:ind w:left="720" w:hanging="720"/>
        <w:jc w:val="both"/>
        <w:rPr>
          <w:bCs/>
          <w:lang w:val="da-DK"/>
        </w:rPr>
      </w:pPr>
      <w:r w:rsidRPr="00D01CC9">
        <w:rPr>
          <w:bCs/>
          <w:lang w:val="da-DK"/>
        </w:rPr>
        <w:t>•</w:t>
      </w:r>
      <w:r w:rsidRPr="00D01CC9">
        <w:rPr>
          <w:bCs/>
          <w:lang w:val="da-DK"/>
        </w:rPr>
        <w:tab/>
        <w:t>Kur Mbikqyresi i punimeve mendon se ka demtime ne konstruksion, kerkon te behen verifikimet perkatese. Kur verifikimet i japin te drejte Mbikqyresit, shpenzimet jane ne ngarkim te Sipermaresit. Ne rast te kundert, Sipermaresi ka te drejte te kerkoje shlyerjen e shpenzimeve.</w:t>
      </w:r>
    </w:p>
    <w:p w:rsidR="00E0436F" w:rsidRPr="00D01CC9" w:rsidRDefault="00E0436F" w:rsidP="00E0436F">
      <w:pPr>
        <w:ind w:left="720" w:hanging="720"/>
        <w:jc w:val="both"/>
        <w:rPr>
          <w:bCs/>
          <w:lang w:val="da-DK"/>
        </w:rPr>
      </w:pPr>
      <w:r w:rsidRPr="00D01CC9">
        <w:rPr>
          <w:bCs/>
          <w:lang w:val="da-DK"/>
        </w:rPr>
        <w:t>•</w:t>
      </w:r>
      <w:r w:rsidRPr="00D01CC9">
        <w:rPr>
          <w:bCs/>
          <w:lang w:val="da-DK"/>
        </w:rPr>
        <w:tab/>
        <w:t>Mbikqyresi i punimeve urdheron Sipermaresin te prishe dhe te ribeje me shpenzimet e tij, punime te bera jo me cilesine e parashikuar ne projekt dhe specifikimet teknike.</w:t>
      </w:r>
    </w:p>
    <w:p w:rsidR="00E0436F" w:rsidRPr="00D01CC9" w:rsidRDefault="00E0436F" w:rsidP="00E0436F">
      <w:pPr>
        <w:ind w:left="720" w:hanging="720"/>
        <w:jc w:val="both"/>
        <w:rPr>
          <w:bCs/>
          <w:lang w:val="da-DK"/>
        </w:rPr>
      </w:pPr>
      <w:r w:rsidRPr="00D01CC9">
        <w:rPr>
          <w:bCs/>
          <w:lang w:val="da-DK"/>
        </w:rPr>
        <w:t>•</w:t>
      </w:r>
      <w:r w:rsidRPr="00D01CC9">
        <w:rPr>
          <w:bCs/>
          <w:lang w:val="da-DK"/>
        </w:rPr>
        <w:tab/>
        <w:t>Mbikqyresi i punimeve ka te drejte te pezulloje perkohesisht punimet, per ekzekutim teknik te gabuar ose paaftesi teknike zbatimi, per çdo rast, me miratimin e Autoritetit Kontraktor per aq kohe sa ai e konsideron te arsyeshme. Ne kete rast, sipas fajit, Mbikqyresi se bashku me Autoritetit Kontraktor dhe Sipermarresin percaktojne zgjatjen ose jo te afatit dhe ndryshimin e shpenzimeve.</w:t>
      </w:r>
    </w:p>
    <w:p w:rsidR="00E0436F" w:rsidRPr="00D01CC9" w:rsidRDefault="00E0436F" w:rsidP="00E0436F">
      <w:pPr>
        <w:ind w:left="720" w:hanging="720"/>
        <w:jc w:val="both"/>
        <w:rPr>
          <w:bCs/>
          <w:lang w:val="da-DK"/>
        </w:rPr>
      </w:pPr>
      <w:r w:rsidRPr="00D01CC9">
        <w:rPr>
          <w:bCs/>
          <w:lang w:val="da-DK"/>
        </w:rPr>
        <w:t>•</w:t>
      </w:r>
      <w:r w:rsidRPr="00D01CC9">
        <w:rPr>
          <w:bCs/>
          <w:lang w:val="da-DK"/>
        </w:rPr>
        <w:tab/>
        <w:t>Te kontrolloje dhe autorizoje perdorimin e fondit rezerve te preventivuar dhe i raporton periodikisht Autoritetit Kontraktor per gjendjen e tij.  Ne rast se Autoriteti Kontraktor ka verejtje e njofton Sipermarresin dhe problemi zgjidhet midis tyre.</w:t>
      </w:r>
    </w:p>
    <w:p w:rsidR="00E0436F" w:rsidRPr="00D01CC9" w:rsidRDefault="00E0436F" w:rsidP="00E0436F">
      <w:pPr>
        <w:ind w:left="720" w:hanging="720"/>
        <w:jc w:val="both"/>
        <w:rPr>
          <w:bCs/>
          <w:lang w:val="da-DK"/>
        </w:rPr>
      </w:pPr>
      <w:r w:rsidRPr="00D01CC9">
        <w:rPr>
          <w:bCs/>
          <w:lang w:val="da-DK"/>
        </w:rPr>
        <w:t>•</w:t>
      </w:r>
      <w:r w:rsidRPr="00D01CC9">
        <w:rPr>
          <w:bCs/>
          <w:lang w:val="da-DK"/>
        </w:rPr>
        <w:tab/>
        <w:t xml:space="preserve">Per çdo ndryshim te mundshem ne objekt, Mbikqyresi i punimeve ve ne dijeni Autoritetin Kontraktor. </w:t>
      </w:r>
    </w:p>
    <w:p w:rsidR="00E0436F" w:rsidRPr="00D01CC9" w:rsidRDefault="00E0436F" w:rsidP="00E0436F">
      <w:pPr>
        <w:ind w:left="720" w:hanging="720"/>
        <w:jc w:val="both"/>
        <w:rPr>
          <w:bCs/>
          <w:lang w:val="da-DK"/>
        </w:rPr>
      </w:pPr>
    </w:p>
    <w:p w:rsidR="00E0436F" w:rsidRPr="00D01CC9" w:rsidRDefault="00E0436F" w:rsidP="00E0436F">
      <w:pPr>
        <w:jc w:val="both"/>
        <w:rPr>
          <w:bCs/>
          <w:lang w:val="da-DK"/>
        </w:rPr>
      </w:pPr>
      <w:r w:rsidRPr="00D01CC9">
        <w:rPr>
          <w:bCs/>
          <w:lang w:val="da-DK"/>
        </w:rPr>
        <w:t>5.2</w:t>
      </w:r>
      <w:r w:rsidRPr="00D01CC9">
        <w:rPr>
          <w:bCs/>
          <w:lang w:val="da-DK"/>
        </w:rPr>
        <w:tab/>
        <w:t>Ne perfundim te punimeve Mbikqyresi:</w:t>
      </w:r>
    </w:p>
    <w:p w:rsidR="00E0436F" w:rsidRPr="00D01CC9" w:rsidRDefault="00E0436F" w:rsidP="00E0436F">
      <w:pPr>
        <w:ind w:left="720" w:hanging="720"/>
        <w:jc w:val="both"/>
        <w:rPr>
          <w:bCs/>
          <w:lang w:val="da-DK"/>
        </w:rPr>
      </w:pPr>
      <w:r w:rsidRPr="00D01CC9">
        <w:rPr>
          <w:bCs/>
          <w:lang w:val="da-DK"/>
        </w:rPr>
        <w:t>•</w:t>
      </w:r>
      <w:r w:rsidRPr="00D01CC9">
        <w:rPr>
          <w:bCs/>
          <w:lang w:val="da-DK"/>
        </w:rPr>
        <w:tab/>
        <w:t>•     Merr me shkrim njoftimin per perfundimin e punimeve dhe verteton ne proçes-verbal daten e perfundimit te tyre sipas projektit, te ndryshimeve te urdheruara e te kushteve te kontrates dhe brenda 30 diteve merr prej Kontraktorit dokumentacionin perkates.</w:t>
      </w:r>
    </w:p>
    <w:p w:rsidR="00E0436F" w:rsidRPr="00D01CC9" w:rsidRDefault="00E0436F" w:rsidP="00E0436F">
      <w:pPr>
        <w:ind w:left="720" w:hanging="720"/>
        <w:jc w:val="both"/>
        <w:rPr>
          <w:bCs/>
          <w:lang w:val="da-DK"/>
        </w:rPr>
      </w:pPr>
      <w:r w:rsidRPr="00D01CC9">
        <w:rPr>
          <w:bCs/>
          <w:lang w:val="da-DK"/>
        </w:rPr>
        <w:t xml:space="preserve">           Ne rast kur Mbikqyresi nuk arrin te marre dokumentacionin perkates brenda ketij afati, per shkaqe qe nuk mund ti ngelen Kontraktorit (Sipermarresit e punimeve), do te aplikohen dëme te likuidueshme për kryerjen e vonuar të Shërbimeve dhe do të llogariten me tarife ditore 1/1000 të vlerës koresponduese të mbetur pa u zbatuar nga cmimi total i kontratës por kjo vlere do te llogaritet minimalisht mbi 25% të vlerës së kontrates.</w:t>
      </w:r>
    </w:p>
    <w:p w:rsidR="00E0436F" w:rsidRPr="00D01CC9" w:rsidRDefault="00E0436F" w:rsidP="00E0436F">
      <w:pPr>
        <w:ind w:left="720" w:hanging="720"/>
        <w:jc w:val="both"/>
        <w:rPr>
          <w:bCs/>
          <w:lang w:val="da-DK"/>
        </w:rPr>
      </w:pPr>
      <w:r w:rsidRPr="00D01CC9">
        <w:rPr>
          <w:bCs/>
          <w:lang w:val="da-DK"/>
        </w:rPr>
        <w:t>•</w:t>
      </w:r>
      <w:r w:rsidRPr="00D01CC9">
        <w:rPr>
          <w:bCs/>
          <w:lang w:val="da-DK"/>
        </w:rPr>
        <w:tab/>
        <w:t>Sipas legjislacionit ne fuqi dorezon prane Autoritetit Kontraktor te gjithe dokumentacionin perkates per te cilin mban pergjegjesi te plote ne plotesimin, saktesine dhe vertetesine e tij.</w:t>
      </w:r>
    </w:p>
    <w:p w:rsidR="00E0436F" w:rsidRPr="00D01CC9" w:rsidRDefault="00E0436F" w:rsidP="00E0436F">
      <w:pPr>
        <w:jc w:val="both"/>
        <w:rPr>
          <w:bCs/>
          <w:lang w:val="da-DK"/>
        </w:rPr>
      </w:pPr>
      <w:r w:rsidRPr="00D01CC9">
        <w:rPr>
          <w:bCs/>
          <w:lang w:val="da-DK"/>
        </w:rPr>
        <w:t>5.3</w:t>
      </w:r>
      <w:r w:rsidRPr="00D01CC9">
        <w:rPr>
          <w:bCs/>
          <w:lang w:val="da-DK"/>
        </w:rPr>
        <w:tab/>
        <w:t>Ky dokumentacion duhet te permbaje :</w:t>
      </w:r>
    </w:p>
    <w:p w:rsidR="00E0436F" w:rsidRPr="00D01CC9" w:rsidRDefault="00E0436F" w:rsidP="00E0436F">
      <w:pPr>
        <w:jc w:val="both"/>
        <w:rPr>
          <w:bCs/>
          <w:lang w:val="da-DK"/>
        </w:rPr>
      </w:pPr>
      <w:r w:rsidRPr="00D01CC9">
        <w:rPr>
          <w:bCs/>
          <w:lang w:val="da-DK"/>
        </w:rPr>
        <w:t>-</w:t>
      </w:r>
      <w:r w:rsidRPr="00D01CC9">
        <w:rPr>
          <w:bCs/>
          <w:lang w:val="da-DK"/>
        </w:rPr>
        <w:tab/>
        <w:t>Proçes-verbalin e dorezimit te sheshit te ndertimit</w:t>
      </w:r>
    </w:p>
    <w:p w:rsidR="00E0436F" w:rsidRPr="00D01CC9" w:rsidRDefault="00E0436F" w:rsidP="00E0436F">
      <w:pPr>
        <w:jc w:val="both"/>
        <w:rPr>
          <w:bCs/>
          <w:lang w:val="da-DK"/>
        </w:rPr>
      </w:pPr>
      <w:r w:rsidRPr="00D01CC9">
        <w:rPr>
          <w:bCs/>
          <w:lang w:val="da-DK"/>
        </w:rPr>
        <w:t>-</w:t>
      </w:r>
      <w:r w:rsidRPr="00D01CC9">
        <w:rPr>
          <w:bCs/>
          <w:lang w:val="da-DK"/>
        </w:rPr>
        <w:tab/>
        <w:t>Proçes-verbalin per fillimin e punimeve</w:t>
      </w:r>
    </w:p>
    <w:p w:rsidR="00E0436F" w:rsidRPr="00D01CC9" w:rsidRDefault="00E0436F" w:rsidP="00E0436F">
      <w:pPr>
        <w:jc w:val="both"/>
        <w:rPr>
          <w:bCs/>
          <w:lang w:val="da-DK"/>
        </w:rPr>
      </w:pPr>
      <w:r w:rsidRPr="00D01CC9">
        <w:rPr>
          <w:bCs/>
          <w:lang w:val="da-DK"/>
        </w:rPr>
        <w:t>-</w:t>
      </w:r>
      <w:r w:rsidRPr="00D01CC9">
        <w:rPr>
          <w:bCs/>
          <w:lang w:val="da-DK"/>
        </w:rPr>
        <w:tab/>
        <w:t>Kontraten e Sipermarrjes</w:t>
      </w:r>
    </w:p>
    <w:p w:rsidR="00E0436F" w:rsidRPr="00D01CC9" w:rsidRDefault="00E0436F" w:rsidP="00E0436F">
      <w:pPr>
        <w:jc w:val="both"/>
        <w:rPr>
          <w:bCs/>
          <w:lang w:val="da-DK"/>
        </w:rPr>
      </w:pPr>
      <w:r w:rsidRPr="00D01CC9">
        <w:rPr>
          <w:bCs/>
          <w:lang w:val="da-DK"/>
        </w:rPr>
        <w:t>-</w:t>
      </w:r>
      <w:r w:rsidRPr="00D01CC9">
        <w:rPr>
          <w:bCs/>
          <w:lang w:val="da-DK"/>
        </w:rPr>
        <w:tab/>
        <w:t>Kontraten e Mbikqyrjes</w:t>
      </w:r>
    </w:p>
    <w:p w:rsidR="00E0436F" w:rsidRPr="00D01CC9" w:rsidRDefault="00E0436F" w:rsidP="00E0436F">
      <w:pPr>
        <w:jc w:val="both"/>
        <w:rPr>
          <w:bCs/>
          <w:lang w:val="da-DK"/>
        </w:rPr>
      </w:pPr>
      <w:r w:rsidRPr="00D01CC9">
        <w:rPr>
          <w:bCs/>
          <w:lang w:val="da-DK"/>
        </w:rPr>
        <w:t>-</w:t>
      </w:r>
      <w:r w:rsidRPr="00D01CC9">
        <w:rPr>
          <w:bCs/>
          <w:lang w:val="da-DK"/>
        </w:rPr>
        <w:tab/>
        <w:t>Projekt organizimin e punimeve</w:t>
      </w:r>
    </w:p>
    <w:p w:rsidR="00E0436F" w:rsidRPr="00D01CC9" w:rsidRDefault="00E0436F" w:rsidP="00E0436F">
      <w:pPr>
        <w:jc w:val="both"/>
        <w:rPr>
          <w:bCs/>
          <w:lang w:val="da-DK"/>
        </w:rPr>
      </w:pPr>
      <w:r w:rsidRPr="00D01CC9">
        <w:rPr>
          <w:bCs/>
          <w:lang w:val="da-DK"/>
        </w:rPr>
        <w:t>-</w:t>
      </w:r>
      <w:r w:rsidRPr="00D01CC9">
        <w:rPr>
          <w:bCs/>
          <w:lang w:val="da-DK"/>
        </w:rPr>
        <w:tab/>
        <w:t>Projektin teknik te zbatimit</w:t>
      </w:r>
    </w:p>
    <w:p w:rsidR="00E0436F" w:rsidRPr="00D01CC9" w:rsidRDefault="00E0436F" w:rsidP="00E0436F">
      <w:pPr>
        <w:ind w:left="720" w:hanging="720"/>
        <w:jc w:val="both"/>
        <w:rPr>
          <w:bCs/>
          <w:lang w:val="da-DK"/>
        </w:rPr>
      </w:pPr>
      <w:r w:rsidRPr="00D01CC9">
        <w:rPr>
          <w:bCs/>
          <w:lang w:val="da-DK"/>
        </w:rPr>
        <w:t>-</w:t>
      </w:r>
      <w:r w:rsidRPr="00D01CC9">
        <w:rPr>
          <w:bCs/>
          <w:lang w:val="da-DK"/>
        </w:rPr>
        <w:tab/>
        <w:t xml:space="preserve">Projektin e ndryshuar (nese ka) shoqeruar me korrespondencen, skicat perkatese </w:t>
      </w:r>
    </w:p>
    <w:p w:rsidR="00E0436F" w:rsidRPr="00D01CC9" w:rsidRDefault="00E0436F" w:rsidP="00E0436F">
      <w:pPr>
        <w:ind w:firstLine="720"/>
        <w:jc w:val="both"/>
        <w:rPr>
          <w:bCs/>
          <w:lang w:val="da-DK"/>
        </w:rPr>
      </w:pPr>
      <w:r w:rsidRPr="00D01CC9">
        <w:rPr>
          <w:bCs/>
          <w:lang w:val="da-DK"/>
        </w:rPr>
        <w:t>dhe miratimet e nevojshme</w:t>
      </w:r>
    </w:p>
    <w:p w:rsidR="00E0436F" w:rsidRPr="00D01CC9" w:rsidRDefault="00E0436F" w:rsidP="00E0436F">
      <w:pPr>
        <w:jc w:val="both"/>
        <w:rPr>
          <w:bCs/>
          <w:lang w:val="da-DK"/>
        </w:rPr>
      </w:pPr>
      <w:r w:rsidRPr="00D01CC9">
        <w:rPr>
          <w:bCs/>
          <w:lang w:val="da-DK"/>
        </w:rPr>
        <w:t>-</w:t>
      </w:r>
      <w:r w:rsidRPr="00D01CC9">
        <w:rPr>
          <w:bCs/>
          <w:lang w:val="da-DK"/>
        </w:rPr>
        <w:tab/>
        <w:t>Preventivin fitues</w:t>
      </w:r>
    </w:p>
    <w:p w:rsidR="00E0436F" w:rsidRPr="00D01CC9" w:rsidRDefault="00E0436F" w:rsidP="00E0436F">
      <w:pPr>
        <w:jc w:val="both"/>
        <w:rPr>
          <w:bCs/>
          <w:lang w:val="da-DK"/>
        </w:rPr>
      </w:pPr>
      <w:r w:rsidRPr="00D01CC9">
        <w:rPr>
          <w:bCs/>
          <w:lang w:val="da-DK"/>
        </w:rPr>
        <w:t>-</w:t>
      </w:r>
      <w:r w:rsidRPr="00D01CC9">
        <w:rPr>
          <w:bCs/>
          <w:lang w:val="da-DK"/>
        </w:rPr>
        <w:tab/>
        <w:t>Preventivin e ndryshuar (nese ka zerat te rinj te punimeve, negocimin e tyre)</w:t>
      </w:r>
    </w:p>
    <w:p w:rsidR="00E0436F" w:rsidRPr="00D01CC9" w:rsidRDefault="00E0436F" w:rsidP="00E0436F">
      <w:pPr>
        <w:jc w:val="both"/>
        <w:rPr>
          <w:bCs/>
          <w:lang w:val="da-DK"/>
        </w:rPr>
      </w:pPr>
      <w:r w:rsidRPr="00D01CC9">
        <w:rPr>
          <w:bCs/>
          <w:lang w:val="da-DK"/>
        </w:rPr>
        <w:t>-</w:t>
      </w:r>
      <w:r w:rsidRPr="00D01CC9">
        <w:rPr>
          <w:bCs/>
          <w:lang w:val="da-DK"/>
        </w:rPr>
        <w:tab/>
        <w:t>Grafikun e punimeve</w:t>
      </w:r>
    </w:p>
    <w:p w:rsidR="00E0436F" w:rsidRPr="00D01CC9" w:rsidRDefault="00E0436F" w:rsidP="00E0436F">
      <w:pPr>
        <w:jc w:val="both"/>
        <w:rPr>
          <w:bCs/>
          <w:lang w:val="da-DK"/>
        </w:rPr>
      </w:pPr>
      <w:r w:rsidRPr="00D01CC9">
        <w:rPr>
          <w:bCs/>
          <w:lang w:val="da-DK"/>
        </w:rPr>
        <w:t>-</w:t>
      </w:r>
      <w:r w:rsidRPr="00D01CC9">
        <w:rPr>
          <w:bCs/>
          <w:lang w:val="da-DK"/>
        </w:rPr>
        <w:tab/>
        <w:t>Specifikimet teknike</w:t>
      </w:r>
    </w:p>
    <w:p w:rsidR="00E0436F" w:rsidRPr="00D01CC9" w:rsidRDefault="00E0436F" w:rsidP="00E0436F">
      <w:pPr>
        <w:jc w:val="both"/>
        <w:rPr>
          <w:bCs/>
          <w:lang w:val="da-DK"/>
        </w:rPr>
      </w:pPr>
      <w:r w:rsidRPr="00D01CC9">
        <w:rPr>
          <w:bCs/>
          <w:lang w:val="da-DK"/>
        </w:rPr>
        <w:t>-</w:t>
      </w:r>
      <w:r w:rsidRPr="00D01CC9">
        <w:rPr>
          <w:bCs/>
          <w:lang w:val="da-DK"/>
        </w:rPr>
        <w:tab/>
        <w:t>Azhornimin para fillimit te punimeve dhe piketimi</w:t>
      </w:r>
    </w:p>
    <w:p w:rsidR="00E0436F" w:rsidRPr="00D01CC9" w:rsidRDefault="00E0436F" w:rsidP="00E0436F">
      <w:pPr>
        <w:ind w:left="720" w:hanging="720"/>
        <w:jc w:val="both"/>
        <w:rPr>
          <w:bCs/>
          <w:lang w:val="da-DK"/>
        </w:rPr>
      </w:pPr>
      <w:r w:rsidRPr="00D01CC9">
        <w:rPr>
          <w:bCs/>
          <w:lang w:val="da-DK"/>
        </w:rPr>
        <w:t>-</w:t>
      </w:r>
      <w:r w:rsidRPr="00D01CC9">
        <w:rPr>
          <w:bCs/>
          <w:lang w:val="da-DK"/>
        </w:rPr>
        <w:tab/>
        <w:t>Dokumentacionin topografik dhe gjeologo-inxhinjerik per punime te paparashikuara</w:t>
      </w:r>
    </w:p>
    <w:p w:rsidR="00E0436F" w:rsidRPr="00D01CC9" w:rsidRDefault="00E0436F" w:rsidP="00E0436F">
      <w:pPr>
        <w:jc w:val="both"/>
        <w:rPr>
          <w:bCs/>
          <w:lang w:val="da-DK"/>
        </w:rPr>
      </w:pPr>
      <w:r w:rsidRPr="00D01CC9">
        <w:rPr>
          <w:bCs/>
          <w:lang w:val="da-DK"/>
        </w:rPr>
        <w:t>-</w:t>
      </w:r>
      <w:r w:rsidRPr="00D01CC9">
        <w:rPr>
          <w:bCs/>
          <w:lang w:val="da-DK"/>
        </w:rPr>
        <w:tab/>
        <w:t>Dokumentacionin fotografik apo video regjistruesi per punimet e padukshme</w:t>
      </w:r>
    </w:p>
    <w:p w:rsidR="00E0436F" w:rsidRPr="00D01CC9" w:rsidRDefault="00E0436F" w:rsidP="00E0436F">
      <w:pPr>
        <w:ind w:left="720" w:hanging="720"/>
        <w:jc w:val="both"/>
        <w:rPr>
          <w:bCs/>
          <w:lang w:val="da-DK"/>
        </w:rPr>
      </w:pPr>
      <w:r w:rsidRPr="00D01CC9">
        <w:rPr>
          <w:bCs/>
          <w:lang w:val="da-DK"/>
        </w:rPr>
        <w:t>-</w:t>
      </w:r>
      <w:r w:rsidRPr="00D01CC9">
        <w:rPr>
          <w:bCs/>
          <w:lang w:val="da-DK"/>
        </w:rPr>
        <w:tab/>
        <w:t>Proçes-verbalet e çdo punimi te maskuar te firmosur nga drejtuesi teknik dhe Mbikqyresi te shoqeruar me fotografi</w:t>
      </w:r>
    </w:p>
    <w:p w:rsidR="00E0436F" w:rsidRPr="00D01CC9" w:rsidRDefault="00E0436F" w:rsidP="00E0436F">
      <w:pPr>
        <w:jc w:val="both"/>
        <w:rPr>
          <w:bCs/>
          <w:lang w:val="da-DK"/>
        </w:rPr>
      </w:pPr>
      <w:r w:rsidRPr="00D01CC9">
        <w:rPr>
          <w:bCs/>
          <w:lang w:val="da-DK"/>
        </w:rPr>
        <w:t>-</w:t>
      </w:r>
      <w:r w:rsidRPr="00D01CC9">
        <w:rPr>
          <w:bCs/>
          <w:lang w:val="da-DK"/>
        </w:rPr>
        <w:tab/>
        <w:t>Ditarin e objektit ku te pasqyrohen dhe ndryshimet e urdheruara nga Mbikeqyresi</w:t>
      </w:r>
    </w:p>
    <w:p w:rsidR="00E0436F" w:rsidRPr="00D01CC9" w:rsidRDefault="00E0436F" w:rsidP="00E0436F">
      <w:pPr>
        <w:jc w:val="both"/>
        <w:rPr>
          <w:bCs/>
          <w:lang w:val="da-DK"/>
        </w:rPr>
      </w:pPr>
      <w:r w:rsidRPr="00D01CC9">
        <w:rPr>
          <w:bCs/>
          <w:lang w:val="da-DK"/>
        </w:rPr>
        <w:t>-</w:t>
      </w:r>
      <w:r w:rsidRPr="00D01CC9">
        <w:rPr>
          <w:bCs/>
          <w:lang w:val="da-DK"/>
        </w:rPr>
        <w:tab/>
        <w:t>Librezen e masave</w:t>
      </w:r>
    </w:p>
    <w:p w:rsidR="00E0436F" w:rsidRPr="00D01CC9" w:rsidRDefault="00E0436F" w:rsidP="00E0436F">
      <w:pPr>
        <w:jc w:val="both"/>
        <w:rPr>
          <w:bCs/>
          <w:lang w:val="da-DK"/>
        </w:rPr>
      </w:pPr>
      <w:r w:rsidRPr="00D01CC9">
        <w:rPr>
          <w:bCs/>
          <w:lang w:val="da-DK"/>
        </w:rPr>
        <w:t>-</w:t>
      </w:r>
      <w:r w:rsidRPr="00D01CC9">
        <w:rPr>
          <w:bCs/>
          <w:lang w:val="da-DK"/>
        </w:rPr>
        <w:tab/>
        <w:t xml:space="preserve">Shkresen e Mbikqyresit per investitorin ku raporton perdorimin e fondit rezerve, </w:t>
      </w:r>
    </w:p>
    <w:p w:rsidR="00E0436F" w:rsidRPr="00D01CC9" w:rsidRDefault="00E0436F" w:rsidP="00E0436F">
      <w:pPr>
        <w:ind w:firstLine="720"/>
        <w:jc w:val="both"/>
        <w:rPr>
          <w:bCs/>
          <w:lang w:val="da-DK"/>
        </w:rPr>
      </w:pPr>
      <w:r w:rsidRPr="00D01CC9">
        <w:rPr>
          <w:bCs/>
          <w:lang w:val="da-DK"/>
        </w:rPr>
        <w:t>shoqeruar me dokumentacionin perkates</w:t>
      </w:r>
    </w:p>
    <w:p w:rsidR="00E0436F" w:rsidRPr="00D01CC9" w:rsidRDefault="00E0436F" w:rsidP="00E0436F">
      <w:pPr>
        <w:ind w:left="720" w:hanging="720"/>
        <w:jc w:val="both"/>
        <w:rPr>
          <w:bCs/>
          <w:lang w:val="da-DK"/>
        </w:rPr>
      </w:pPr>
      <w:r w:rsidRPr="00D01CC9">
        <w:rPr>
          <w:bCs/>
          <w:lang w:val="da-DK"/>
        </w:rPr>
        <w:t>-</w:t>
      </w:r>
      <w:r w:rsidRPr="00D01CC9">
        <w:rPr>
          <w:bCs/>
          <w:lang w:val="da-DK"/>
        </w:rPr>
        <w:tab/>
        <w:t>Proçes-verbalin e perdorimit te fondit rezerve te firmosur nga Sipermarresi (drejtuesi teknik) dhe Mbikeqyresi</w:t>
      </w:r>
    </w:p>
    <w:p w:rsidR="00E0436F" w:rsidRPr="00D01CC9" w:rsidRDefault="00E0436F" w:rsidP="00E0436F">
      <w:pPr>
        <w:jc w:val="both"/>
        <w:rPr>
          <w:bCs/>
          <w:lang w:val="da-DK"/>
        </w:rPr>
      </w:pPr>
      <w:r w:rsidRPr="00D01CC9">
        <w:rPr>
          <w:bCs/>
          <w:lang w:val="da-DK"/>
        </w:rPr>
        <w:t>-</w:t>
      </w:r>
      <w:r w:rsidRPr="00D01CC9">
        <w:rPr>
          <w:bCs/>
          <w:lang w:val="da-DK"/>
        </w:rPr>
        <w:tab/>
        <w:t xml:space="preserve">Preventivin e fondit rezerve te firmosur nga Sipermarresi (drejtuesi teknik) dhe </w:t>
      </w:r>
    </w:p>
    <w:p w:rsidR="00E0436F" w:rsidRPr="00D01CC9" w:rsidRDefault="00E0436F" w:rsidP="00E0436F">
      <w:pPr>
        <w:jc w:val="both"/>
        <w:rPr>
          <w:bCs/>
          <w:lang w:val="da-DK"/>
        </w:rPr>
      </w:pPr>
      <w:r w:rsidRPr="00D01CC9">
        <w:rPr>
          <w:bCs/>
          <w:lang w:val="da-DK"/>
        </w:rPr>
        <w:t xml:space="preserve">            Mbikqyresi</w:t>
      </w:r>
    </w:p>
    <w:p w:rsidR="00E0436F" w:rsidRPr="00D01CC9" w:rsidRDefault="00E0436F" w:rsidP="00E0436F">
      <w:pPr>
        <w:jc w:val="both"/>
        <w:rPr>
          <w:bCs/>
          <w:lang w:val="da-DK"/>
        </w:rPr>
      </w:pPr>
      <w:r w:rsidRPr="00D01CC9">
        <w:rPr>
          <w:bCs/>
          <w:lang w:val="da-DK"/>
        </w:rPr>
        <w:t>-</w:t>
      </w:r>
      <w:r w:rsidRPr="00D01CC9">
        <w:rPr>
          <w:bCs/>
          <w:lang w:val="da-DK"/>
        </w:rPr>
        <w:tab/>
        <w:t xml:space="preserve">Situacionin e fondit rezerve te firmosur nga Sipermarresi (drejtuesi teknik) dhe </w:t>
      </w:r>
    </w:p>
    <w:p w:rsidR="00E0436F" w:rsidRPr="00D01CC9" w:rsidRDefault="00E0436F" w:rsidP="00E0436F">
      <w:pPr>
        <w:jc w:val="both"/>
        <w:rPr>
          <w:bCs/>
          <w:lang w:val="da-DK"/>
        </w:rPr>
      </w:pPr>
      <w:r w:rsidRPr="00D01CC9">
        <w:rPr>
          <w:bCs/>
          <w:lang w:val="da-DK"/>
        </w:rPr>
        <w:t xml:space="preserve">            Mbikqyresi</w:t>
      </w:r>
    </w:p>
    <w:p w:rsidR="00E0436F" w:rsidRPr="00D01CC9" w:rsidRDefault="00E0436F" w:rsidP="00E0436F">
      <w:pPr>
        <w:jc w:val="both"/>
        <w:rPr>
          <w:bCs/>
          <w:lang w:val="da-DK"/>
        </w:rPr>
      </w:pPr>
      <w:r w:rsidRPr="00D01CC9">
        <w:rPr>
          <w:bCs/>
          <w:lang w:val="da-DK"/>
        </w:rPr>
        <w:t>-</w:t>
      </w:r>
      <w:r w:rsidRPr="00D01CC9">
        <w:rPr>
          <w:bCs/>
          <w:lang w:val="da-DK"/>
        </w:rPr>
        <w:tab/>
        <w:t>Çertifikatat e cilesise se materialeve</w:t>
      </w:r>
    </w:p>
    <w:p w:rsidR="00E0436F" w:rsidRPr="00D01CC9" w:rsidRDefault="00E0436F" w:rsidP="00E0436F">
      <w:pPr>
        <w:jc w:val="both"/>
        <w:rPr>
          <w:bCs/>
          <w:lang w:val="da-DK"/>
        </w:rPr>
      </w:pPr>
      <w:r w:rsidRPr="00D01CC9">
        <w:rPr>
          <w:bCs/>
          <w:lang w:val="da-DK"/>
        </w:rPr>
        <w:t>-</w:t>
      </w:r>
      <w:r w:rsidRPr="00D01CC9">
        <w:rPr>
          <w:bCs/>
          <w:lang w:val="da-DK"/>
        </w:rPr>
        <w:tab/>
        <w:t>Miratimin e materialeve te perdorura nga Mbikqyresi</w:t>
      </w:r>
    </w:p>
    <w:p w:rsidR="00E0436F" w:rsidRPr="00D01CC9" w:rsidRDefault="00E0436F" w:rsidP="00E0436F">
      <w:pPr>
        <w:jc w:val="both"/>
        <w:rPr>
          <w:bCs/>
          <w:lang w:val="da-DK"/>
        </w:rPr>
      </w:pPr>
      <w:r w:rsidRPr="00D01CC9">
        <w:rPr>
          <w:bCs/>
          <w:lang w:val="da-DK"/>
        </w:rPr>
        <w:t>-</w:t>
      </w:r>
      <w:r w:rsidRPr="00D01CC9">
        <w:rPr>
          <w:bCs/>
          <w:lang w:val="da-DK"/>
        </w:rPr>
        <w:tab/>
        <w:t>Situacionet pjesore dhe situacioni perfundimtar</w:t>
      </w:r>
    </w:p>
    <w:p w:rsidR="00E0436F" w:rsidRPr="00D01CC9" w:rsidRDefault="00E0436F" w:rsidP="00E0436F">
      <w:pPr>
        <w:jc w:val="both"/>
        <w:rPr>
          <w:bCs/>
          <w:lang w:val="da-DK"/>
        </w:rPr>
      </w:pPr>
      <w:r w:rsidRPr="00D01CC9">
        <w:rPr>
          <w:bCs/>
          <w:lang w:val="da-DK"/>
        </w:rPr>
        <w:t>-</w:t>
      </w:r>
      <w:r w:rsidRPr="00D01CC9">
        <w:rPr>
          <w:bCs/>
          <w:lang w:val="da-DK"/>
        </w:rPr>
        <w:tab/>
        <w:t>Regjistrin e kontabilitetit</w:t>
      </w:r>
    </w:p>
    <w:p w:rsidR="00E0436F" w:rsidRPr="00D01CC9" w:rsidRDefault="00E0436F" w:rsidP="00E0436F">
      <w:pPr>
        <w:ind w:left="720" w:hanging="720"/>
        <w:jc w:val="both"/>
        <w:rPr>
          <w:bCs/>
          <w:lang w:val="da-DK"/>
        </w:rPr>
      </w:pPr>
      <w:r w:rsidRPr="00D01CC9">
        <w:rPr>
          <w:bCs/>
          <w:lang w:val="da-DK"/>
        </w:rPr>
        <w:t>-</w:t>
      </w:r>
      <w:r w:rsidRPr="00D01CC9">
        <w:rPr>
          <w:bCs/>
          <w:lang w:val="da-DK"/>
        </w:rPr>
        <w:tab/>
        <w:t>Deklaraten teknike te Sipermarresit te firmosur nga Sipermarresi dhe drejtuesi teknik</w:t>
      </w:r>
    </w:p>
    <w:p w:rsidR="00E0436F" w:rsidRPr="00D01CC9" w:rsidRDefault="00E0436F" w:rsidP="00E0436F">
      <w:pPr>
        <w:jc w:val="both"/>
        <w:rPr>
          <w:bCs/>
          <w:lang w:val="da-DK"/>
        </w:rPr>
      </w:pPr>
      <w:r w:rsidRPr="00D01CC9">
        <w:rPr>
          <w:bCs/>
          <w:lang w:val="da-DK"/>
        </w:rPr>
        <w:t>-</w:t>
      </w:r>
      <w:r w:rsidRPr="00D01CC9">
        <w:rPr>
          <w:bCs/>
          <w:lang w:val="da-DK"/>
        </w:rPr>
        <w:tab/>
        <w:t>Njoftimin e sipermarresit per perfundimin e punimeve</w:t>
      </w:r>
    </w:p>
    <w:p w:rsidR="00E0436F" w:rsidRPr="00D01CC9" w:rsidRDefault="00E0436F" w:rsidP="00E0436F">
      <w:pPr>
        <w:jc w:val="both"/>
        <w:rPr>
          <w:bCs/>
          <w:lang w:val="da-DK"/>
        </w:rPr>
      </w:pPr>
      <w:r w:rsidRPr="00D01CC9">
        <w:rPr>
          <w:bCs/>
          <w:lang w:val="da-DK"/>
        </w:rPr>
        <w:t>-</w:t>
      </w:r>
      <w:r w:rsidRPr="00D01CC9">
        <w:rPr>
          <w:bCs/>
          <w:lang w:val="da-DK"/>
        </w:rPr>
        <w:tab/>
        <w:t>Proçes-verbalin e perfundimit te punimeve te firmosur nga Sipermarresi dhe</w:t>
      </w:r>
    </w:p>
    <w:p w:rsidR="00E0436F" w:rsidRPr="00D01CC9" w:rsidRDefault="00E0436F" w:rsidP="00E0436F">
      <w:pPr>
        <w:ind w:firstLine="720"/>
        <w:jc w:val="both"/>
        <w:rPr>
          <w:bCs/>
          <w:lang w:val="da-DK"/>
        </w:rPr>
      </w:pPr>
      <w:r w:rsidRPr="00D01CC9">
        <w:rPr>
          <w:bCs/>
          <w:lang w:val="da-DK"/>
        </w:rPr>
        <w:t>Mbikqyresi, se bashku me matjet faktike te objektit te ndertuar</w:t>
      </w:r>
    </w:p>
    <w:p w:rsidR="00E0436F" w:rsidRPr="00D01CC9" w:rsidRDefault="00E0436F" w:rsidP="00E0436F">
      <w:pPr>
        <w:jc w:val="both"/>
        <w:rPr>
          <w:bCs/>
          <w:lang w:val="da-DK"/>
        </w:rPr>
      </w:pPr>
      <w:r w:rsidRPr="00D01CC9">
        <w:rPr>
          <w:bCs/>
          <w:lang w:val="da-DK"/>
        </w:rPr>
        <w:t>-</w:t>
      </w:r>
      <w:r w:rsidRPr="00D01CC9">
        <w:rPr>
          <w:bCs/>
          <w:lang w:val="da-DK"/>
        </w:rPr>
        <w:tab/>
        <w:t>Relacionin perfundimtar te Mbikqyresit</w:t>
      </w:r>
    </w:p>
    <w:p w:rsidR="00E0436F" w:rsidRPr="00D01CC9" w:rsidRDefault="00E0436F" w:rsidP="00E0436F">
      <w:pPr>
        <w:ind w:left="720" w:hanging="720"/>
        <w:jc w:val="both"/>
        <w:rPr>
          <w:bCs/>
          <w:lang w:val="da-DK"/>
        </w:rPr>
      </w:pPr>
      <w:r w:rsidRPr="00D01CC9">
        <w:rPr>
          <w:bCs/>
          <w:lang w:val="da-DK"/>
        </w:rPr>
        <w:t>5.4</w:t>
      </w:r>
      <w:r w:rsidRPr="00D01CC9">
        <w:rPr>
          <w:bCs/>
          <w:lang w:val="da-DK"/>
        </w:rPr>
        <w:tab/>
        <w:t xml:space="preserve">I gjithe dokumentacioni duhet te kete miratimin e Mbikqyresit. Ky dokumentacion pergatitet e dorezohet ne 3 (tre) kopje. </w:t>
      </w:r>
    </w:p>
    <w:p w:rsidR="00E0436F" w:rsidRPr="00D01CC9" w:rsidRDefault="00E0436F" w:rsidP="00E0436F">
      <w:pPr>
        <w:ind w:left="720" w:hanging="720"/>
        <w:jc w:val="both"/>
        <w:rPr>
          <w:bCs/>
          <w:lang w:val="da-DK"/>
        </w:rPr>
      </w:pPr>
      <w:r w:rsidRPr="00D01CC9">
        <w:rPr>
          <w:bCs/>
          <w:lang w:val="da-DK"/>
        </w:rPr>
        <w:t>5.5</w:t>
      </w:r>
      <w:r w:rsidRPr="00D01CC9">
        <w:rPr>
          <w:bCs/>
          <w:lang w:val="da-DK"/>
        </w:rPr>
        <w:tab/>
        <w:t>Sipas legjislacionit ne fuqi dorezon prane Autoritetit Kontraktor te gjithe dokumentacionin perkates per te cilin mban pergjegjesi te plote ne plotesimin, saktesine dhe vertetesine e tij:</w:t>
      </w:r>
    </w:p>
    <w:p w:rsidR="00E0436F" w:rsidRPr="00D01CC9" w:rsidRDefault="00E0436F" w:rsidP="00E0436F">
      <w:pPr>
        <w:ind w:left="720" w:hanging="720"/>
        <w:jc w:val="both"/>
        <w:rPr>
          <w:bCs/>
          <w:lang w:val="da-DK"/>
        </w:rPr>
      </w:pPr>
    </w:p>
    <w:p w:rsidR="00E0436F" w:rsidRPr="00D01CC9" w:rsidRDefault="00E0436F" w:rsidP="00E0436F">
      <w:pPr>
        <w:ind w:left="720" w:hanging="436"/>
        <w:jc w:val="both"/>
        <w:rPr>
          <w:bCs/>
          <w:lang w:val="da-DK"/>
        </w:rPr>
      </w:pPr>
      <w:r w:rsidRPr="00D01CC9">
        <w:rPr>
          <w:bCs/>
          <w:lang w:val="da-DK"/>
        </w:rPr>
        <w:t>•     Nje kopje e te gjithe dokumentacionit dorezohet prane grupit te kolaudimit qe ngrihet brenda 30 diteve nga perfundimi i objektit. Te gjithe dokumentat qe dorezohen prane grupit te kolaudimit duhet te jene origjinale.</w:t>
      </w:r>
    </w:p>
    <w:p w:rsidR="00E0436F" w:rsidRPr="00D01CC9" w:rsidRDefault="00E0436F" w:rsidP="00E0436F">
      <w:pPr>
        <w:ind w:left="720" w:hanging="720"/>
        <w:jc w:val="both"/>
        <w:rPr>
          <w:bCs/>
          <w:lang w:val="da-DK"/>
        </w:rPr>
      </w:pPr>
      <w:r w:rsidRPr="00D01CC9">
        <w:rPr>
          <w:bCs/>
          <w:lang w:val="da-DK"/>
        </w:rPr>
        <w:t xml:space="preserve">            Ne rast kur Mbikqyresi nuk arrin te dorezoje dokumentacionin perkates brenda ketij afati, do te aplikohen dëme te likuidueshme për kryerjen e vonuar të Shërbimeve dhe do të llogariten me tarife ditore 1/1000 të vlerës koresponduese të mbetur pa u zbatuar nga cmimi total i kontratës por kjo vlere do te llogaritet minimalisht mbi 25% të vlerës së kontrates. </w:t>
      </w:r>
    </w:p>
    <w:p w:rsidR="00E0436F" w:rsidRPr="00D01CC9" w:rsidRDefault="00E0436F" w:rsidP="00E0436F">
      <w:pPr>
        <w:ind w:left="720" w:hanging="720"/>
        <w:jc w:val="both"/>
        <w:rPr>
          <w:bCs/>
          <w:lang w:val="da-DK"/>
        </w:rPr>
      </w:pPr>
      <w:r w:rsidRPr="00D01CC9">
        <w:rPr>
          <w:bCs/>
          <w:lang w:val="da-DK"/>
        </w:rPr>
        <w:t>5.6</w:t>
      </w:r>
      <w:r w:rsidRPr="00D01CC9">
        <w:rPr>
          <w:bCs/>
          <w:lang w:val="da-DK"/>
        </w:rPr>
        <w:tab/>
        <w:t>Mbikqyresi i punimeve merr pjese ne Kolaudimin e objektit dhe i pergjigjet grupit te kolaudimit per te gjithe dokumentacionin e nevojshem gjate kolaudimit te objektit dhe firmos. Pas perfundimit te kolaudimit, Mbikeqyresi i punimeve mbeshtetur ne kontraten dhe ne dokumentacionin tjeter, percakton vleren perfundimtare te objektit, e cila i behet e ditur Sipermaresit dhe i jepet per te likuiduar Autoritetit Kontraktor.</w:t>
      </w:r>
    </w:p>
    <w:p w:rsidR="00E0436F" w:rsidRPr="00D01CC9" w:rsidRDefault="00E0436F" w:rsidP="00E0436F">
      <w:pPr>
        <w:ind w:left="720" w:hanging="720"/>
        <w:jc w:val="both"/>
        <w:rPr>
          <w:bCs/>
          <w:lang w:val="da-DK"/>
        </w:rPr>
      </w:pPr>
    </w:p>
    <w:p w:rsidR="00E0436F" w:rsidRPr="00D01CC9" w:rsidRDefault="00E0436F" w:rsidP="00E0436F">
      <w:pPr>
        <w:jc w:val="both"/>
        <w:rPr>
          <w:bCs/>
          <w:lang w:val="da-DK"/>
        </w:rPr>
      </w:pPr>
      <w:r w:rsidRPr="00D01CC9">
        <w:rPr>
          <w:bCs/>
          <w:lang w:val="da-DK"/>
        </w:rPr>
        <w:t>6.</w:t>
      </w:r>
      <w:r w:rsidRPr="00D01CC9">
        <w:rPr>
          <w:bCs/>
          <w:lang w:val="da-DK"/>
        </w:rPr>
        <w:tab/>
        <w:t>Kohezgjatja e sherbimit te Mbikqyrjes</w:t>
      </w:r>
    </w:p>
    <w:p w:rsidR="00E0436F" w:rsidRPr="00D01CC9" w:rsidRDefault="00E0436F" w:rsidP="00E0436F">
      <w:pPr>
        <w:jc w:val="both"/>
        <w:rPr>
          <w:bCs/>
          <w:lang w:val="da-DK"/>
        </w:rPr>
      </w:pPr>
    </w:p>
    <w:p w:rsidR="00E0436F" w:rsidRPr="00D01CC9" w:rsidRDefault="00E0436F" w:rsidP="00E0436F">
      <w:pPr>
        <w:jc w:val="both"/>
        <w:rPr>
          <w:bCs/>
          <w:lang w:val="da-DK"/>
        </w:rPr>
      </w:pPr>
      <w:r w:rsidRPr="00D01CC9">
        <w:rPr>
          <w:bCs/>
          <w:lang w:val="da-DK"/>
        </w:rPr>
        <w:t>6.1</w:t>
      </w:r>
      <w:r w:rsidRPr="00D01CC9">
        <w:rPr>
          <w:bCs/>
          <w:lang w:val="da-DK"/>
        </w:rPr>
        <w:tab/>
        <w:t xml:space="preserve">Sherbimi i mbikqyrjes zgjat per gjithe periudhen e zbatimit te punimeve (sipas  </w:t>
      </w:r>
    </w:p>
    <w:p w:rsidR="00E0436F" w:rsidRPr="00D01CC9" w:rsidRDefault="00E0436F" w:rsidP="00E0436F">
      <w:pPr>
        <w:jc w:val="both"/>
        <w:rPr>
          <w:bCs/>
          <w:lang w:val="da-DK"/>
        </w:rPr>
      </w:pPr>
      <w:r w:rsidRPr="00D01CC9">
        <w:rPr>
          <w:bCs/>
          <w:lang w:val="da-DK"/>
        </w:rPr>
        <w:t xml:space="preserve">            objekteve me kohe te plote te inxhinierit rezidente) dhe periudhes se garancise se   </w:t>
      </w:r>
    </w:p>
    <w:p w:rsidR="00E0436F" w:rsidRPr="00D01CC9" w:rsidRDefault="00E0436F" w:rsidP="00E0436F">
      <w:pPr>
        <w:jc w:val="both"/>
        <w:rPr>
          <w:bCs/>
          <w:lang w:val="da-DK"/>
        </w:rPr>
      </w:pPr>
      <w:r w:rsidRPr="00D01CC9">
        <w:rPr>
          <w:bCs/>
          <w:lang w:val="da-DK"/>
        </w:rPr>
        <w:t xml:space="preserve">            punimeve (kontroll cdo 4 muaj te gjendjes se objektit shoqeruar me raport). </w:t>
      </w:r>
    </w:p>
    <w:p w:rsidR="00E0436F" w:rsidRPr="00D01CC9" w:rsidRDefault="00E0436F" w:rsidP="00E0436F">
      <w:pPr>
        <w:jc w:val="both"/>
        <w:rPr>
          <w:bCs/>
          <w:lang w:val="da-DK"/>
        </w:rPr>
      </w:pPr>
      <w:r w:rsidRPr="00D01CC9">
        <w:rPr>
          <w:bCs/>
          <w:lang w:val="da-DK"/>
        </w:rPr>
        <w:t xml:space="preserve">            Ne rast kur Mbikqyresi nuk arrin te dorezoje raportin perkates per periudhen e  </w:t>
      </w:r>
    </w:p>
    <w:p w:rsidR="00E0436F" w:rsidRPr="00D01CC9" w:rsidRDefault="00E0436F" w:rsidP="00E0436F">
      <w:pPr>
        <w:jc w:val="both"/>
        <w:rPr>
          <w:bCs/>
          <w:lang w:val="da-DK"/>
        </w:rPr>
      </w:pPr>
      <w:r w:rsidRPr="00D01CC9">
        <w:rPr>
          <w:bCs/>
          <w:lang w:val="da-DK"/>
        </w:rPr>
        <w:t xml:space="preserve">            garancise se punimeve, do te aplikohen dëme te likuidueshme për kryerjen e vonuar </w:t>
      </w:r>
    </w:p>
    <w:p w:rsidR="00E0436F" w:rsidRPr="00D01CC9" w:rsidRDefault="00E0436F" w:rsidP="00E0436F">
      <w:pPr>
        <w:jc w:val="both"/>
        <w:rPr>
          <w:bCs/>
          <w:lang w:val="da-DK"/>
        </w:rPr>
      </w:pPr>
      <w:r w:rsidRPr="00D01CC9">
        <w:rPr>
          <w:bCs/>
          <w:lang w:val="da-DK"/>
        </w:rPr>
        <w:t xml:space="preserve">            të Shërbimeve dhe do të llogariten me tarife ditore 1/1000 të vlerës koresponduese     </w:t>
      </w:r>
    </w:p>
    <w:p w:rsidR="00E0436F" w:rsidRPr="00D01CC9" w:rsidRDefault="00E0436F" w:rsidP="00E0436F">
      <w:pPr>
        <w:jc w:val="both"/>
        <w:rPr>
          <w:bCs/>
          <w:lang w:val="da-DK"/>
        </w:rPr>
      </w:pPr>
      <w:r w:rsidRPr="00D01CC9">
        <w:rPr>
          <w:bCs/>
          <w:lang w:val="da-DK"/>
        </w:rPr>
        <w:t xml:space="preserve">            të mbetur pa u paguar nga AK.</w:t>
      </w:r>
    </w:p>
    <w:p w:rsidR="00E0436F" w:rsidRPr="00D01CC9" w:rsidRDefault="00E0436F" w:rsidP="00E0436F">
      <w:pPr>
        <w:ind w:left="720" w:hanging="720"/>
        <w:jc w:val="both"/>
        <w:rPr>
          <w:bCs/>
          <w:lang w:val="da-DK"/>
        </w:rPr>
      </w:pPr>
      <w:r w:rsidRPr="00D01CC9">
        <w:rPr>
          <w:bCs/>
          <w:lang w:val="da-DK"/>
        </w:rPr>
        <w:t>6.2</w:t>
      </w:r>
      <w:r w:rsidRPr="00D01CC9">
        <w:rPr>
          <w:bCs/>
          <w:lang w:val="da-DK"/>
        </w:rPr>
        <w:tab/>
        <w:t>Autoriteti Kontraktor ka te drejte te kerkoje largimin e Mbikqyresit kur verteton mangesi serioze ne veprimtarine e tij si:</w:t>
      </w:r>
    </w:p>
    <w:p w:rsidR="00E0436F" w:rsidRPr="00D01CC9" w:rsidRDefault="00E0436F" w:rsidP="00E0436F">
      <w:pPr>
        <w:jc w:val="both"/>
        <w:rPr>
          <w:bCs/>
          <w:lang w:val="da-DK"/>
        </w:rPr>
      </w:pPr>
      <w:r w:rsidRPr="00D01CC9">
        <w:rPr>
          <w:bCs/>
          <w:lang w:val="da-DK"/>
        </w:rPr>
        <w:t>•</w:t>
      </w:r>
      <w:r w:rsidRPr="00D01CC9">
        <w:rPr>
          <w:bCs/>
          <w:lang w:val="da-DK"/>
        </w:rPr>
        <w:tab/>
        <w:t>Mangesi ne plotesimin e detyrave te percaktuara</w:t>
      </w:r>
    </w:p>
    <w:p w:rsidR="00E0436F" w:rsidRPr="00D01CC9" w:rsidRDefault="00E0436F" w:rsidP="00E0436F">
      <w:pPr>
        <w:jc w:val="both"/>
        <w:rPr>
          <w:bCs/>
          <w:lang w:val="da-DK"/>
        </w:rPr>
      </w:pPr>
      <w:r w:rsidRPr="00D01CC9">
        <w:rPr>
          <w:bCs/>
          <w:lang w:val="da-DK"/>
        </w:rPr>
        <w:t>•</w:t>
      </w:r>
      <w:r w:rsidRPr="00D01CC9">
        <w:rPr>
          <w:bCs/>
          <w:lang w:val="da-DK"/>
        </w:rPr>
        <w:tab/>
        <w:t>Nderprerje e paarsyeshme e punimeve dhe zgjatje e theksuar e tyre</w:t>
      </w:r>
    </w:p>
    <w:p w:rsidR="00E0436F" w:rsidRPr="00D01CC9" w:rsidRDefault="00E0436F" w:rsidP="00E0436F">
      <w:pPr>
        <w:ind w:left="720" w:hanging="720"/>
        <w:jc w:val="both"/>
        <w:rPr>
          <w:bCs/>
          <w:lang w:val="da-DK"/>
        </w:rPr>
      </w:pPr>
      <w:r w:rsidRPr="00D01CC9">
        <w:rPr>
          <w:bCs/>
          <w:lang w:val="da-DK"/>
        </w:rPr>
        <w:t>•</w:t>
      </w:r>
      <w:r w:rsidRPr="00D01CC9">
        <w:rPr>
          <w:bCs/>
          <w:lang w:val="da-DK"/>
        </w:rPr>
        <w:tab/>
        <w:t>Mangesi kontrolli ne kosto e kontabilitet, tolerim i materialeve me vlera mbi ato te preventivuara, tolerim te materialeve jashte cilesise se kerkuar, tolerim te punimeve jo me cilesine e kerkuar, tolerim te pajisjeve jashte kushteve teknike</w:t>
      </w:r>
    </w:p>
    <w:p w:rsidR="00E0436F" w:rsidRPr="00D01CC9" w:rsidRDefault="00E0436F" w:rsidP="00E0436F">
      <w:pPr>
        <w:ind w:left="720" w:hanging="720"/>
        <w:jc w:val="both"/>
        <w:rPr>
          <w:bCs/>
          <w:lang w:val="da-DK"/>
        </w:rPr>
      </w:pPr>
      <w:r w:rsidRPr="00D01CC9">
        <w:rPr>
          <w:bCs/>
          <w:lang w:val="da-DK"/>
        </w:rPr>
        <w:t>•</w:t>
      </w:r>
      <w:r w:rsidRPr="00D01CC9">
        <w:rPr>
          <w:bCs/>
          <w:lang w:val="da-DK"/>
        </w:rPr>
        <w:tab/>
        <w:t>Kur verehen shkelje te renda te dispozitave ligjore, Autoriteti Kontraktor ka te drejte te urdheroje Mbikqyresin e punimeve per nderprerjen e punes deri ne marrjen e masave perkatese per normalizimin e gjendjes. Kur shkeljet e dispozitave ligjore mund te perbejne kundervajtje administrative, vendosen sanksione ne baze te legjislacionit ne fuqi.</w:t>
      </w:r>
    </w:p>
    <w:p w:rsidR="00920790" w:rsidRPr="008D488A" w:rsidRDefault="00920790" w:rsidP="00920790">
      <w:pPr>
        <w:jc w:val="both"/>
        <w:rPr>
          <w:iCs/>
          <w:color w:val="FF0000"/>
          <w:lang w:val="sq-AL"/>
        </w:rPr>
      </w:pPr>
    </w:p>
    <w:p w:rsidR="00920790" w:rsidRPr="008D488A" w:rsidRDefault="00920790" w:rsidP="00920790">
      <w:pPr>
        <w:jc w:val="both"/>
        <w:rPr>
          <w:lang w:val="it-IT"/>
        </w:rPr>
      </w:pPr>
    </w:p>
    <w:p w:rsidR="00920790" w:rsidRPr="001E3ECD" w:rsidRDefault="00920790" w:rsidP="00920790">
      <w:pPr>
        <w:spacing w:after="80"/>
        <w:jc w:val="both"/>
        <w:rPr>
          <w:b/>
          <w:bCs/>
          <w:highlight w:val="red"/>
          <w:lang w:val="nb-NO"/>
        </w:rPr>
      </w:pPr>
      <w:r w:rsidRPr="008D488A">
        <w:rPr>
          <w:lang w:val="it-IT"/>
        </w:rPr>
        <w:t xml:space="preserve">Vendi  i kryerjes </w:t>
      </w:r>
      <w:r w:rsidRPr="00061074">
        <w:rPr>
          <w:lang w:val="it-IT"/>
        </w:rPr>
        <w:t xml:space="preserve">së shërbimeve: </w:t>
      </w:r>
      <w:r w:rsidRPr="00061074">
        <w:rPr>
          <w:bCs/>
          <w:lang w:val="nb-NO"/>
        </w:rPr>
        <w:t>Në territorin e Bashki</w:t>
      </w:r>
      <w:r>
        <w:rPr>
          <w:bCs/>
          <w:lang w:val="nb-NO"/>
        </w:rPr>
        <w:t>s</w:t>
      </w:r>
      <w:r w:rsidRPr="00061074">
        <w:rPr>
          <w:bCs/>
          <w:lang w:val="nb-NO"/>
        </w:rPr>
        <w:t>ë Tiranë</w:t>
      </w:r>
      <w:r>
        <w:rPr>
          <w:bCs/>
          <w:lang w:val="nb-NO"/>
        </w:rPr>
        <w:t>.</w:t>
      </w:r>
    </w:p>
    <w:p w:rsidR="00196EEA" w:rsidRPr="005345FB" w:rsidRDefault="00196EEA" w:rsidP="005345FB">
      <w:pPr>
        <w:tabs>
          <w:tab w:val="left" w:pos="6882"/>
        </w:tabs>
        <w:spacing w:after="80"/>
        <w:jc w:val="both"/>
        <w:rPr>
          <w:b/>
          <w:bCs/>
          <w:lang w:val="nb-NO"/>
        </w:rPr>
      </w:pPr>
    </w:p>
    <w:p w:rsidR="00EF5C99" w:rsidRPr="00D5727D" w:rsidRDefault="00EF5C99" w:rsidP="00EF5C99">
      <w:pPr>
        <w:rPr>
          <w:b/>
          <w:lang w:val="da-DK"/>
        </w:rPr>
      </w:pPr>
      <w:r w:rsidRPr="00D5727D">
        <w:rPr>
          <w:b/>
          <w:lang w:val="da-DK"/>
        </w:rPr>
        <w:t>Shtojca 1</w:t>
      </w:r>
      <w:r w:rsidR="00134C78">
        <w:rPr>
          <w:b/>
          <w:lang w:val="da-DK"/>
        </w:rPr>
        <w:t>7</w:t>
      </w:r>
    </w:p>
    <w:p w:rsidR="00EF5C99" w:rsidRPr="00D5727D" w:rsidRDefault="00EF5C99" w:rsidP="00EF5C99">
      <w:pPr>
        <w:jc w:val="center"/>
        <w:rPr>
          <w:lang w:val="da-DK"/>
        </w:rPr>
      </w:pPr>
    </w:p>
    <w:p w:rsidR="004D1806" w:rsidRPr="008F1EC1" w:rsidRDefault="004D1806" w:rsidP="004D1806">
      <w:pPr>
        <w:pStyle w:val="NormalWeb"/>
        <w:spacing w:before="0" w:beforeAutospacing="0" w:after="80" w:afterAutospacing="0"/>
        <w:jc w:val="center"/>
        <w:rPr>
          <w:lang w:val="it-IT" w:eastAsia="it-IT"/>
        </w:rPr>
      </w:pPr>
      <w:r w:rsidRPr="008F1EC1">
        <w:rPr>
          <w:lang w:val="it-IT" w:eastAsia="it-IT"/>
        </w:rPr>
        <w:t>[</w:t>
      </w:r>
      <w:r w:rsidRPr="008F1EC1">
        <w:rPr>
          <w:i/>
          <w:lang w:val="it-IT" w:eastAsia="it-IT"/>
        </w:rPr>
        <w:t xml:space="preserve"> Shtojcë për t’u plotësuar nga Autoriteti </w:t>
      </w:r>
      <w:r w:rsidR="00DD37C8">
        <w:rPr>
          <w:i/>
          <w:lang w:val="it-IT" w:eastAsia="it-IT"/>
        </w:rPr>
        <w:t>Përgjegjës</w:t>
      </w:r>
      <w:r w:rsidRPr="008F1EC1">
        <w:rPr>
          <w:lang w:val="it-IT" w:eastAsia="it-IT"/>
        </w:rPr>
        <w:t>]</w:t>
      </w:r>
    </w:p>
    <w:p w:rsidR="004D1806" w:rsidRPr="008F1EC1" w:rsidRDefault="004D1806" w:rsidP="004D1806">
      <w:pPr>
        <w:autoSpaceDE w:val="0"/>
        <w:autoSpaceDN w:val="0"/>
        <w:adjustRightInd w:val="0"/>
        <w:rPr>
          <w:lang w:val="it-IT"/>
        </w:rPr>
      </w:pPr>
    </w:p>
    <w:p w:rsidR="004D1806" w:rsidRPr="008F1EC1" w:rsidRDefault="004D1806" w:rsidP="004D1806">
      <w:pPr>
        <w:rPr>
          <w:lang w:val="it-IT"/>
        </w:rPr>
      </w:pPr>
    </w:p>
    <w:p w:rsidR="004D1806" w:rsidRPr="00BB6B2A" w:rsidRDefault="004D1806" w:rsidP="004D1806">
      <w:pPr>
        <w:jc w:val="center"/>
        <w:rPr>
          <w:b/>
        </w:rPr>
      </w:pPr>
      <w:r w:rsidRPr="00BB6B2A">
        <w:rPr>
          <w:b/>
        </w:rPr>
        <w:t>NJOFTIM STANDARD PËR OFERTUESIN E SKUALIFIKUAR</w:t>
      </w:r>
      <w:r w:rsidRPr="00BB6B2A">
        <w:rPr>
          <w:rStyle w:val="FootnoteReference"/>
          <w:b/>
        </w:rPr>
        <w:footnoteReference w:id="4"/>
      </w:r>
    </w:p>
    <w:p w:rsidR="004D1806" w:rsidRPr="00BB6B2A" w:rsidRDefault="004D1806" w:rsidP="004D1806">
      <w:pPr>
        <w:jc w:val="center"/>
        <w:rPr>
          <w:b/>
        </w:rPr>
      </w:pPr>
    </w:p>
    <w:p w:rsidR="004D1806" w:rsidRPr="008F1EC1" w:rsidRDefault="004D1806" w:rsidP="004D1806">
      <w:pPr>
        <w:rPr>
          <w:lang w:val="it-IT"/>
        </w:rPr>
      </w:pPr>
      <w:r w:rsidRPr="008F1EC1">
        <w:rPr>
          <w:lang w:val="it-IT"/>
        </w:rPr>
        <w:t>[Vendi dhe data]</w:t>
      </w:r>
    </w:p>
    <w:p w:rsidR="004D1806" w:rsidRPr="008F1EC1" w:rsidRDefault="004D1806" w:rsidP="004D1806">
      <w:pPr>
        <w:rPr>
          <w:lang w:val="it-IT"/>
        </w:rPr>
      </w:pPr>
    </w:p>
    <w:p w:rsidR="004D1806" w:rsidRPr="008F1EC1" w:rsidRDefault="004D1806" w:rsidP="004D1806">
      <w:pPr>
        <w:rPr>
          <w:lang w:val="it-IT"/>
        </w:rPr>
      </w:pPr>
    </w:p>
    <w:p w:rsidR="004D1806" w:rsidRPr="008F1EC1" w:rsidRDefault="004D1806" w:rsidP="004D1806">
      <w:pPr>
        <w:rPr>
          <w:lang w:val="it-IT"/>
        </w:rPr>
      </w:pPr>
      <w:r w:rsidRPr="008F1EC1">
        <w:rPr>
          <w:lang w:val="it-IT"/>
        </w:rPr>
        <w:t xml:space="preserve">[Emri dhe adresa e autoritetit </w:t>
      </w:r>
      <w:r w:rsidR="00DD37C8">
        <w:rPr>
          <w:lang w:val="it-IT"/>
        </w:rPr>
        <w:t>përgjegjës</w:t>
      </w:r>
      <w:r w:rsidRPr="008F1EC1">
        <w:rPr>
          <w:lang w:val="it-IT"/>
        </w:rPr>
        <w:t>]</w:t>
      </w:r>
    </w:p>
    <w:p w:rsidR="004D1806" w:rsidRPr="008F1EC1" w:rsidRDefault="004D1806" w:rsidP="004D1806">
      <w:pPr>
        <w:rPr>
          <w:lang w:val="it-IT"/>
        </w:rPr>
      </w:pPr>
    </w:p>
    <w:p w:rsidR="004D1806" w:rsidRPr="008F1EC1" w:rsidRDefault="004D1806" w:rsidP="004D1806">
      <w:pPr>
        <w:rPr>
          <w:lang w:val="it-IT"/>
        </w:rPr>
      </w:pPr>
    </w:p>
    <w:p w:rsidR="004D1806" w:rsidRPr="008F1EC1" w:rsidRDefault="004D1806" w:rsidP="004D1806">
      <w:pPr>
        <w:rPr>
          <w:lang w:val="it-IT"/>
        </w:rPr>
      </w:pPr>
      <w:r w:rsidRPr="008F1EC1">
        <w:rPr>
          <w:lang w:val="it-IT"/>
        </w:rPr>
        <w:t>[Adresa e ofertuesit]</w:t>
      </w:r>
    </w:p>
    <w:p w:rsidR="004D1806" w:rsidRPr="008F1EC1" w:rsidRDefault="004D1806" w:rsidP="004D1806">
      <w:pPr>
        <w:rPr>
          <w:lang w:val="it-IT"/>
        </w:rPr>
      </w:pPr>
    </w:p>
    <w:p w:rsidR="004D1806" w:rsidRPr="008F1EC1" w:rsidRDefault="004D1806" w:rsidP="004D1806">
      <w:pPr>
        <w:rPr>
          <w:lang w:val="it-IT"/>
        </w:rPr>
      </w:pPr>
    </w:p>
    <w:p w:rsidR="004D1806" w:rsidRPr="008F1EC1" w:rsidRDefault="004D1806" w:rsidP="004D1806">
      <w:pPr>
        <w:rPr>
          <w:lang w:val="it-IT"/>
        </w:rPr>
      </w:pPr>
      <w:r w:rsidRPr="008F1EC1">
        <w:rPr>
          <w:lang w:val="it-IT"/>
        </w:rPr>
        <w:t>I/E Nderuar, Z/Zj. &lt;emri i kontaktit&gt;</w:t>
      </w:r>
    </w:p>
    <w:p w:rsidR="004D1806" w:rsidRPr="008F1EC1" w:rsidRDefault="004D1806" w:rsidP="004D1806">
      <w:pPr>
        <w:rPr>
          <w:lang w:val="it-IT"/>
        </w:rPr>
      </w:pPr>
    </w:p>
    <w:p w:rsidR="00F45BBC" w:rsidRPr="008F1EC1" w:rsidRDefault="00F45BBC" w:rsidP="00F45BBC">
      <w:pPr>
        <w:jc w:val="both"/>
        <w:rPr>
          <w:lang w:val="it-IT"/>
        </w:rPr>
      </w:pPr>
      <w:r w:rsidRPr="008F1EC1">
        <w:rPr>
          <w:lang w:val="it-IT"/>
        </w:rPr>
        <w:t xml:space="preserve">Ju falenderoj për pjesëmarrjen në procedurën e lartpërmendur të prokurimit publik. Procedura e kryer në përputhje me </w:t>
      </w:r>
      <w:r>
        <w:rPr>
          <w:lang w:val="it-IT"/>
        </w:rPr>
        <w:t>Aktin Normativ nr.9, datë</w:t>
      </w:r>
      <w:r w:rsidRPr="00BC51F5">
        <w:t>16.12.2019 “P</w:t>
      </w:r>
      <w:r>
        <w:t>ë</w:t>
      </w:r>
      <w:r w:rsidRPr="00BC51F5">
        <w:t>r p</w:t>
      </w:r>
      <w:r>
        <w:t>ë</w:t>
      </w:r>
      <w:r w:rsidRPr="00BC51F5">
        <w:t>rballimin e pasojave t</w:t>
      </w:r>
      <w:r>
        <w:t>ë f</w:t>
      </w:r>
      <w:r w:rsidRPr="00BC51F5">
        <w:t>atke</w:t>
      </w:r>
      <w:r>
        <w:t>që</w:t>
      </w:r>
      <w:r w:rsidRPr="00BC51F5">
        <w:t>sis</w:t>
      </w:r>
      <w:r>
        <w:t>ë n</w:t>
      </w:r>
      <w:r w:rsidRPr="00BC51F5">
        <w:t>atyrore”</w:t>
      </w:r>
      <w:r>
        <w:rPr>
          <w:lang w:val="it-IT"/>
        </w:rPr>
        <w:t xml:space="preserve"> .</w:t>
      </w:r>
    </w:p>
    <w:p w:rsidR="004D1806" w:rsidRPr="008F1EC1" w:rsidRDefault="004D1806" w:rsidP="004D1806">
      <w:pPr>
        <w:jc w:val="both"/>
        <w:rPr>
          <w:lang w:val="it-IT"/>
        </w:rPr>
      </w:pPr>
    </w:p>
    <w:p w:rsidR="004D1806" w:rsidRPr="008F1EC1" w:rsidRDefault="004D1806" w:rsidP="004D1806">
      <w:pPr>
        <w:jc w:val="both"/>
        <w:rPr>
          <w:lang w:val="it-IT"/>
        </w:rPr>
      </w:pPr>
      <w:r w:rsidRPr="008F1EC1">
        <w:rPr>
          <w:lang w:val="it-IT"/>
        </w:rPr>
        <w:t>Oferta juaj u vlerësua me kujdes sipas kushteve dhe kërkesave të përcaktuara në njoftimin e kontratës dhe në dosjen e ofertës. Me keqardhje ju informoj se u skualifikuat, sepse oferta e dorëzuar nga ju u refuzua për shkak të arsyes (-ve) së/të mëposhtme:</w:t>
      </w:r>
    </w:p>
    <w:p w:rsidR="004D1806" w:rsidRPr="008F1EC1" w:rsidRDefault="004D1806" w:rsidP="004D1806">
      <w:pPr>
        <w:jc w:val="both"/>
        <w:rPr>
          <w:lang w:val="it-IT"/>
        </w:rPr>
      </w:pPr>
    </w:p>
    <w:p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rsidR="004D1806" w:rsidRPr="008F1EC1" w:rsidRDefault="004D1806" w:rsidP="004D1806">
      <w:pPr>
        <w:jc w:val="both"/>
        <w:rPr>
          <w:color w:val="000000"/>
          <w:spacing w:val="-2"/>
          <w:lang w:val="it-IT"/>
        </w:rPr>
      </w:pPr>
      <w:r w:rsidRPr="008F1EC1">
        <w:rPr>
          <w:color w:val="000000"/>
          <w:spacing w:val="-2"/>
          <w:lang w:val="it-IT"/>
        </w:rPr>
        <w:t>_________________________________________________________________________</w:t>
      </w:r>
    </w:p>
    <w:p w:rsidR="004D1806" w:rsidRPr="008F1EC1" w:rsidRDefault="004D1806" w:rsidP="004D1806">
      <w:pPr>
        <w:jc w:val="both"/>
        <w:rPr>
          <w:lang w:val="it-IT"/>
        </w:rPr>
      </w:pPr>
    </w:p>
    <w:p w:rsidR="004D1806" w:rsidRPr="008F1EC1" w:rsidRDefault="00F45BBC" w:rsidP="004D1806">
      <w:pPr>
        <w:jc w:val="both"/>
        <w:rPr>
          <w:lang w:val="it-IT"/>
        </w:rPr>
      </w:pPr>
      <w:r w:rsidRPr="008F1EC1">
        <w:rPr>
          <w:lang w:val="it-IT"/>
        </w:rPr>
        <w:t xml:space="preserve">Nëse mendoni se Autoriteti </w:t>
      </w:r>
      <w:r w:rsidRPr="00112807">
        <w:rPr>
          <w:lang w:eastAsia="it-IT"/>
        </w:rPr>
        <w:t>Përgjegjës</w:t>
      </w:r>
      <w:r w:rsidRPr="008F1EC1">
        <w:rPr>
          <w:lang w:val="it-IT"/>
        </w:rPr>
        <w:t xml:space="preserve"> ka shkelur </w:t>
      </w:r>
      <w:r>
        <w:rPr>
          <w:lang w:val="it-IT"/>
        </w:rPr>
        <w:t xml:space="preserve">Aktin Normativ </w:t>
      </w:r>
      <w:r w:rsidRPr="008F1EC1">
        <w:rPr>
          <w:lang w:val="it-IT"/>
        </w:rPr>
        <w:t>gjatë procedurës së prokurimit publik</w:t>
      </w:r>
      <w:r>
        <w:rPr>
          <w:lang w:val="it-IT"/>
        </w:rPr>
        <w:t xml:space="preserve"> për rindërtimin</w:t>
      </w:r>
      <w:r w:rsidRPr="008F1EC1">
        <w:rPr>
          <w:lang w:val="it-IT"/>
        </w:rPr>
        <w:t>, atëherë keni të drejtë të</w:t>
      </w:r>
      <w:r>
        <w:rPr>
          <w:lang w:val="it-IT"/>
        </w:rPr>
        <w:t xml:space="preserve"> ankoheni siç parashikohet në nenin 42 të Aktit Normativ nr.9/2019</w:t>
      </w:r>
      <w:r w:rsidR="004D1806" w:rsidRPr="008F1EC1">
        <w:rPr>
          <w:lang w:val="it-IT"/>
        </w:rPr>
        <w:t xml:space="preserve">. </w:t>
      </w:r>
    </w:p>
    <w:p w:rsidR="004D1806" w:rsidRPr="008F1EC1" w:rsidRDefault="004D1806" w:rsidP="004D1806">
      <w:pPr>
        <w:jc w:val="both"/>
        <w:rPr>
          <w:color w:val="000000"/>
          <w:spacing w:val="-2"/>
          <w:lang w:val="it-IT"/>
        </w:rPr>
      </w:pPr>
    </w:p>
    <w:p w:rsidR="004D1806" w:rsidRPr="008F1EC1" w:rsidRDefault="004D1806" w:rsidP="004D1806">
      <w:pPr>
        <w:jc w:val="both"/>
        <w:rPr>
          <w:color w:val="000000"/>
          <w:spacing w:val="-2"/>
          <w:lang w:val="it-IT"/>
        </w:rPr>
      </w:pPr>
      <w:r w:rsidRPr="008F1EC1">
        <w:rPr>
          <w:color w:val="000000"/>
          <w:spacing w:val="-2"/>
          <w:lang w:val="it-IT"/>
        </w:rPr>
        <w:t>Edhe pse nuk mundëm të përdornim shërbimet tuaja në këtë rast, besoj se do të vazhdoni të jeni i interesuar në nismat tona të prokurimit.</w:t>
      </w:r>
    </w:p>
    <w:p w:rsidR="004D1806" w:rsidRPr="008F1EC1" w:rsidRDefault="004D1806" w:rsidP="004D1806">
      <w:pPr>
        <w:jc w:val="both"/>
        <w:rPr>
          <w:lang w:val="it-IT"/>
        </w:rPr>
      </w:pPr>
    </w:p>
    <w:p w:rsidR="004D1806" w:rsidRPr="008F1EC1" w:rsidRDefault="004D1806" w:rsidP="004D1806">
      <w:pPr>
        <w:jc w:val="both"/>
        <w:rPr>
          <w:lang w:val="it-IT"/>
        </w:rPr>
      </w:pPr>
      <w:r w:rsidRPr="008F1EC1">
        <w:rPr>
          <w:lang w:val="it-IT"/>
        </w:rPr>
        <w:t>Me respekt</w:t>
      </w:r>
    </w:p>
    <w:p w:rsidR="004D1806" w:rsidRPr="008F1EC1" w:rsidRDefault="004D1806" w:rsidP="004D1806">
      <w:pPr>
        <w:jc w:val="both"/>
        <w:rPr>
          <w:lang w:val="it-IT"/>
        </w:rPr>
      </w:pPr>
      <w:r w:rsidRPr="008F1EC1">
        <w:rPr>
          <w:b/>
          <w:lang w:val="it-IT"/>
        </w:rPr>
        <w:t>&lt; Emri &gt;</w:t>
      </w:r>
    </w:p>
    <w:p w:rsidR="004D1806" w:rsidRPr="000B58A5" w:rsidRDefault="004D1806" w:rsidP="004D1806">
      <w:pPr>
        <w:rPr>
          <w:lang w:val="de-DE"/>
        </w:rPr>
      </w:pPr>
    </w:p>
    <w:bookmarkEnd w:id="1"/>
    <w:p w:rsidR="00AB0C65" w:rsidRPr="004D1806" w:rsidRDefault="00AB0C65" w:rsidP="00AB0C65">
      <w:pPr>
        <w:pStyle w:val="Heading3"/>
        <w:tabs>
          <w:tab w:val="left" w:pos="576"/>
          <w:tab w:val="left" w:leader="underscore" w:pos="8640"/>
        </w:tabs>
        <w:spacing w:before="240"/>
        <w:jc w:val="left"/>
        <w:rPr>
          <w:sz w:val="24"/>
          <w:lang w:val="da-DK"/>
        </w:rPr>
      </w:pPr>
      <w:r w:rsidRPr="004D1806">
        <w:rPr>
          <w:sz w:val="24"/>
          <w:lang w:val="de-DE"/>
        </w:rPr>
        <w:t>Shtojca 1</w:t>
      </w:r>
      <w:r w:rsidR="00134C78">
        <w:rPr>
          <w:sz w:val="24"/>
          <w:lang w:val="de-DE"/>
        </w:rPr>
        <w:t>8</w:t>
      </w:r>
    </w:p>
    <w:p w:rsidR="00AB0C65" w:rsidRPr="00AB0C65" w:rsidRDefault="00AB0C65" w:rsidP="00AB0C65">
      <w:pPr>
        <w:pStyle w:val="NormalWeb"/>
        <w:spacing w:before="0" w:beforeAutospacing="0" w:after="80" w:afterAutospacing="0"/>
        <w:jc w:val="center"/>
        <w:rPr>
          <w:lang w:val="de-DE" w:eastAsia="it-IT"/>
        </w:rPr>
      </w:pPr>
      <w:r w:rsidRPr="00AB0C65">
        <w:rPr>
          <w:lang w:val="de-DE" w:eastAsia="it-IT"/>
        </w:rPr>
        <w:t>[</w:t>
      </w:r>
      <w:r w:rsidRPr="00AB0C65">
        <w:rPr>
          <w:i/>
          <w:lang w:val="de-DE" w:eastAsia="it-IT"/>
        </w:rPr>
        <w:t xml:space="preserve"> Shtojcë për t’u plotësuar nga  Autoriteti  </w:t>
      </w:r>
      <w:r w:rsidR="00DD37C8">
        <w:rPr>
          <w:i/>
          <w:lang w:val="de-DE" w:eastAsia="it-IT"/>
        </w:rPr>
        <w:t>Përgjegjës</w:t>
      </w:r>
      <w:r w:rsidRPr="00AB0C65">
        <w:rPr>
          <w:lang w:val="de-DE" w:eastAsia="it-IT"/>
        </w:rPr>
        <w:t>]</w:t>
      </w:r>
    </w:p>
    <w:p w:rsidR="00AB0C65" w:rsidRDefault="00AB0C65" w:rsidP="00AB0C65">
      <w:pPr>
        <w:pStyle w:val="NormalWeb"/>
        <w:spacing w:before="0" w:beforeAutospacing="0" w:after="80" w:afterAutospacing="0"/>
        <w:jc w:val="center"/>
        <w:rPr>
          <w:b/>
          <w:bCs/>
          <w:lang w:val="da-DK"/>
        </w:rPr>
      </w:pPr>
    </w:p>
    <w:p w:rsidR="00AB0C65" w:rsidRPr="00281CBC" w:rsidRDefault="00AB0C65" w:rsidP="00AB0C65">
      <w:pPr>
        <w:pStyle w:val="NormalWeb"/>
        <w:spacing w:before="0" w:beforeAutospacing="0" w:after="80" w:afterAutospacing="0"/>
        <w:jc w:val="center"/>
        <w:rPr>
          <w:b/>
          <w:bCs/>
          <w:lang w:val="da-DK"/>
        </w:rPr>
      </w:pPr>
      <w:r>
        <w:rPr>
          <w:b/>
          <w:bCs/>
          <w:lang w:val="da-DK"/>
        </w:rPr>
        <w:t>FORMULARI I NJOFTIMIT TE</w:t>
      </w:r>
      <w:r w:rsidRPr="00BF3D47">
        <w:rPr>
          <w:b/>
          <w:bCs/>
          <w:lang w:val="da-DK"/>
        </w:rPr>
        <w:t xml:space="preserve"> FITUESIT</w:t>
      </w:r>
    </w:p>
    <w:p w:rsidR="00AB0C65" w:rsidRPr="008F1EC1" w:rsidRDefault="00AB0C65" w:rsidP="00AB0C65">
      <w:pPr>
        <w:pStyle w:val="NormalWeb"/>
        <w:spacing w:before="0" w:beforeAutospacing="0" w:after="80" w:afterAutospacing="0"/>
        <w:rPr>
          <w:bCs/>
          <w:lang w:val="da-DK"/>
        </w:rPr>
      </w:pPr>
    </w:p>
    <w:p w:rsidR="00AB0C65" w:rsidRPr="00111AEF" w:rsidRDefault="00AB0C65" w:rsidP="00AB0C65">
      <w:pPr>
        <w:pStyle w:val="NormalWeb"/>
        <w:spacing w:before="0" w:beforeAutospacing="0" w:after="80" w:afterAutospacing="0"/>
        <w:rPr>
          <w:bCs/>
          <w:lang w:val="pt-PT"/>
        </w:rPr>
      </w:pPr>
      <w:r w:rsidRPr="00111AEF">
        <w:rPr>
          <w:bCs/>
          <w:lang w:val="pt-PT"/>
        </w:rPr>
        <w:t>[Data________]</w:t>
      </w:r>
    </w:p>
    <w:p w:rsidR="00AB0C65" w:rsidRDefault="00AB0C65" w:rsidP="00AB0C65">
      <w:pPr>
        <w:pStyle w:val="NormalWeb"/>
        <w:spacing w:before="0" w:beforeAutospacing="0" w:after="80" w:afterAutospacing="0"/>
        <w:jc w:val="both"/>
        <w:rPr>
          <w:bCs/>
          <w:lang w:val="pt-PT"/>
        </w:rPr>
      </w:pPr>
    </w:p>
    <w:p w:rsidR="00AB0C65" w:rsidRPr="00111AEF" w:rsidRDefault="00AB0C65" w:rsidP="00AB0C65">
      <w:pPr>
        <w:pStyle w:val="NormalWeb"/>
        <w:spacing w:before="0" w:beforeAutospacing="0" w:after="80" w:afterAutospacing="0"/>
        <w:jc w:val="both"/>
        <w:rPr>
          <w:bCs/>
          <w:lang w:val="pt-PT"/>
        </w:rPr>
      </w:pPr>
      <w:r w:rsidRPr="00111AEF">
        <w:rPr>
          <w:bCs/>
          <w:lang w:val="pt-PT"/>
        </w:rPr>
        <w:t xml:space="preserve">Për: </w:t>
      </w:r>
      <w:r w:rsidRPr="00111AEF">
        <w:rPr>
          <w:bCs/>
          <w:i/>
          <w:lang w:val="pt-PT"/>
        </w:rPr>
        <w:t>[Emri dhe adresa e ofertuesit të shpallur fitues]</w:t>
      </w:r>
    </w:p>
    <w:p w:rsidR="00AB0C65" w:rsidRDefault="00AB0C65" w:rsidP="00AB0C65">
      <w:pPr>
        <w:pStyle w:val="NormalWeb"/>
        <w:spacing w:before="0" w:beforeAutospacing="0" w:after="80" w:afterAutospacing="0"/>
        <w:jc w:val="both"/>
        <w:rPr>
          <w:bCs/>
          <w:lang w:val="pt-PT"/>
        </w:rPr>
      </w:pPr>
    </w:p>
    <w:p w:rsidR="00AB0C65" w:rsidRDefault="00AB0C65" w:rsidP="00AB0C65">
      <w:pPr>
        <w:pStyle w:val="NormalWeb"/>
        <w:spacing w:before="0" w:beforeAutospacing="0" w:after="80" w:afterAutospacing="0"/>
        <w:jc w:val="both"/>
        <w:rPr>
          <w:bCs/>
          <w:lang w:val="pt-PT"/>
        </w:rPr>
      </w:pPr>
      <w:r w:rsidRPr="00111AEF">
        <w:rPr>
          <w:bCs/>
          <w:lang w:val="pt-PT"/>
        </w:rPr>
        <w:t>Procedura e prokurimit:</w:t>
      </w:r>
    </w:p>
    <w:p w:rsidR="00AB0C65" w:rsidRPr="00BB32CF" w:rsidRDefault="00AB0C65" w:rsidP="00AB0C65">
      <w:pPr>
        <w:pStyle w:val="NormalWeb"/>
        <w:spacing w:before="0" w:beforeAutospacing="0" w:after="80" w:afterAutospacing="0"/>
        <w:jc w:val="both"/>
        <w:rPr>
          <w:bCs/>
          <w:lang w:val="de-DE"/>
        </w:rPr>
      </w:pPr>
      <w:r w:rsidRPr="00830EAE">
        <w:rPr>
          <w:bCs/>
          <w:lang w:val="sq-AL"/>
        </w:rPr>
        <w:t>Numri i referencës së procedurës/lotit</w:t>
      </w:r>
      <w:r>
        <w:rPr>
          <w:bCs/>
          <w:lang w:val="sq-AL"/>
        </w:rPr>
        <w:t>:</w:t>
      </w:r>
    </w:p>
    <w:p w:rsidR="00AB0C65" w:rsidRPr="00111AEF" w:rsidRDefault="00AB0C65" w:rsidP="00AB0C65">
      <w:pPr>
        <w:spacing w:after="80"/>
        <w:rPr>
          <w:i/>
          <w:lang w:val="pt-PT"/>
        </w:rPr>
      </w:pPr>
      <w:r w:rsidRPr="00111AEF">
        <w:rPr>
          <w:lang w:val="pt-PT"/>
        </w:rPr>
        <w:t xml:space="preserve">Përshkrim i shkurtër i kontratës: </w:t>
      </w:r>
      <w:r w:rsidRPr="00111AEF">
        <w:rPr>
          <w:i/>
          <w:lang w:val="pt-PT"/>
        </w:rPr>
        <w:t>[Sasia ose qëllimi dhe kohëzgjatja e kontratës]</w:t>
      </w:r>
    </w:p>
    <w:p w:rsidR="00AB0C65" w:rsidRPr="00111AEF" w:rsidRDefault="00AB0C65" w:rsidP="00AB0C65">
      <w:pPr>
        <w:spacing w:after="80"/>
        <w:rPr>
          <w:i/>
          <w:lang w:val="pt-PT"/>
        </w:rPr>
      </w:pPr>
      <w:r w:rsidRPr="00111AEF">
        <w:rPr>
          <w:lang w:val="pt-PT"/>
        </w:rPr>
        <w:t xml:space="preserve">Publikime të mëparshme </w:t>
      </w:r>
      <w:r w:rsidRPr="00111AEF">
        <w:rPr>
          <w:i/>
          <w:lang w:val="pt-PT"/>
        </w:rPr>
        <w:t>(nëse zbatohet):</w:t>
      </w:r>
      <w:r w:rsidRPr="00111AEF">
        <w:rPr>
          <w:lang w:val="pt-PT"/>
        </w:rPr>
        <w:t xml:space="preserve"> Buletini i Njoftimeve Publike</w:t>
      </w:r>
      <w:r w:rsidRPr="00111AEF">
        <w:rPr>
          <w:i/>
          <w:lang w:val="pt-PT"/>
        </w:rPr>
        <w:t xml:space="preserve"> [Data] [Numri]</w:t>
      </w:r>
    </w:p>
    <w:p w:rsidR="00AB0C65" w:rsidRPr="00CF0AC5" w:rsidRDefault="00AB0C65" w:rsidP="00AB0C65">
      <w:pPr>
        <w:pStyle w:val="SLparagraph"/>
        <w:numPr>
          <w:ilvl w:val="0"/>
          <w:numId w:val="0"/>
        </w:numPr>
        <w:spacing w:after="80"/>
        <w:jc w:val="center"/>
        <w:rPr>
          <w:lang w:val="pt-PT"/>
        </w:rPr>
      </w:pPr>
    </w:p>
    <w:p w:rsidR="00AB0C65" w:rsidRPr="00CF0AC5" w:rsidRDefault="00AB0C65" w:rsidP="00AB0C65">
      <w:pPr>
        <w:pStyle w:val="SLparagraph"/>
        <w:numPr>
          <w:ilvl w:val="0"/>
          <w:numId w:val="0"/>
        </w:numPr>
        <w:spacing w:after="80"/>
        <w:jc w:val="center"/>
        <w:rPr>
          <w:bCs/>
          <w:lang w:val="pt-PT"/>
        </w:rPr>
      </w:pPr>
      <w:r w:rsidRPr="00CF0AC5">
        <w:rPr>
          <w:lang w:val="pt-PT"/>
        </w:rPr>
        <w:t>* * *</w:t>
      </w:r>
    </w:p>
    <w:p w:rsidR="00AB0C65" w:rsidRPr="00CF0AC5" w:rsidRDefault="00AB0C65" w:rsidP="00AB0C65">
      <w:pPr>
        <w:spacing w:after="80"/>
        <w:jc w:val="both"/>
        <w:rPr>
          <w:lang w:val="pt-PT"/>
        </w:rPr>
      </w:pPr>
      <w:r w:rsidRPr="00CF0AC5">
        <w:rPr>
          <w:lang w:val="pt-PT"/>
        </w:rPr>
        <w:t>Lista e operatorëve ekonomikë të kualifikuar në përfundim të fazës së parë të procedurës së sipërcituar:</w:t>
      </w:r>
    </w:p>
    <w:p w:rsidR="00AB0C65" w:rsidRPr="00CF0AC5" w:rsidRDefault="00AB0C65" w:rsidP="00AB0C65">
      <w:pPr>
        <w:spacing w:after="80"/>
        <w:jc w:val="both"/>
        <w:rPr>
          <w:lang w:val="pt-PT"/>
        </w:rPr>
      </w:pPr>
    </w:p>
    <w:p w:rsidR="00AB0C65" w:rsidRPr="00B12771" w:rsidRDefault="00AB0C65" w:rsidP="00AB0C65">
      <w:pPr>
        <w:spacing w:after="80"/>
        <w:rPr>
          <w:i/>
          <w:lang w:val="it-IT"/>
        </w:rPr>
      </w:pPr>
      <w:r w:rsidRPr="00B12771">
        <w:rPr>
          <w:lang w:val="it-IT"/>
        </w:rPr>
        <w:t>1._________________________________          _____________________________</w:t>
      </w:r>
    </w:p>
    <w:p w:rsidR="00AB0C65" w:rsidRPr="00B12771" w:rsidRDefault="00AB0C65" w:rsidP="00AB0C65">
      <w:pPr>
        <w:spacing w:after="80"/>
        <w:rPr>
          <w:lang w:val="it-IT"/>
        </w:rPr>
      </w:pPr>
      <w:r w:rsidRPr="00B12771">
        <w:rPr>
          <w:i/>
          <w:lang w:val="it-IT"/>
        </w:rPr>
        <w:t xml:space="preserve">Emri i plotë i shoqërisë </w:t>
      </w:r>
      <w:r w:rsidRPr="00B12771">
        <w:rPr>
          <w:i/>
          <w:lang w:val="it-IT"/>
        </w:rPr>
        <w:tab/>
      </w:r>
      <w:r w:rsidRPr="00B12771">
        <w:rPr>
          <w:i/>
          <w:lang w:val="it-IT"/>
        </w:rPr>
        <w:tab/>
      </w:r>
      <w:r w:rsidRPr="00B12771">
        <w:rPr>
          <w:i/>
          <w:lang w:val="it-IT"/>
        </w:rPr>
        <w:tab/>
      </w:r>
      <w:r w:rsidRPr="00B12771">
        <w:rPr>
          <w:i/>
          <w:lang w:val="it-IT"/>
        </w:rPr>
        <w:tab/>
        <w:t xml:space="preserve">numri i NIPT-it </w:t>
      </w:r>
      <w:r w:rsidRPr="00B12771">
        <w:rPr>
          <w:i/>
          <w:lang w:val="it-IT"/>
        </w:rPr>
        <w:tab/>
      </w:r>
      <w:r w:rsidRPr="00B12771">
        <w:rPr>
          <w:i/>
          <w:lang w:val="it-IT"/>
        </w:rPr>
        <w:tab/>
      </w:r>
    </w:p>
    <w:p w:rsidR="00AB0C65" w:rsidRPr="00B12771" w:rsidRDefault="00AB0C65" w:rsidP="00AB0C65">
      <w:pPr>
        <w:spacing w:after="80"/>
        <w:rPr>
          <w:i/>
          <w:lang w:val="it-IT"/>
        </w:rPr>
      </w:pPr>
    </w:p>
    <w:p w:rsidR="00AB0C65" w:rsidRPr="00B12771" w:rsidRDefault="00AB0C65" w:rsidP="00AB0C65">
      <w:pPr>
        <w:spacing w:after="80"/>
        <w:rPr>
          <w:lang w:val="it-IT"/>
        </w:rPr>
      </w:pPr>
    </w:p>
    <w:p w:rsidR="00AB0C65" w:rsidRPr="00B12771" w:rsidRDefault="00AB0C65" w:rsidP="00AB0C65">
      <w:pPr>
        <w:spacing w:after="80"/>
        <w:rPr>
          <w:lang w:val="it-IT"/>
        </w:rPr>
      </w:pPr>
      <w:r w:rsidRPr="00B12771">
        <w:rPr>
          <w:lang w:val="it-IT"/>
        </w:rPr>
        <w:t>2._________________________________          _____________________________</w:t>
      </w:r>
    </w:p>
    <w:p w:rsidR="00AB0C65" w:rsidRPr="00B12771" w:rsidRDefault="00AB0C65" w:rsidP="00AB0C65">
      <w:pPr>
        <w:spacing w:after="80"/>
        <w:rPr>
          <w:lang w:val="it-IT"/>
        </w:rPr>
      </w:pPr>
      <w:r w:rsidRPr="00B12771">
        <w:rPr>
          <w:i/>
          <w:lang w:val="it-IT"/>
        </w:rPr>
        <w:t xml:space="preserve">Emri i plotë i shoqërisë </w:t>
      </w:r>
      <w:r w:rsidRPr="00B12771">
        <w:rPr>
          <w:i/>
          <w:lang w:val="it-IT"/>
        </w:rPr>
        <w:tab/>
      </w:r>
      <w:r w:rsidRPr="00B12771">
        <w:rPr>
          <w:i/>
          <w:lang w:val="it-IT"/>
        </w:rPr>
        <w:tab/>
      </w:r>
      <w:r w:rsidRPr="00B12771">
        <w:rPr>
          <w:i/>
          <w:lang w:val="it-IT"/>
        </w:rPr>
        <w:tab/>
      </w:r>
      <w:r w:rsidRPr="00B12771">
        <w:rPr>
          <w:i/>
          <w:lang w:val="it-IT"/>
        </w:rPr>
        <w:tab/>
        <w:t xml:space="preserve">numri i NIPT-it </w:t>
      </w:r>
      <w:r w:rsidRPr="00B12771">
        <w:rPr>
          <w:i/>
          <w:lang w:val="it-IT"/>
        </w:rPr>
        <w:tab/>
      </w:r>
      <w:r w:rsidRPr="00B12771">
        <w:rPr>
          <w:i/>
          <w:lang w:val="it-IT"/>
        </w:rPr>
        <w:tab/>
      </w:r>
    </w:p>
    <w:p w:rsidR="00AB0C65" w:rsidRPr="00B12771" w:rsidRDefault="00AB0C65" w:rsidP="00AB0C65">
      <w:pPr>
        <w:tabs>
          <w:tab w:val="left" w:pos="4140"/>
        </w:tabs>
        <w:spacing w:after="80"/>
        <w:jc w:val="both"/>
        <w:rPr>
          <w:lang w:val="it-IT"/>
        </w:rPr>
      </w:pPr>
      <w:r w:rsidRPr="00B12771">
        <w:rPr>
          <w:lang w:val="it-IT"/>
        </w:rPr>
        <w:t xml:space="preserve">Etj. </w:t>
      </w:r>
    </w:p>
    <w:p w:rsidR="00AB0C65" w:rsidRPr="008F1EC1" w:rsidRDefault="00AB0C65" w:rsidP="00AB0C65">
      <w:pPr>
        <w:spacing w:after="80"/>
        <w:rPr>
          <w:lang w:val="it-IT"/>
        </w:rPr>
      </w:pPr>
    </w:p>
    <w:p w:rsidR="00AB0C65" w:rsidRDefault="00AB0C65" w:rsidP="00AB0C65">
      <w:pPr>
        <w:spacing w:after="80"/>
        <w:rPr>
          <w:lang w:val="pt-PT"/>
        </w:rPr>
      </w:pPr>
    </w:p>
    <w:p w:rsidR="00AB0C65" w:rsidRPr="008F1EC1" w:rsidRDefault="00AB0C65" w:rsidP="00AB0C65">
      <w:pPr>
        <w:pStyle w:val="SLparagraph"/>
        <w:numPr>
          <w:ilvl w:val="0"/>
          <w:numId w:val="0"/>
        </w:numPr>
        <w:spacing w:after="80"/>
        <w:jc w:val="center"/>
        <w:rPr>
          <w:bCs/>
          <w:lang w:val="it-IT"/>
        </w:rPr>
      </w:pPr>
      <w:r w:rsidRPr="008F1EC1">
        <w:rPr>
          <w:lang w:val="it-IT"/>
        </w:rPr>
        <w:t>* * *</w:t>
      </w:r>
    </w:p>
    <w:p w:rsidR="00AB0C65" w:rsidRDefault="00AB0C65" w:rsidP="00AB0C65">
      <w:pPr>
        <w:spacing w:after="80"/>
        <w:rPr>
          <w:lang w:val="pt-PT"/>
        </w:rPr>
      </w:pPr>
    </w:p>
    <w:p w:rsidR="00AB0C65" w:rsidRPr="00EC265C" w:rsidRDefault="00AB0C65" w:rsidP="00AB0C65">
      <w:pPr>
        <w:spacing w:after="80"/>
        <w:rPr>
          <w:lang w:val="pt-PT"/>
        </w:rPr>
      </w:pPr>
      <w:r w:rsidRPr="00EC265C">
        <w:rPr>
          <w:lang w:val="pt-PT"/>
        </w:rPr>
        <w:t xml:space="preserve">Njoftojmë se, kanë qenë pjesëmarrës në </w:t>
      </w:r>
      <w:r w:rsidR="00522516" w:rsidRPr="00EC265C">
        <w:rPr>
          <w:lang w:val="pt-PT"/>
        </w:rPr>
        <w:t>fazen tjet</w:t>
      </w:r>
      <w:r w:rsidR="00F70BB4" w:rsidRPr="00EC265C">
        <w:rPr>
          <w:lang w:val="pt-PT"/>
        </w:rPr>
        <w:t>ë</w:t>
      </w:r>
      <w:r w:rsidR="00522516" w:rsidRPr="00EC265C">
        <w:rPr>
          <w:lang w:val="pt-PT"/>
        </w:rPr>
        <w:t>r</w:t>
      </w:r>
      <w:r w:rsidRPr="00EC265C">
        <w:rPr>
          <w:lang w:val="pt-PT"/>
        </w:rPr>
        <w:t xml:space="preserve"> të procedurës së sipërcituar këta ofertues me vlerat përkatëse të ofruara:</w:t>
      </w:r>
    </w:p>
    <w:p w:rsidR="00AB0C65" w:rsidRPr="00EC265C" w:rsidRDefault="00AB0C65" w:rsidP="00AB0C65">
      <w:pPr>
        <w:spacing w:after="80"/>
        <w:rPr>
          <w:lang w:val="pt-PT"/>
        </w:rPr>
      </w:pPr>
    </w:p>
    <w:p w:rsidR="00AB0C65" w:rsidRPr="00EC265C" w:rsidRDefault="00AB0C65" w:rsidP="00AB0C65">
      <w:pPr>
        <w:spacing w:after="80"/>
        <w:rPr>
          <w:i/>
          <w:lang w:val="it-IT"/>
        </w:rPr>
      </w:pPr>
      <w:r w:rsidRPr="00EC265C">
        <w:rPr>
          <w:lang w:val="it-IT"/>
        </w:rPr>
        <w:t>1._________________________________          _____________________________</w:t>
      </w:r>
    </w:p>
    <w:p w:rsidR="00AB0C65" w:rsidRPr="00EC265C" w:rsidRDefault="00AB0C65" w:rsidP="00AB0C65">
      <w:pPr>
        <w:spacing w:after="80"/>
        <w:rPr>
          <w:lang w:val="it-IT"/>
        </w:rPr>
      </w:pPr>
      <w:r w:rsidRPr="00EC265C">
        <w:rPr>
          <w:i/>
          <w:lang w:val="it-IT"/>
        </w:rPr>
        <w:t xml:space="preserve">Emri i plotë i shoqërisë </w:t>
      </w:r>
      <w:r w:rsidRPr="00EC265C">
        <w:rPr>
          <w:i/>
          <w:lang w:val="it-IT"/>
        </w:rPr>
        <w:tab/>
      </w:r>
      <w:r w:rsidRPr="00EC265C">
        <w:rPr>
          <w:i/>
          <w:lang w:val="it-IT"/>
        </w:rPr>
        <w:tab/>
      </w:r>
      <w:r w:rsidRPr="00EC265C">
        <w:rPr>
          <w:i/>
          <w:lang w:val="it-IT"/>
        </w:rPr>
        <w:tab/>
      </w:r>
      <w:r w:rsidRPr="00EC265C">
        <w:rPr>
          <w:i/>
          <w:lang w:val="it-IT"/>
        </w:rPr>
        <w:tab/>
        <w:t xml:space="preserve">numri i </w:t>
      </w:r>
      <w:r w:rsidR="00522516" w:rsidRPr="00EC265C">
        <w:rPr>
          <w:i/>
          <w:lang w:val="it-IT"/>
        </w:rPr>
        <w:t>NUIS</w:t>
      </w:r>
      <w:r w:rsidRPr="00EC265C">
        <w:rPr>
          <w:i/>
          <w:lang w:val="it-IT"/>
        </w:rPr>
        <w:t xml:space="preserve">-it </w:t>
      </w:r>
      <w:r w:rsidRPr="00EC265C">
        <w:rPr>
          <w:i/>
          <w:lang w:val="it-IT"/>
        </w:rPr>
        <w:tab/>
      </w:r>
      <w:r w:rsidRPr="00EC265C">
        <w:rPr>
          <w:i/>
          <w:lang w:val="it-IT"/>
        </w:rPr>
        <w:tab/>
      </w:r>
    </w:p>
    <w:p w:rsidR="00AB0C65" w:rsidRPr="00EC265C" w:rsidRDefault="00AB0C65" w:rsidP="00AB0C65">
      <w:pPr>
        <w:tabs>
          <w:tab w:val="left" w:pos="4140"/>
        </w:tabs>
        <w:spacing w:after="80"/>
        <w:jc w:val="both"/>
        <w:rPr>
          <w:i/>
          <w:lang w:val="it-IT"/>
        </w:rPr>
      </w:pPr>
      <w:r w:rsidRPr="00EC265C">
        <w:rPr>
          <w:lang w:val="it-IT"/>
        </w:rPr>
        <w:t>Vlera</w:t>
      </w:r>
      <w:r w:rsidRPr="00EC265C">
        <w:rPr>
          <w:i/>
          <w:lang w:val="it-IT"/>
        </w:rPr>
        <w:t xml:space="preserve"> _____________________________</w:t>
      </w:r>
    </w:p>
    <w:p w:rsidR="00AB0C65" w:rsidRPr="00EC265C" w:rsidRDefault="00AB0C65" w:rsidP="00AB0C65">
      <w:pPr>
        <w:spacing w:after="80"/>
        <w:rPr>
          <w:lang w:val="it-IT"/>
        </w:rPr>
      </w:pPr>
      <w:r w:rsidRPr="00EC265C">
        <w:rPr>
          <w:i/>
          <w:lang w:val="it-IT"/>
        </w:rPr>
        <w:t>(me numra dhe fjalë)</w:t>
      </w:r>
    </w:p>
    <w:p w:rsidR="00AB0C65" w:rsidRPr="00EC265C" w:rsidRDefault="00AB0C65" w:rsidP="00AB0C65">
      <w:pPr>
        <w:spacing w:after="80"/>
        <w:rPr>
          <w:lang w:val="it-IT"/>
        </w:rPr>
      </w:pPr>
    </w:p>
    <w:p w:rsidR="00AB0C65" w:rsidRPr="00EC265C" w:rsidRDefault="00AB0C65" w:rsidP="00AB0C65">
      <w:pPr>
        <w:spacing w:after="80"/>
        <w:rPr>
          <w:lang w:val="it-IT"/>
        </w:rPr>
      </w:pPr>
      <w:r w:rsidRPr="00EC265C">
        <w:rPr>
          <w:lang w:val="it-IT"/>
        </w:rPr>
        <w:t>2._________________________________          _____________________________</w:t>
      </w:r>
    </w:p>
    <w:p w:rsidR="00AB0C65" w:rsidRPr="00EC265C" w:rsidRDefault="00AB0C65" w:rsidP="00AB0C65">
      <w:pPr>
        <w:spacing w:after="80"/>
        <w:rPr>
          <w:lang w:val="it-IT"/>
        </w:rPr>
      </w:pPr>
      <w:r w:rsidRPr="00EC265C">
        <w:rPr>
          <w:i/>
          <w:lang w:val="it-IT"/>
        </w:rPr>
        <w:t xml:space="preserve">Emri i plotë i shoqërisë </w:t>
      </w:r>
      <w:r w:rsidRPr="00EC265C">
        <w:rPr>
          <w:i/>
          <w:lang w:val="it-IT"/>
        </w:rPr>
        <w:tab/>
      </w:r>
      <w:r w:rsidRPr="00EC265C">
        <w:rPr>
          <w:i/>
          <w:lang w:val="it-IT"/>
        </w:rPr>
        <w:tab/>
      </w:r>
      <w:r w:rsidRPr="00EC265C">
        <w:rPr>
          <w:i/>
          <w:lang w:val="it-IT"/>
        </w:rPr>
        <w:tab/>
      </w:r>
      <w:r w:rsidRPr="00EC265C">
        <w:rPr>
          <w:i/>
          <w:lang w:val="it-IT"/>
        </w:rPr>
        <w:tab/>
        <w:t xml:space="preserve">numri i </w:t>
      </w:r>
      <w:r w:rsidR="00522516" w:rsidRPr="00EC265C">
        <w:rPr>
          <w:i/>
          <w:lang w:val="it-IT"/>
        </w:rPr>
        <w:t>NUIS-it</w:t>
      </w:r>
      <w:r w:rsidRPr="00EC265C">
        <w:rPr>
          <w:i/>
          <w:lang w:val="it-IT"/>
        </w:rPr>
        <w:tab/>
      </w:r>
      <w:r w:rsidRPr="00EC265C">
        <w:rPr>
          <w:i/>
          <w:lang w:val="it-IT"/>
        </w:rPr>
        <w:tab/>
      </w:r>
    </w:p>
    <w:p w:rsidR="00AB0C65" w:rsidRPr="00EC265C" w:rsidRDefault="00AB0C65" w:rsidP="00AB0C65">
      <w:pPr>
        <w:tabs>
          <w:tab w:val="left" w:pos="4140"/>
        </w:tabs>
        <w:spacing w:after="80"/>
        <w:jc w:val="both"/>
        <w:rPr>
          <w:i/>
          <w:lang w:val="it-IT"/>
        </w:rPr>
      </w:pPr>
      <w:r w:rsidRPr="00EC265C">
        <w:rPr>
          <w:lang w:val="it-IT"/>
        </w:rPr>
        <w:t>Vlera</w:t>
      </w:r>
      <w:r w:rsidRPr="00EC265C">
        <w:rPr>
          <w:i/>
          <w:lang w:val="it-IT"/>
        </w:rPr>
        <w:t xml:space="preserve"> _____________________________</w:t>
      </w:r>
    </w:p>
    <w:p w:rsidR="00AB0C65" w:rsidRPr="00EC265C" w:rsidRDefault="00AB0C65" w:rsidP="00AB0C65">
      <w:pPr>
        <w:spacing w:after="80"/>
        <w:rPr>
          <w:lang w:val="it-IT"/>
        </w:rPr>
      </w:pPr>
      <w:r w:rsidRPr="00EC265C">
        <w:rPr>
          <w:i/>
          <w:lang w:val="it-IT"/>
        </w:rPr>
        <w:t>(me numra dhe fjalë)</w:t>
      </w:r>
    </w:p>
    <w:p w:rsidR="00AB0C65" w:rsidRPr="008F1EC1" w:rsidRDefault="00AB0C65" w:rsidP="00AB0C65">
      <w:pPr>
        <w:tabs>
          <w:tab w:val="left" w:pos="4140"/>
        </w:tabs>
        <w:spacing w:after="80"/>
        <w:jc w:val="both"/>
        <w:rPr>
          <w:lang w:val="it-IT"/>
        </w:rPr>
      </w:pPr>
      <w:r w:rsidRPr="00EC265C">
        <w:rPr>
          <w:lang w:val="it-IT"/>
        </w:rPr>
        <w:t>Etj.</w:t>
      </w:r>
    </w:p>
    <w:p w:rsidR="00AB0C65" w:rsidRDefault="00AB0C65" w:rsidP="00AB0C65">
      <w:pPr>
        <w:spacing w:after="80"/>
        <w:jc w:val="both"/>
        <w:rPr>
          <w:lang w:val="it-IT"/>
        </w:rPr>
      </w:pPr>
    </w:p>
    <w:p w:rsidR="00AB0C65" w:rsidRPr="008F1EC1" w:rsidRDefault="00AB0C65" w:rsidP="00AB0C65">
      <w:pPr>
        <w:spacing w:after="80"/>
        <w:jc w:val="both"/>
        <w:rPr>
          <w:lang w:val="it-IT"/>
        </w:rPr>
      </w:pPr>
      <w:r w:rsidRPr="008F1EC1">
        <w:rPr>
          <w:lang w:val="it-IT"/>
        </w:rPr>
        <w:t>Janë sk</w:t>
      </w:r>
      <w:r>
        <w:rPr>
          <w:lang w:val="it-IT"/>
        </w:rPr>
        <w:t>ualifikuar operatorët ekonomikë</w:t>
      </w:r>
      <w:r w:rsidRPr="008F1EC1">
        <w:rPr>
          <w:lang w:val="it-IT"/>
        </w:rPr>
        <w:t>të mëposh</w:t>
      </w:r>
      <w:r>
        <w:rPr>
          <w:lang w:val="it-IT"/>
        </w:rPr>
        <w:t>t</w:t>
      </w:r>
      <w:r w:rsidRPr="008F1EC1">
        <w:rPr>
          <w:lang w:val="it-IT"/>
        </w:rPr>
        <w:t>ëm:</w:t>
      </w:r>
    </w:p>
    <w:p w:rsidR="00AB0C65" w:rsidRPr="00AD07E9" w:rsidRDefault="00AB0C65" w:rsidP="00AB0C65">
      <w:pPr>
        <w:spacing w:after="80"/>
        <w:rPr>
          <w:i/>
          <w:lang w:val="it-IT"/>
        </w:rPr>
      </w:pPr>
      <w:r w:rsidRPr="00AD07E9">
        <w:rPr>
          <w:lang w:val="it-IT"/>
        </w:rPr>
        <w:t>1._________________________________          _____________________________</w:t>
      </w:r>
    </w:p>
    <w:p w:rsidR="00AB0C65" w:rsidRPr="008F1EC1" w:rsidRDefault="00AB0C65" w:rsidP="00AB0C65">
      <w:pPr>
        <w:spacing w:after="80"/>
        <w:rPr>
          <w:lang w:val="it-IT"/>
        </w:rPr>
      </w:pPr>
      <w:r w:rsidRPr="008F1EC1">
        <w:rPr>
          <w:i/>
          <w:lang w:val="it-IT"/>
        </w:rPr>
        <w:t xml:space="preserve">Emri i plotë i shoqërisë </w:t>
      </w:r>
      <w:r w:rsidRPr="008F1EC1">
        <w:rPr>
          <w:i/>
          <w:lang w:val="it-IT"/>
        </w:rPr>
        <w:tab/>
      </w:r>
      <w:r w:rsidRPr="008F1EC1">
        <w:rPr>
          <w:i/>
          <w:lang w:val="it-IT"/>
        </w:rPr>
        <w:tab/>
      </w:r>
      <w:r w:rsidRPr="008F1EC1">
        <w:rPr>
          <w:i/>
          <w:lang w:val="it-IT"/>
        </w:rPr>
        <w:tab/>
      </w:r>
      <w:r w:rsidRPr="008F1EC1">
        <w:rPr>
          <w:i/>
          <w:lang w:val="it-IT"/>
        </w:rPr>
        <w:tab/>
        <w:t xml:space="preserve">numri i </w:t>
      </w:r>
      <w:r w:rsidR="00522516">
        <w:rPr>
          <w:i/>
          <w:lang w:val="it-IT"/>
        </w:rPr>
        <w:t>NUIS</w:t>
      </w:r>
      <w:r w:rsidR="00522516" w:rsidRPr="008F1EC1">
        <w:rPr>
          <w:i/>
          <w:lang w:val="it-IT"/>
        </w:rPr>
        <w:t>-it</w:t>
      </w:r>
      <w:r w:rsidRPr="008F1EC1">
        <w:rPr>
          <w:i/>
          <w:lang w:val="it-IT"/>
        </w:rPr>
        <w:tab/>
      </w:r>
      <w:r w:rsidRPr="008F1EC1">
        <w:rPr>
          <w:i/>
          <w:lang w:val="it-IT"/>
        </w:rPr>
        <w:tab/>
      </w:r>
    </w:p>
    <w:p w:rsidR="00AB0C65" w:rsidRPr="00AD07E9" w:rsidRDefault="00AB0C65" w:rsidP="00AB0C65">
      <w:pPr>
        <w:spacing w:after="80"/>
        <w:rPr>
          <w:lang w:val="it-IT"/>
        </w:rPr>
      </w:pPr>
      <w:r w:rsidRPr="00AD07E9">
        <w:rPr>
          <w:lang w:val="it-IT"/>
        </w:rPr>
        <w:t>2._________________________________          _____________________________</w:t>
      </w:r>
    </w:p>
    <w:p w:rsidR="00AB0C65" w:rsidRPr="008F1EC1" w:rsidRDefault="00AB0C65" w:rsidP="00AB0C65">
      <w:pPr>
        <w:spacing w:after="80"/>
        <w:jc w:val="both"/>
        <w:rPr>
          <w:lang w:val="it-IT"/>
        </w:rPr>
      </w:pPr>
      <w:r w:rsidRPr="008F1EC1">
        <w:rPr>
          <w:i/>
          <w:lang w:val="it-IT"/>
        </w:rPr>
        <w:t xml:space="preserve">Emri i plotë i shoqërisë numri i </w:t>
      </w:r>
      <w:r w:rsidR="00522516">
        <w:rPr>
          <w:i/>
          <w:lang w:val="it-IT"/>
        </w:rPr>
        <w:t>NUIS</w:t>
      </w:r>
      <w:r w:rsidR="00522516" w:rsidRPr="008F1EC1">
        <w:rPr>
          <w:i/>
          <w:lang w:val="it-IT"/>
        </w:rPr>
        <w:t>-it</w:t>
      </w:r>
    </w:p>
    <w:p w:rsidR="00AB0C65" w:rsidRDefault="00AB0C65" w:rsidP="00AB0C65">
      <w:pPr>
        <w:spacing w:after="80"/>
        <w:jc w:val="both"/>
        <w:rPr>
          <w:lang w:val="it-IT"/>
        </w:rPr>
      </w:pPr>
      <w:r>
        <w:rPr>
          <w:lang w:val="it-IT"/>
        </w:rPr>
        <w:t>Etj.</w:t>
      </w:r>
    </w:p>
    <w:p w:rsidR="00AB0C65" w:rsidRDefault="00AB0C65" w:rsidP="00AB0C65">
      <w:pPr>
        <w:pBdr>
          <w:bottom w:val="single" w:sz="12" w:space="1" w:color="auto"/>
        </w:pBdr>
        <w:spacing w:after="80"/>
        <w:jc w:val="both"/>
        <w:rPr>
          <w:lang w:val="it-IT"/>
        </w:rPr>
      </w:pPr>
      <w:r w:rsidRPr="008F1EC1">
        <w:rPr>
          <w:lang w:val="it-IT"/>
        </w:rPr>
        <w:t>Perkatësisht për arsyet e mëposhtme:</w:t>
      </w:r>
    </w:p>
    <w:p w:rsidR="00AB0C65" w:rsidRDefault="00AB0C65" w:rsidP="00AB0C65">
      <w:pPr>
        <w:pBdr>
          <w:bottom w:val="single" w:sz="12" w:space="1" w:color="auto"/>
        </w:pBdr>
        <w:spacing w:after="80"/>
        <w:jc w:val="both"/>
        <w:rPr>
          <w:lang w:val="it-IT"/>
        </w:rPr>
      </w:pPr>
    </w:p>
    <w:p w:rsidR="00AB0C65" w:rsidRDefault="00AB0C65" w:rsidP="00AB0C65">
      <w:pPr>
        <w:pStyle w:val="SLparagraph"/>
        <w:numPr>
          <w:ilvl w:val="0"/>
          <w:numId w:val="0"/>
        </w:numPr>
        <w:spacing w:after="80"/>
        <w:jc w:val="center"/>
        <w:rPr>
          <w:lang w:val="it-IT"/>
        </w:rPr>
      </w:pPr>
    </w:p>
    <w:p w:rsidR="00AB0C65" w:rsidRPr="008F1EC1" w:rsidRDefault="00AB0C65" w:rsidP="00AB0C65">
      <w:pPr>
        <w:pStyle w:val="SLparagraph"/>
        <w:numPr>
          <w:ilvl w:val="0"/>
          <w:numId w:val="0"/>
        </w:numPr>
        <w:spacing w:after="80"/>
        <w:jc w:val="center"/>
        <w:rPr>
          <w:bCs/>
          <w:lang w:val="it-IT"/>
        </w:rPr>
      </w:pPr>
      <w:r w:rsidRPr="008F1EC1">
        <w:rPr>
          <w:lang w:val="it-IT"/>
        </w:rPr>
        <w:t>* * *</w:t>
      </w:r>
    </w:p>
    <w:p w:rsidR="00AB0C65" w:rsidRPr="000C2C02" w:rsidRDefault="00AB0C65" w:rsidP="00AB0C65">
      <w:pPr>
        <w:spacing w:after="80"/>
        <w:jc w:val="both"/>
        <w:rPr>
          <w:i/>
          <w:lang w:val="it-IT"/>
        </w:rPr>
      </w:pPr>
      <w:r w:rsidRPr="008F1EC1">
        <w:rPr>
          <w:lang w:val="it-IT"/>
        </w:rPr>
        <w:t xml:space="preserve">Duke iu referuar procedurës së lartpërmendur, informojmë </w:t>
      </w:r>
      <w:r w:rsidRPr="000C2C02">
        <w:rPr>
          <w:b/>
          <w:i/>
          <w:lang w:val="it-IT"/>
        </w:rPr>
        <w:t>[emri, Nipti dhe adresa e ofertuesit të shpallur fitues</w:t>
      </w:r>
      <w:r w:rsidRPr="008F1EC1">
        <w:rPr>
          <w:i/>
          <w:lang w:val="it-IT"/>
        </w:rPr>
        <w:t xml:space="preserve">] </w:t>
      </w:r>
      <w:r w:rsidRPr="008F1EC1">
        <w:rPr>
          <w:lang w:val="it-IT"/>
        </w:rPr>
        <w:t>se oferta e paraqitur nga ana juaj dhe e vlerësuar me ______pikë, është identifikuar si oferta e suksesshme.</w:t>
      </w:r>
    </w:p>
    <w:p w:rsidR="00AB0C65" w:rsidRPr="008F1EC1" w:rsidRDefault="00AB0C65" w:rsidP="00AB0C65">
      <w:pPr>
        <w:spacing w:after="80"/>
        <w:jc w:val="both"/>
        <w:rPr>
          <w:lang w:val="it-IT"/>
        </w:rPr>
      </w:pPr>
    </w:p>
    <w:p w:rsidR="009D39DB" w:rsidRPr="00BB6B2A" w:rsidRDefault="009D39DB" w:rsidP="009D39DB">
      <w:pPr>
        <w:pStyle w:val="SLparagraph"/>
        <w:numPr>
          <w:ilvl w:val="0"/>
          <w:numId w:val="0"/>
        </w:numPr>
        <w:spacing w:after="80"/>
        <w:jc w:val="both"/>
        <w:rPr>
          <w:bCs/>
        </w:rPr>
      </w:pPr>
      <w:r w:rsidRPr="00BB6B2A">
        <w:rPr>
          <w:bCs/>
        </w:rPr>
        <w:t xml:space="preserve">Rrjedhimisht, jeni i lutur të paraqisni pranë </w:t>
      </w:r>
      <w:r w:rsidRPr="00BB6B2A">
        <w:rPr>
          <w:bCs/>
          <w:i/>
        </w:rPr>
        <w:t xml:space="preserve">[emri dhe adresa e autoritetit </w:t>
      </w:r>
      <w:r w:rsidR="00DD37C8">
        <w:rPr>
          <w:bCs/>
          <w:i/>
        </w:rPr>
        <w:t>përgjegjës</w:t>
      </w:r>
      <w:r w:rsidRPr="00BB6B2A">
        <w:rPr>
          <w:bCs/>
          <w:i/>
        </w:rPr>
        <w:t xml:space="preserve"> dhe referenca e kontaktit]</w:t>
      </w:r>
      <w:r w:rsidRPr="00BB6B2A">
        <w:rPr>
          <w:bCs/>
        </w:rPr>
        <w:t xml:space="preserve"> sigurimi</w:t>
      </w:r>
      <w:r>
        <w:rPr>
          <w:bCs/>
        </w:rPr>
        <w:t xml:space="preserve">ne </w:t>
      </w:r>
      <w:r w:rsidRPr="00BB6B2A">
        <w:rPr>
          <w:bCs/>
        </w:rPr>
        <w:t xml:space="preserve">kontratës, siç parashikohet në dokumentat e tenderit,brenda </w:t>
      </w:r>
      <w:r>
        <w:rPr>
          <w:bCs/>
        </w:rPr>
        <w:t>____________</w:t>
      </w:r>
      <w:r w:rsidRPr="00BB6B2A">
        <w:rPr>
          <w:bCs/>
        </w:rPr>
        <w:t xml:space="preserve"> ditëve nga dita e marrjes</w:t>
      </w:r>
      <w:r>
        <w:rPr>
          <w:bCs/>
        </w:rPr>
        <w:t>/publikimitt</w:t>
      </w:r>
      <w:r w:rsidRPr="00BB6B2A">
        <w:rPr>
          <w:bCs/>
        </w:rPr>
        <w:t xml:space="preserve">ë këtij njoftimi. </w:t>
      </w:r>
    </w:p>
    <w:p w:rsidR="009D39DB" w:rsidRPr="00BB6B2A" w:rsidRDefault="009D39DB" w:rsidP="009D39DB">
      <w:pPr>
        <w:pStyle w:val="SLparagraph"/>
        <w:numPr>
          <w:ilvl w:val="0"/>
          <w:numId w:val="0"/>
        </w:numPr>
        <w:spacing w:after="80"/>
        <w:jc w:val="both"/>
        <w:rPr>
          <w:bCs/>
        </w:rPr>
      </w:pPr>
    </w:p>
    <w:p w:rsidR="00AB0C65" w:rsidRPr="008F1EC1" w:rsidRDefault="009D39DB" w:rsidP="009D39DB">
      <w:pPr>
        <w:pStyle w:val="SLparagraph"/>
        <w:numPr>
          <w:ilvl w:val="0"/>
          <w:numId w:val="0"/>
        </w:numPr>
        <w:spacing w:after="80"/>
        <w:jc w:val="both"/>
        <w:rPr>
          <w:lang w:val="it-IT"/>
        </w:rPr>
      </w:pPr>
      <w:r w:rsidRPr="00BB6B2A">
        <w:t>Në rast se nuk pajtoheni me këtë kërkesë, ose tërhiqeni nga nënshkrimi i kontratës, do të konfiskohet sigurimi i ofertës suaj</w:t>
      </w:r>
      <w:r>
        <w:t xml:space="preserve"> (nëse është kërkuar) </w:t>
      </w:r>
      <w:r w:rsidRPr="00BB6B2A">
        <w:t xml:space="preserve">dhe kontrata do t’i akordohet ofertuesit vijues në klasifikimin përfundimtar, oferta e të cilit është dorëzuar me një vlerë të përgjithshme prej </w:t>
      </w:r>
      <w:r w:rsidRPr="00BB6B2A">
        <w:rPr>
          <w:i/>
        </w:rPr>
        <w:t>[vlera përkatëse e shprehur në fjalë dhe shifra]</w:t>
      </w:r>
      <w:r>
        <w:t>.</w:t>
      </w:r>
    </w:p>
    <w:p w:rsidR="00AB0C65" w:rsidRPr="008F1EC1" w:rsidRDefault="00AB0C65" w:rsidP="00AB0C65">
      <w:pPr>
        <w:pStyle w:val="SLparagraph"/>
        <w:numPr>
          <w:ilvl w:val="0"/>
          <w:numId w:val="0"/>
        </w:numPr>
        <w:spacing w:after="80"/>
        <w:jc w:val="both"/>
        <w:rPr>
          <w:lang w:val="it-IT"/>
        </w:rPr>
      </w:pPr>
      <w:r w:rsidRPr="008F1EC1">
        <w:rPr>
          <w:lang w:val="it-IT"/>
        </w:rPr>
        <w:t xml:space="preserve">Njoftimi i Klasifikimit është bërë në datë </w:t>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r>
      <w:r w:rsidRPr="008F1EC1">
        <w:rPr>
          <w:lang w:val="it-IT"/>
        </w:rPr>
        <w:softHyphen/>
        <w:t>_____________________</w:t>
      </w:r>
    </w:p>
    <w:p w:rsidR="00AB0C65" w:rsidRPr="008F1EC1" w:rsidRDefault="00AB0C65" w:rsidP="00AB0C65">
      <w:pPr>
        <w:pStyle w:val="SLparagraph"/>
        <w:numPr>
          <w:ilvl w:val="0"/>
          <w:numId w:val="0"/>
        </w:numPr>
        <w:spacing w:after="80"/>
        <w:jc w:val="both"/>
        <w:rPr>
          <w:lang w:val="it-IT"/>
        </w:rPr>
      </w:pPr>
    </w:p>
    <w:p w:rsidR="00AB0C65" w:rsidRPr="008F1EC1" w:rsidRDefault="00AB0C65" w:rsidP="00AB0C65">
      <w:pPr>
        <w:pStyle w:val="SLparagraph"/>
        <w:numPr>
          <w:ilvl w:val="0"/>
          <w:numId w:val="0"/>
        </w:numPr>
        <w:spacing w:after="80"/>
        <w:jc w:val="both"/>
        <w:rPr>
          <w:lang w:val="it-IT"/>
        </w:rPr>
      </w:pPr>
      <w:r w:rsidRPr="008F1EC1">
        <w:rPr>
          <w:lang w:val="it-IT"/>
        </w:rPr>
        <w:t>Ankesa: ka ose jo______________</w:t>
      </w:r>
    </w:p>
    <w:p w:rsidR="00AB0C65" w:rsidRPr="008F1EC1" w:rsidRDefault="00AB0C65" w:rsidP="00AB0C65">
      <w:pPr>
        <w:pStyle w:val="SLparagraph"/>
        <w:numPr>
          <w:ilvl w:val="0"/>
          <w:numId w:val="0"/>
        </w:numPr>
        <w:spacing w:after="80"/>
        <w:jc w:val="both"/>
        <w:rPr>
          <w:lang w:val="it-IT"/>
        </w:rPr>
      </w:pPr>
      <w:r w:rsidRPr="008F1EC1">
        <w:rPr>
          <w:lang w:val="it-IT"/>
        </w:rPr>
        <w:t>(nëse ka) ka marrë përgjigje në datë _________________________</w:t>
      </w:r>
    </w:p>
    <w:p w:rsidR="00AB0C65" w:rsidRDefault="00AB0C65" w:rsidP="00AB0C65">
      <w:pPr>
        <w:pStyle w:val="SLparagraph"/>
        <w:numPr>
          <w:ilvl w:val="0"/>
          <w:numId w:val="0"/>
        </w:numPr>
        <w:spacing w:after="80"/>
        <w:jc w:val="both"/>
        <w:rPr>
          <w:lang w:val="da-DK"/>
        </w:rPr>
      </w:pPr>
    </w:p>
    <w:p w:rsidR="00AB0C65" w:rsidRDefault="00AB0C65" w:rsidP="00AB0C65">
      <w:pPr>
        <w:pStyle w:val="SLparagraph"/>
        <w:numPr>
          <w:ilvl w:val="0"/>
          <w:numId w:val="0"/>
        </w:numPr>
        <w:spacing w:after="80"/>
        <w:jc w:val="both"/>
        <w:rPr>
          <w:b/>
          <w:lang w:val="da-DK"/>
        </w:rPr>
      </w:pPr>
      <w:r w:rsidRPr="008F1EC1">
        <w:rPr>
          <w:b/>
          <w:lang w:val="da-DK"/>
        </w:rPr>
        <w:t>[</w:t>
      </w:r>
      <w:r>
        <w:rPr>
          <w:b/>
          <w:lang w:val="da-DK"/>
        </w:rPr>
        <w:t>Titullari</w:t>
      </w:r>
      <w:r w:rsidRPr="008F1EC1">
        <w:rPr>
          <w:b/>
          <w:lang w:val="da-DK"/>
        </w:rPr>
        <w:t xml:space="preserve"> i autoritetit </w:t>
      </w:r>
      <w:r w:rsidR="00DD37C8">
        <w:rPr>
          <w:b/>
          <w:lang w:val="da-DK"/>
        </w:rPr>
        <w:t>përgjegjës</w:t>
      </w:r>
      <w:r w:rsidRPr="008F1EC1">
        <w:rPr>
          <w:b/>
          <w:lang w:val="da-DK"/>
        </w:rPr>
        <w:t>]</w:t>
      </w:r>
    </w:p>
    <w:p w:rsidR="00377259" w:rsidRDefault="00377259" w:rsidP="00582C0E">
      <w:pPr>
        <w:rPr>
          <w:b/>
          <w:lang w:val="da-DK"/>
        </w:rPr>
      </w:pPr>
    </w:p>
    <w:p w:rsidR="005345FB" w:rsidRDefault="005345FB" w:rsidP="003B4400">
      <w:pPr>
        <w:rPr>
          <w:b/>
          <w:lang w:val="da-DK"/>
        </w:rPr>
      </w:pPr>
    </w:p>
    <w:p w:rsidR="005345FB" w:rsidRDefault="005345FB" w:rsidP="003B4400">
      <w:pPr>
        <w:rPr>
          <w:b/>
          <w:lang w:val="da-DK"/>
        </w:rPr>
      </w:pPr>
    </w:p>
    <w:p w:rsidR="005345FB" w:rsidRDefault="005345FB" w:rsidP="003B4400">
      <w:pPr>
        <w:rPr>
          <w:b/>
          <w:lang w:val="da-DK"/>
        </w:rPr>
      </w:pPr>
    </w:p>
    <w:p w:rsidR="003B4400" w:rsidRPr="003B4400" w:rsidRDefault="00134C78" w:rsidP="003B4400">
      <w:pPr>
        <w:rPr>
          <w:b/>
          <w:lang w:val="da-DK"/>
        </w:rPr>
      </w:pPr>
      <w:r>
        <w:rPr>
          <w:b/>
          <w:lang w:val="da-DK"/>
        </w:rPr>
        <w:t>Shtojca 19</w:t>
      </w:r>
      <w:r w:rsidR="004D1806" w:rsidRPr="008F1EC1">
        <w:rPr>
          <w:b/>
          <w:lang w:val="da-DK"/>
        </w:rPr>
        <w:tab/>
      </w:r>
      <w:r w:rsidR="004D1806" w:rsidRPr="008F1EC1">
        <w:rPr>
          <w:b/>
          <w:lang w:val="da-DK"/>
        </w:rPr>
        <w:tab/>
      </w:r>
      <w:r w:rsidR="004D1806" w:rsidRPr="008F1EC1">
        <w:rPr>
          <w:b/>
          <w:lang w:val="da-DK"/>
        </w:rPr>
        <w:tab/>
      </w:r>
      <w:r w:rsidR="003B4400" w:rsidRPr="00516CCE">
        <w:rPr>
          <w:b/>
          <w:lang w:val="it-IT"/>
        </w:rPr>
        <w:tab/>
      </w:r>
      <w:r w:rsidR="003B4400" w:rsidRPr="00516CCE">
        <w:rPr>
          <w:b/>
          <w:lang w:val="it-IT"/>
        </w:rPr>
        <w:tab/>
      </w:r>
    </w:p>
    <w:p w:rsidR="00E13319" w:rsidRPr="00516CCE" w:rsidRDefault="00E13319" w:rsidP="00E13319">
      <w:pPr>
        <w:outlineLvl w:val="0"/>
        <w:rPr>
          <w:b/>
          <w:lang w:val="it-IT"/>
        </w:rPr>
      </w:pPr>
      <w:r w:rsidRPr="00516CCE">
        <w:rPr>
          <w:b/>
          <w:lang w:val="it-IT"/>
        </w:rPr>
        <w:tab/>
      </w:r>
      <w:r w:rsidRPr="00516CCE">
        <w:rPr>
          <w:b/>
          <w:lang w:val="it-IT"/>
        </w:rPr>
        <w:tab/>
      </w:r>
    </w:p>
    <w:p w:rsidR="00B74979" w:rsidRPr="00516CCE" w:rsidRDefault="00B74979" w:rsidP="00B74979">
      <w:pPr>
        <w:pStyle w:val="NormalWeb"/>
        <w:spacing w:before="0" w:beforeAutospacing="0" w:after="80" w:afterAutospacing="0"/>
        <w:jc w:val="center"/>
        <w:rPr>
          <w:lang w:val="it-IT" w:eastAsia="it-IT"/>
        </w:rPr>
      </w:pPr>
      <w:r w:rsidRPr="00516CCE">
        <w:rPr>
          <w:lang w:val="it-IT" w:eastAsia="it-IT"/>
        </w:rPr>
        <w:t>[</w:t>
      </w:r>
      <w:r w:rsidRPr="00516CCE">
        <w:rPr>
          <w:i/>
          <w:lang w:val="it-IT" w:eastAsia="it-IT"/>
        </w:rPr>
        <w:t xml:space="preserve"> Shtojcë për t’u plotësuar nga Autoriteti </w:t>
      </w:r>
      <w:r w:rsidR="00DD37C8">
        <w:rPr>
          <w:i/>
          <w:lang w:val="it-IT" w:eastAsia="it-IT"/>
        </w:rPr>
        <w:t>Përgjegjës</w:t>
      </w:r>
      <w:r w:rsidRPr="00516CCE">
        <w:rPr>
          <w:i/>
          <w:lang w:val="it-IT" w:eastAsia="it-IT"/>
        </w:rPr>
        <w:t xml:space="preserve"> në rastin e marrëveshjes kuadër</w:t>
      </w:r>
      <w:r w:rsidRPr="00516CCE">
        <w:rPr>
          <w:lang w:val="it-IT" w:eastAsia="it-IT"/>
        </w:rPr>
        <w:t>]</w:t>
      </w:r>
    </w:p>
    <w:p w:rsidR="00B74979" w:rsidRPr="00516CCE" w:rsidRDefault="00B74979" w:rsidP="00B74979">
      <w:pPr>
        <w:autoSpaceDE w:val="0"/>
        <w:autoSpaceDN w:val="0"/>
        <w:adjustRightInd w:val="0"/>
        <w:rPr>
          <w:b/>
          <w:lang w:val="it-IT"/>
        </w:rPr>
      </w:pPr>
    </w:p>
    <w:p w:rsidR="00B74979" w:rsidRPr="00516CCE" w:rsidRDefault="00B74979" w:rsidP="00B74979">
      <w:pPr>
        <w:pStyle w:val="NormalWeb"/>
        <w:spacing w:before="0" w:beforeAutospacing="0" w:after="80" w:afterAutospacing="0"/>
        <w:jc w:val="center"/>
        <w:rPr>
          <w:b/>
          <w:bCs/>
          <w:lang w:val="it-IT"/>
        </w:rPr>
      </w:pPr>
      <w:r w:rsidRPr="00516CCE">
        <w:rPr>
          <w:b/>
          <w:bCs/>
          <w:lang w:val="it-IT"/>
        </w:rPr>
        <w:t>FORMULARI I NJOFTIMIT T</w:t>
      </w:r>
      <w:r w:rsidRPr="00516CCE">
        <w:rPr>
          <w:b/>
          <w:lang w:val="it-IT"/>
        </w:rPr>
        <w:t>Ë</w:t>
      </w:r>
      <w:r w:rsidRPr="00516CCE">
        <w:rPr>
          <w:b/>
          <w:bCs/>
          <w:lang w:val="it-IT"/>
        </w:rPr>
        <w:t xml:space="preserve"> OPERATOR</w:t>
      </w:r>
      <w:r w:rsidRPr="00516CCE">
        <w:rPr>
          <w:b/>
          <w:lang w:val="it-IT"/>
        </w:rPr>
        <w:t>Ë</w:t>
      </w:r>
      <w:r w:rsidRPr="00516CCE">
        <w:rPr>
          <w:b/>
          <w:bCs/>
          <w:lang w:val="it-IT"/>
        </w:rPr>
        <w:t>VE EKONOMIK</w:t>
      </w:r>
      <w:r w:rsidRPr="00516CCE">
        <w:rPr>
          <w:b/>
          <w:lang w:val="it-IT"/>
        </w:rPr>
        <w:t>Ë</w:t>
      </w:r>
      <w:r w:rsidRPr="00516CCE">
        <w:rPr>
          <w:b/>
          <w:bCs/>
          <w:lang w:val="it-IT"/>
        </w:rPr>
        <w:t xml:space="preserve"> T</w:t>
      </w:r>
      <w:r w:rsidRPr="00516CCE">
        <w:rPr>
          <w:b/>
          <w:lang w:val="it-IT"/>
        </w:rPr>
        <w:t>Ë</w:t>
      </w:r>
      <w:r w:rsidRPr="00516CCE">
        <w:rPr>
          <w:b/>
          <w:bCs/>
          <w:lang w:val="it-IT"/>
        </w:rPr>
        <w:t xml:space="preserve"> SUKSESSH</w:t>
      </w:r>
      <w:r w:rsidRPr="00516CCE">
        <w:rPr>
          <w:b/>
          <w:lang w:val="it-IT"/>
        </w:rPr>
        <w:t>Ë</w:t>
      </w:r>
      <w:r w:rsidRPr="00516CCE">
        <w:rPr>
          <w:b/>
          <w:bCs/>
          <w:lang w:val="it-IT"/>
        </w:rPr>
        <w:t>M N</w:t>
      </w:r>
      <w:r w:rsidRPr="00516CCE">
        <w:rPr>
          <w:b/>
          <w:lang w:val="it-IT"/>
        </w:rPr>
        <w:t>Ë</w:t>
      </w:r>
      <w:r w:rsidRPr="00516CCE">
        <w:rPr>
          <w:b/>
          <w:bCs/>
          <w:lang w:val="it-IT"/>
        </w:rPr>
        <w:t xml:space="preserve"> MARR</w:t>
      </w:r>
      <w:r w:rsidRPr="00516CCE">
        <w:rPr>
          <w:b/>
          <w:lang w:val="it-IT"/>
        </w:rPr>
        <w:t>Ë</w:t>
      </w:r>
      <w:r w:rsidRPr="00516CCE">
        <w:rPr>
          <w:b/>
          <w:bCs/>
          <w:lang w:val="it-IT"/>
        </w:rPr>
        <w:t>VESHJEN KUAD</w:t>
      </w:r>
      <w:r w:rsidRPr="00516CCE">
        <w:rPr>
          <w:b/>
          <w:lang w:val="it-IT"/>
        </w:rPr>
        <w:t>Ë</w:t>
      </w:r>
      <w:r w:rsidRPr="00516CCE">
        <w:rPr>
          <w:b/>
          <w:bCs/>
          <w:lang w:val="it-IT"/>
        </w:rPr>
        <w:t>R</w:t>
      </w:r>
    </w:p>
    <w:p w:rsidR="00B74979" w:rsidRPr="00516CCE" w:rsidRDefault="00B74979" w:rsidP="00B74979">
      <w:pPr>
        <w:pStyle w:val="NormalWeb"/>
        <w:spacing w:before="0" w:beforeAutospacing="0" w:after="80" w:afterAutospacing="0"/>
        <w:jc w:val="both"/>
        <w:rPr>
          <w:bCs/>
          <w:i/>
          <w:lang w:val="it-IT"/>
        </w:rPr>
      </w:pPr>
    </w:p>
    <w:p w:rsidR="00B74979" w:rsidRPr="00634761" w:rsidRDefault="00B74979" w:rsidP="00B74979">
      <w:pPr>
        <w:pStyle w:val="NormalWeb"/>
        <w:spacing w:before="0" w:beforeAutospacing="0" w:after="80" w:afterAutospacing="0"/>
        <w:jc w:val="both"/>
        <w:rPr>
          <w:bCs/>
          <w:i/>
          <w:lang w:val="it-IT"/>
        </w:rPr>
      </w:pPr>
      <w:r w:rsidRPr="00634761">
        <w:rPr>
          <w:bCs/>
          <w:i/>
          <w:lang w:val="it-IT"/>
        </w:rPr>
        <w:t>[Data]</w:t>
      </w:r>
    </w:p>
    <w:p w:rsidR="00B74979" w:rsidRPr="00634761" w:rsidRDefault="00B74979" w:rsidP="00B74979">
      <w:pPr>
        <w:pStyle w:val="NormalWeb"/>
        <w:spacing w:before="0" w:beforeAutospacing="0" w:after="80" w:afterAutospacing="0"/>
        <w:jc w:val="center"/>
        <w:rPr>
          <w:bCs/>
          <w:i/>
          <w:lang w:val="it-IT"/>
        </w:rPr>
      </w:pPr>
    </w:p>
    <w:p w:rsidR="00B74979" w:rsidRPr="00634761" w:rsidRDefault="00B74979" w:rsidP="00B74979">
      <w:pPr>
        <w:pStyle w:val="NormalWeb"/>
        <w:spacing w:before="0" w:beforeAutospacing="0" w:after="80" w:afterAutospacing="0"/>
        <w:jc w:val="both"/>
        <w:outlineLvl w:val="0"/>
        <w:rPr>
          <w:bCs/>
          <w:lang w:val="it-IT"/>
        </w:rPr>
      </w:pPr>
      <w:r w:rsidRPr="00634761">
        <w:rPr>
          <w:bCs/>
          <w:lang w:val="it-IT"/>
        </w:rPr>
        <w:t xml:space="preserve">Për: </w:t>
      </w:r>
      <w:r w:rsidRPr="00634761">
        <w:rPr>
          <w:bCs/>
          <w:i/>
          <w:u w:val="single"/>
          <w:lang w:val="it-IT"/>
        </w:rPr>
        <w:t>[Emri dhe adresa e operatorëve ekonomikë të shpallur fitues]</w:t>
      </w:r>
    </w:p>
    <w:p w:rsidR="00B74979" w:rsidRPr="00634761" w:rsidRDefault="00B74979" w:rsidP="00B74979">
      <w:pPr>
        <w:pStyle w:val="NormalWeb"/>
        <w:spacing w:before="0" w:beforeAutospacing="0" w:after="80" w:afterAutospacing="0"/>
        <w:jc w:val="both"/>
        <w:rPr>
          <w:bCs/>
          <w:i/>
          <w:u w:val="single"/>
          <w:lang w:val="it-IT"/>
        </w:rPr>
      </w:pPr>
      <w:r w:rsidRPr="00634761">
        <w:rPr>
          <w:bCs/>
          <w:u w:val="single"/>
          <w:lang w:val="it-IT"/>
        </w:rPr>
        <w:t xml:space="preserve">1. </w:t>
      </w:r>
      <w:r w:rsidRPr="00634761">
        <w:rPr>
          <w:bCs/>
          <w:lang w:val="it-IT"/>
        </w:rPr>
        <w:t>________________________________________</w:t>
      </w:r>
    </w:p>
    <w:p w:rsidR="00B74979" w:rsidRPr="00634761" w:rsidRDefault="00B74979" w:rsidP="00B74979">
      <w:pPr>
        <w:pStyle w:val="NormalWeb"/>
        <w:spacing w:before="0" w:beforeAutospacing="0" w:after="80" w:afterAutospacing="0"/>
        <w:jc w:val="both"/>
        <w:rPr>
          <w:bCs/>
          <w:i/>
          <w:lang w:val="it-IT"/>
        </w:rPr>
      </w:pPr>
      <w:r w:rsidRPr="00634761">
        <w:rPr>
          <w:bCs/>
          <w:i/>
          <w:lang w:val="it-IT"/>
        </w:rPr>
        <w:t>2. _________________________________________</w:t>
      </w:r>
    </w:p>
    <w:p w:rsidR="00B74979" w:rsidRPr="00634761" w:rsidRDefault="00B74979" w:rsidP="00B74979">
      <w:pPr>
        <w:pStyle w:val="NormalWeb"/>
        <w:spacing w:before="0" w:beforeAutospacing="0" w:after="80" w:afterAutospacing="0"/>
        <w:jc w:val="both"/>
        <w:rPr>
          <w:bCs/>
          <w:i/>
          <w:lang w:val="it-IT"/>
        </w:rPr>
      </w:pPr>
      <w:r w:rsidRPr="00634761">
        <w:rPr>
          <w:bCs/>
          <w:i/>
          <w:lang w:val="it-IT"/>
        </w:rPr>
        <w:t>3._________________________________________</w:t>
      </w:r>
    </w:p>
    <w:p w:rsidR="00B74979" w:rsidRPr="00634761" w:rsidRDefault="00B74979" w:rsidP="00B74979">
      <w:pPr>
        <w:pStyle w:val="NormalWeb"/>
        <w:spacing w:before="0" w:beforeAutospacing="0" w:after="80" w:afterAutospacing="0"/>
        <w:jc w:val="both"/>
        <w:rPr>
          <w:bCs/>
          <w:lang w:val="it-IT"/>
        </w:rPr>
      </w:pPr>
    </w:p>
    <w:p w:rsidR="00B74979" w:rsidRPr="00634761" w:rsidRDefault="00B74979" w:rsidP="00B74979">
      <w:pPr>
        <w:pStyle w:val="NormalWeb"/>
        <w:spacing w:before="0" w:beforeAutospacing="0" w:after="80" w:afterAutospacing="0"/>
        <w:jc w:val="center"/>
        <w:rPr>
          <w:bCs/>
          <w:lang w:val="it-IT"/>
        </w:rPr>
      </w:pPr>
      <w:r w:rsidRPr="00634761">
        <w:rPr>
          <w:bCs/>
          <w:lang w:val="it-IT"/>
        </w:rPr>
        <w:t>* * *</w:t>
      </w:r>
    </w:p>
    <w:p w:rsidR="00B74979" w:rsidRPr="00634761" w:rsidRDefault="00B74979" w:rsidP="00B74979">
      <w:pPr>
        <w:pStyle w:val="NormalWeb"/>
        <w:spacing w:before="0" w:beforeAutospacing="0" w:after="80" w:afterAutospacing="0"/>
        <w:jc w:val="both"/>
        <w:rPr>
          <w:i/>
          <w:lang w:val="it-IT"/>
        </w:rPr>
      </w:pPr>
      <w:r w:rsidRPr="00634761">
        <w:rPr>
          <w:bCs/>
          <w:lang w:val="it-IT"/>
        </w:rPr>
        <w:t>Procedura e prokurimit:  ______________________</w:t>
      </w:r>
    </w:p>
    <w:p w:rsidR="00FC7E57" w:rsidRPr="00BB32CF" w:rsidRDefault="00FC7E57" w:rsidP="00FC7E57">
      <w:pPr>
        <w:pStyle w:val="NormalWeb"/>
        <w:spacing w:before="0" w:beforeAutospacing="0" w:after="80" w:afterAutospacing="0"/>
        <w:jc w:val="both"/>
        <w:rPr>
          <w:bCs/>
          <w:lang w:val="de-DE"/>
        </w:rPr>
      </w:pPr>
      <w:r w:rsidRPr="00830EAE">
        <w:rPr>
          <w:bCs/>
          <w:lang w:val="sq-AL"/>
        </w:rPr>
        <w:t>Numri i referencës së procedurës/lotit</w:t>
      </w:r>
      <w:r>
        <w:rPr>
          <w:bCs/>
          <w:lang w:val="sq-AL"/>
        </w:rPr>
        <w:t>:</w:t>
      </w:r>
    </w:p>
    <w:p w:rsidR="00B74979" w:rsidRDefault="00B74979" w:rsidP="00B74979">
      <w:pPr>
        <w:spacing w:after="80"/>
        <w:rPr>
          <w:i/>
          <w:lang w:val="sq-AL"/>
        </w:rPr>
      </w:pPr>
      <w:r>
        <w:rPr>
          <w:lang w:val="sq-AL"/>
        </w:rPr>
        <w:t xml:space="preserve">Përshkrim i shkurtër i kontratës: </w:t>
      </w:r>
      <w:r>
        <w:rPr>
          <w:i/>
          <w:lang w:val="sq-AL"/>
        </w:rPr>
        <w:t>[Sasia, objekti , kohëzgjatja e kontratës etj]</w:t>
      </w:r>
    </w:p>
    <w:p w:rsidR="00B74979" w:rsidRDefault="00B74979" w:rsidP="00B74979">
      <w:pPr>
        <w:spacing w:after="80"/>
        <w:rPr>
          <w:i/>
          <w:lang w:val="sq-AL"/>
        </w:rPr>
      </w:pPr>
      <w:r>
        <w:rPr>
          <w:lang w:val="sq-AL"/>
        </w:rPr>
        <w:t xml:space="preserve">Publikime të mëparshme </w:t>
      </w:r>
      <w:r>
        <w:rPr>
          <w:i/>
          <w:lang w:val="sq-AL"/>
        </w:rPr>
        <w:t>(nëse zbatohet):</w:t>
      </w:r>
      <w:r>
        <w:rPr>
          <w:lang w:val="sq-AL"/>
        </w:rPr>
        <w:t xml:space="preserve"> Buletini i Njoftimeve Publike</w:t>
      </w:r>
      <w:r>
        <w:rPr>
          <w:i/>
          <w:lang w:val="sq-AL"/>
        </w:rPr>
        <w:t xml:space="preserve"> [Data] [Numri]</w:t>
      </w:r>
    </w:p>
    <w:p w:rsidR="00B74979" w:rsidRDefault="00B74979" w:rsidP="00B74979">
      <w:pPr>
        <w:spacing w:after="80"/>
        <w:rPr>
          <w:color w:val="000000"/>
          <w:lang w:val="sq-AL"/>
        </w:rPr>
      </w:pPr>
      <w:r>
        <w:rPr>
          <w:color w:val="000000"/>
          <w:lang w:val="sq-AL"/>
        </w:rPr>
        <w:t>Kriteret e përzgjedhjes së fituesit</w:t>
      </w:r>
      <w:r>
        <w:rPr>
          <w:bCs/>
          <w:color w:val="000000"/>
          <w:lang w:val="sq-AL"/>
        </w:rPr>
        <w:t>:</w:t>
      </w:r>
      <w:r>
        <w:rPr>
          <w:color w:val="000000"/>
          <w:lang w:val="sq-AL"/>
        </w:rPr>
        <w:t xml:space="preserve">  </w:t>
      </w:r>
      <w:r>
        <w:rPr>
          <w:color w:val="000000"/>
        </w:rPr>
        <w:sym w:font="Times New Roman" w:char="F064"/>
      </w:r>
      <w:r>
        <w:rPr>
          <w:color w:val="000000"/>
          <w:lang w:val="sq-AL"/>
        </w:rPr>
        <w:t xml:space="preserve"> oferta ekonomikisht më e favorshme </w:t>
      </w:r>
      <w:r>
        <w:rPr>
          <w:color w:val="000000"/>
        </w:rPr>
        <w:sym w:font="Times New Roman" w:char="F064"/>
      </w:r>
      <w:r>
        <w:rPr>
          <w:color w:val="000000"/>
          <w:lang w:val="sq-AL"/>
        </w:rPr>
        <w:t xml:space="preserve">çmimi më i ulët </w:t>
      </w:r>
    </w:p>
    <w:p w:rsidR="00B74979" w:rsidRDefault="00B74979" w:rsidP="00B74979">
      <w:pPr>
        <w:spacing w:after="80"/>
        <w:rPr>
          <w:lang w:val="sq-AL"/>
        </w:rPr>
      </w:pPr>
    </w:p>
    <w:p w:rsidR="00B74979" w:rsidRDefault="00B74979" w:rsidP="00B74979">
      <w:pPr>
        <w:spacing w:after="80"/>
        <w:jc w:val="both"/>
        <w:rPr>
          <w:lang w:val="sq-AL"/>
        </w:rPr>
      </w:pPr>
      <w:r>
        <w:rPr>
          <w:lang w:val="sq-AL"/>
        </w:rPr>
        <w:t>Njoftojmë se, kanë qenë pjesëmarrës në proc</w:t>
      </w:r>
      <w:r w:rsidR="00A30DB7">
        <w:rPr>
          <w:lang w:val="sq-AL"/>
        </w:rPr>
        <w:t xml:space="preserve">edurë këta operatorë ekonomikë, </w:t>
      </w:r>
      <w:r>
        <w:rPr>
          <w:lang w:val="sq-AL"/>
        </w:rPr>
        <w:t>me vlerat përkatëse të ofruara:</w:t>
      </w:r>
    </w:p>
    <w:p w:rsidR="00B74979" w:rsidRPr="00634761" w:rsidRDefault="00B74979" w:rsidP="00B74979">
      <w:pPr>
        <w:spacing w:after="80"/>
        <w:rPr>
          <w:lang w:val="sq-AL"/>
        </w:rPr>
      </w:pPr>
    </w:p>
    <w:p w:rsidR="00B74979" w:rsidRDefault="00B74979" w:rsidP="00B74979">
      <w:pPr>
        <w:spacing w:after="80"/>
        <w:rPr>
          <w:i/>
          <w:lang w:val="it-IT"/>
        </w:rPr>
      </w:pPr>
      <w:r>
        <w:rPr>
          <w:lang w:val="it-IT"/>
        </w:rPr>
        <w:t>1._________________________________          _____________________________</w:t>
      </w:r>
    </w:p>
    <w:p w:rsidR="00B74979" w:rsidRDefault="00B74979" w:rsidP="00B74979">
      <w:pPr>
        <w:spacing w:after="80"/>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B74979" w:rsidRDefault="00B74979" w:rsidP="00B74979">
      <w:pPr>
        <w:tabs>
          <w:tab w:val="left" w:pos="4140"/>
        </w:tabs>
        <w:spacing w:after="80"/>
        <w:jc w:val="both"/>
        <w:rPr>
          <w:lang w:val="sq-AL"/>
        </w:rPr>
      </w:pPr>
    </w:p>
    <w:p w:rsidR="00B74979" w:rsidRDefault="00A30DB7" w:rsidP="00B74979">
      <w:pPr>
        <w:tabs>
          <w:tab w:val="left" w:pos="4140"/>
        </w:tabs>
        <w:spacing w:after="80"/>
        <w:jc w:val="both"/>
        <w:rPr>
          <w:i/>
          <w:lang w:val="sq-AL"/>
        </w:rPr>
      </w:pPr>
      <w:r>
        <w:rPr>
          <w:lang w:val="sq-AL"/>
        </w:rPr>
        <w:t>V</w:t>
      </w:r>
      <w:r w:rsidR="00B74979">
        <w:rPr>
          <w:lang w:val="sq-AL"/>
        </w:rPr>
        <w:t>lera</w:t>
      </w:r>
      <w:r w:rsidR="00B74979">
        <w:rPr>
          <w:i/>
          <w:lang w:val="sq-AL"/>
        </w:rPr>
        <w:t>_____________________________</w:t>
      </w:r>
    </w:p>
    <w:p w:rsidR="00B74979" w:rsidRDefault="00B74979" w:rsidP="00B74979">
      <w:pPr>
        <w:spacing w:after="80"/>
        <w:ind w:left="3600" w:firstLine="720"/>
        <w:rPr>
          <w:lang w:val="sq-AL"/>
        </w:rPr>
      </w:pPr>
      <w:r>
        <w:rPr>
          <w:i/>
          <w:lang w:val="sq-AL"/>
        </w:rPr>
        <w:t xml:space="preserve">         (me numra dhe fjalë)</w:t>
      </w:r>
    </w:p>
    <w:p w:rsidR="00B74979" w:rsidRDefault="00B74979" w:rsidP="00B74979">
      <w:pPr>
        <w:spacing w:after="80"/>
        <w:rPr>
          <w:lang w:val="sq-AL"/>
        </w:rPr>
      </w:pPr>
      <w:r>
        <w:rPr>
          <w:lang w:val="sq-AL"/>
        </w:rPr>
        <w:t>2._________________________________          _____________________________</w:t>
      </w:r>
    </w:p>
    <w:p w:rsidR="00B74979" w:rsidRDefault="00B74979" w:rsidP="00B74979">
      <w:pPr>
        <w:spacing w:after="80"/>
        <w:rPr>
          <w:lang w:val="sq-AL"/>
        </w:rPr>
      </w:pPr>
      <w:r>
        <w:rPr>
          <w:i/>
          <w:lang w:val="sq-AL"/>
        </w:rPr>
        <w:t xml:space="preserve">    Emri i plotë i shoqërisë </w:t>
      </w:r>
      <w:r>
        <w:rPr>
          <w:i/>
          <w:lang w:val="sq-AL"/>
        </w:rPr>
        <w:tab/>
      </w:r>
      <w:r>
        <w:rPr>
          <w:i/>
          <w:lang w:val="sq-AL"/>
        </w:rPr>
        <w:tab/>
      </w:r>
      <w:r>
        <w:rPr>
          <w:i/>
          <w:lang w:val="sq-AL"/>
        </w:rPr>
        <w:tab/>
      </w:r>
      <w:r>
        <w:rPr>
          <w:i/>
          <w:lang w:val="sq-AL"/>
        </w:rPr>
        <w:tab/>
        <w:t xml:space="preserve">numri i NIPT-it </w:t>
      </w:r>
      <w:r>
        <w:rPr>
          <w:i/>
          <w:lang w:val="sq-AL"/>
        </w:rPr>
        <w:tab/>
      </w:r>
      <w:r>
        <w:rPr>
          <w:i/>
          <w:lang w:val="sq-AL"/>
        </w:rPr>
        <w:tab/>
      </w:r>
    </w:p>
    <w:p w:rsidR="00B74979" w:rsidRDefault="00A30DB7" w:rsidP="00B74979">
      <w:pPr>
        <w:tabs>
          <w:tab w:val="left" w:pos="4140"/>
        </w:tabs>
        <w:spacing w:after="80"/>
        <w:jc w:val="both"/>
        <w:rPr>
          <w:i/>
          <w:lang w:val="sq-AL"/>
        </w:rPr>
      </w:pPr>
      <w:r>
        <w:rPr>
          <w:lang w:val="sq-AL"/>
        </w:rPr>
        <w:t>Vlera</w:t>
      </w:r>
      <w:r w:rsidR="00192285">
        <w:rPr>
          <w:i/>
          <w:lang w:val="sq-AL"/>
        </w:rPr>
        <w:t>_</w:t>
      </w:r>
      <w:r w:rsidR="00B74979">
        <w:rPr>
          <w:i/>
          <w:lang w:val="sq-AL"/>
        </w:rPr>
        <w:t>____________________________</w:t>
      </w:r>
    </w:p>
    <w:p w:rsidR="00B74979" w:rsidRDefault="00B74979" w:rsidP="00B74979">
      <w:pPr>
        <w:spacing w:after="80"/>
        <w:ind w:left="4320" w:firstLine="720"/>
        <w:rPr>
          <w:lang w:val="sq-AL"/>
        </w:rPr>
      </w:pPr>
      <w:r>
        <w:rPr>
          <w:i/>
          <w:lang w:val="sq-AL"/>
        </w:rPr>
        <w:t>(me numra dhe fjalë)</w:t>
      </w:r>
    </w:p>
    <w:p w:rsidR="00B74979" w:rsidRDefault="00B74979" w:rsidP="00B74979">
      <w:pPr>
        <w:tabs>
          <w:tab w:val="left" w:pos="4140"/>
        </w:tabs>
        <w:spacing w:after="80"/>
        <w:jc w:val="both"/>
        <w:rPr>
          <w:lang w:val="sq-AL"/>
        </w:rPr>
      </w:pPr>
      <w:r>
        <w:rPr>
          <w:lang w:val="sq-AL"/>
        </w:rPr>
        <w:t xml:space="preserve">Etj.____ </w:t>
      </w:r>
    </w:p>
    <w:p w:rsidR="00B74979" w:rsidRDefault="00B74979" w:rsidP="00B74979">
      <w:pPr>
        <w:jc w:val="both"/>
        <w:rPr>
          <w:lang w:val="sq-AL"/>
        </w:rPr>
      </w:pPr>
    </w:p>
    <w:p w:rsidR="00B74979" w:rsidRDefault="00B74979" w:rsidP="00B74979">
      <w:pPr>
        <w:jc w:val="both"/>
        <w:rPr>
          <w:lang w:val="sq-AL"/>
        </w:rPr>
      </w:pPr>
      <w:r>
        <w:rPr>
          <w:lang w:val="sq-AL"/>
        </w:rPr>
        <w:t>Janë skualifikuar operatorët ekonomikë të mëposhëm:</w:t>
      </w:r>
    </w:p>
    <w:p w:rsidR="00B74979" w:rsidRDefault="00B74979" w:rsidP="00B74979">
      <w:pPr>
        <w:rPr>
          <w:i/>
          <w:lang w:val="it-IT"/>
        </w:rPr>
      </w:pPr>
      <w:r>
        <w:rPr>
          <w:lang w:val="it-IT"/>
        </w:rPr>
        <w:t>1._________________________________          _____________________________</w:t>
      </w:r>
    </w:p>
    <w:p w:rsidR="00B74979" w:rsidRDefault="00B74979" w:rsidP="00B74979">
      <w:pPr>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B74979" w:rsidRDefault="00B74979" w:rsidP="00B74979">
      <w:pPr>
        <w:rPr>
          <w:lang w:val="it-IT"/>
        </w:rPr>
      </w:pPr>
      <w:r>
        <w:rPr>
          <w:lang w:val="it-IT"/>
        </w:rPr>
        <w:t>2._________________________________          _____________________________</w:t>
      </w:r>
    </w:p>
    <w:p w:rsidR="00B74979" w:rsidRDefault="00B74979" w:rsidP="00B74979">
      <w:pPr>
        <w:jc w:val="both"/>
        <w:rPr>
          <w:lang w:val="it-IT"/>
        </w:rPr>
      </w:pPr>
      <w:r>
        <w:rPr>
          <w:i/>
          <w:lang w:val="it-IT"/>
        </w:rPr>
        <w:t xml:space="preserve">Emri i plotë i shoqërisë           </w:t>
      </w:r>
      <w:r>
        <w:rPr>
          <w:i/>
          <w:lang w:val="it-IT"/>
        </w:rPr>
        <w:tab/>
      </w:r>
      <w:r>
        <w:rPr>
          <w:i/>
          <w:lang w:val="it-IT"/>
        </w:rPr>
        <w:tab/>
      </w:r>
      <w:r>
        <w:rPr>
          <w:i/>
          <w:lang w:val="it-IT"/>
        </w:rPr>
        <w:tab/>
        <w:t xml:space="preserve"> numri i NIPT-it</w:t>
      </w:r>
    </w:p>
    <w:p w:rsidR="00B74979" w:rsidRDefault="00B74979" w:rsidP="00B74979">
      <w:pPr>
        <w:jc w:val="both"/>
        <w:rPr>
          <w:lang w:val="it-IT"/>
        </w:rPr>
      </w:pPr>
    </w:p>
    <w:p w:rsidR="00B74979" w:rsidRDefault="00B74979" w:rsidP="00B74979">
      <w:pPr>
        <w:jc w:val="both"/>
        <w:rPr>
          <w:lang w:val="it-IT"/>
        </w:rPr>
      </w:pPr>
      <w:r>
        <w:rPr>
          <w:lang w:val="it-IT"/>
        </w:rPr>
        <w:t>Perkatësisht për arsyet e mëposhtme:</w:t>
      </w:r>
    </w:p>
    <w:p w:rsidR="00B74979" w:rsidRDefault="00B74979" w:rsidP="00B74979">
      <w:pPr>
        <w:jc w:val="both"/>
        <w:rPr>
          <w:lang w:val="it-IT"/>
        </w:rPr>
      </w:pPr>
      <w:r>
        <w:rPr>
          <w:lang w:val="it-IT"/>
        </w:rPr>
        <w:t>__________________________________________________________________________________________________________________________________________________________________________________________________________________________________________</w:t>
      </w:r>
    </w:p>
    <w:p w:rsidR="00B74979" w:rsidRDefault="00B74979" w:rsidP="00B74979">
      <w:pPr>
        <w:pStyle w:val="SLparagraph"/>
        <w:numPr>
          <w:ilvl w:val="0"/>
          <w:numId w:val="0"/>
        </w:numPr>
        <w:tabs>
          <w:tab w:val="left" w:pos="720"/>
        </w:tabs>
        <w:jc w:val="center"/>
        <w:rPr>
          <w:bCs/>
          <w:lang w:val="sq-AL"/>
        </w:rPr>
      </w:pPr>
      <w:r w:rsidRPr="00634761">
        <w:rPr>
          <w:bCs/>
          <w:lang w:val="it-IT"/>
        </w:rPr>
        <w:t>* * *</w:t>
      </w:r>
    </w:p>
    <w:p w:rsidR="00B74979" w:rsidRDefault="00B74979" w:rsidP="00B74979">
      <w:pPr>
        <w:jc w:val="both"/>
        <w:rPr>
          <w:lang w:val="it-IT"/>
        </w:rPr>
      </w:pPr>
      <w:r>
        <w:rPr>
          <w:lang w:val="it-IT"/>
        </w:rPr>
        <w:t>Duke iu referuar procedurës së lartpërmendur, informojmë se jane identifikuar si operatorë ekonomikë të suksesshëm</w:t>
      </w:r>
      <w:r w:rsidR="00A30DB7">
        <w:rPr>
          <w:lang w:val="it-IT"/>
        </w:rPr>
        <w:t xml:space="preserve"> për lidhjen e marrëveshjes kuadër</w:t>
      </w:r>
      <w:r>
        <w:rPr>
          <w:lang w:val="it-IT"/>
        </w:rPr>
        <w:t>:</w:t>
      </w:r>
    </w:p>
    <w:p w:rsidR="00B74979" w:rsidRDefault="00B74979" w:rsidP="00B74979">
      <w:pPr>
        <w:rPr>
          <w:i/>
          <w:lang w:val="it-IT"/>
        </w:rPr>
      </w:pPr>
      <w:r>
        <w:rPr>
          <w:lang w:val="it-IT"/>
        </w:rPr>
        <w:t>1._________________________________          _____________________________</w:t>
      </w:r>
    </w:p>
    <w:p w:rsidR="00B74979" w:rsidRDefault="00B74979" w:rsidP="00B74979">
      <w:pPr>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B74979" w:rsidRDefault="00B74979" w:rsidP="00B74979">
      <w:pPr>
        <w:tabs>
          <w:tab w:val="left" w:pos="4140"/>
        </w:tabs>
        <w:jc w:val="both"/>
        <w:rPr>
          <w:lang w:val="it-IT"/>
        </w:rPr>
      </w:pPr>
    </w:p>
    <w:p w:rsidR="00B74979" w:rsidRDefault="00B74979" w:rsidP="00B74979">
      <w:pPr>
        <w:rPr>
          <w:lang w:val="it-IT"/>
        </w:rPr>
      </w:pPr>
      <w:r>
        <w:rPr>
          <w:lang w:val="it-IT"/>
        </w:rPr>
        <w:t>Vlera</w:t>
      </w:r>
      <w:r>
        <w:rPr>
          <w:i/>
          <w:lang w:val="it-IT"/>
        </w:rPr>
        <w:t xml:space="preserve"> _______________</w:t>
      </w:r>
      <w:r w:rsidR="00192285">
        <w:rPr>
          <w:i/>
          <w:lang w:val="it-IT"/>
        </w:rPr>
        <w:t>___</w:t>
      </w:r>
      <w:r>
        <w:rPr>
          <w:i/>
          <w:lang w:val="it-IT"/>
        </w:rPr>
        <w:t>/</w:t>
      </w:r>
      <w:r>
        <w:rPr>
          <w:lang w:val="it-IT"/>
        </w:rPr>
        <w:t xml:space="preserve"> Pikët totale të marra ____ </w:t>
      </w:r>
    </w:p>
    <w:p w:rsidR="00B74979" w:rsidRDefault="00B74979" w:rsidP="00B74979">
      <w:pPr>
        <w:rPr>
          <w:i/>
          <w:lang w:val="it-IT"/>
        </w:rPr>
      </w:pPr>
      <w:r>
        <w:rPr>
          <w:i/>
          <w:lang w:val="it-IT"/>
        </w:rPr>
        <w:t>(me numra dhe fjalë)</w:t>
      </w:r>
    </w:p>
    <w:p w:rsidR="00192285" w:rsidRDefault="00192285" w:rsidP="00B74979">
      <w:pPr>
        <w:rPr>
          <w:lang w:val="it-IT"/>
        </w:rPr>
      </w:pPr>
    </w:p>
    <w:p w:rsidR="00B74979" w:rsidRDefault="00B74979" w:rsidP="00B74979">
      <w:pPr>
        <w:rPr>
          <w:lang w:val="it-IT"/>
        </w:rPr>
      </w:pPr>
      <w:r>
        <w:rPr>
          <w:lang w:val="it-IT"/>
        </w:rPr>
        <w:t>2.________________________________          _____________________________</w:t>
      </w:r>
    </w:p>
    <w:p w:rsidR="00B74979" w:rsidRDefault="00B74979" w:rsidP="00B74979">
      <w:pPr>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B74979" w:rsidRDefault="00B74979" w:rsidP="00B74979">
      <w:pPr>
        <w:tabs>
          <w:tab w:val="left" w:pos="4140"/>
        </w:tabs>
        <w:jc w:val="both"/>
        <w:rPr>
          <w:lang w:val="it-IT"/>
        </w:rPr>
      </w:pPr>
    </w:p>
    <w:p w:rsidR="00B74979" w:rsidRDefault="00B74979" w:rsidP="00B74979">
      <w:pPr>
        <w:rPr>
          <w:lang w:val="it-IT"/>
        </w:rPr>
      </w:pPr>
      <w:r>
        <w:rPr>
          <w:lang w:val="it-IT"/>
        </w:rPr>
        <w:t>Vlera</w:t>
      </w:r>
      <w:r>
        <w:rPr>
          <w:i/>
          <w:lang w:val="it-IT"/>
        </w:rPr>
        <w:t xml:space="preserve"> ___________</w:t>
      </w:r>
      <w:r w:rsidR="00192285">
        <w:rPr>
          <w:i/>
          <w:lang w:val="it-IT"/>
        </w:rPr>
        <w:t>______</w:t>
      </w:r>
      <w:r>
        <w:rPr>
          <w:i/>
          <w:lang w:val="it-IT"/>
        </w:rPr>
        <w:t>/</w:t>
      </w:r>
      <w:r>
        <w:rPr>
          <w:lang w:val="it-IT"/>
        </w:rPr>
        <w:t xml:space="preserve">Pikët totale të marra  </w:t>
      </w:r>
      <w:r>
        <w:rPr>
          <w:i/>
          <w:lang w:val="it-IT"/>
        </w:rPr>
        <w:t>__</w:t>
      </w:r>
      <w:r>
        <w:rPr>
          <w:lang w:val="it-IT"/>
        </w:rPr>
        <w:t>__</w:t>
      </w:r>
    </w:p>
    <w:p w:rsidR="00192285" w:rsidRDefault="00192285" w:rsidP="00192285">
      <w:pPr>
        <w:rPr>
          <w:i/>
          <w:lang w:val="it-IT"/>
        </w:rPr>
      </w:pPr>
    </w:p>
    <w:p w:rsidR="00B74979" w:rsidRDefault="00B74979" w:rsidP="00192285">
      <w:pPr>
        <w:rPr>
          <w:lang w:val="it-IT"/>
        </w:rPr>
      </w:pPr>
      <w:r>
        <w:rPr>
          <w:i/>
          <w:lang w:val="it-IT"/>
        </w:rPr>
        <w:t>(me numra dhe fjalë)</w:t>
      </w:r>
    </w:p>
    <w:p w:rsidR="00192285" w:rsidRDefault="00192285" w:rsidP="00B74979">
      <w:pPr>
        <w:tabs>
          <w:tab w:val="left" w:pos="4140"/>
        </w:tabs>
        <w:jc w:val="both"/>
        <w:rPr>
          <w:lang w:val="it-IT"/>
        </w:rPr>
      </w:pPr>
    </w:p>
    <w:p w:rsidR="00B74979" w:rsidRDefault="00B74979" w:rsidP="00B74979">
      <w:pPr>
        <w:tabs>
          <w:tab w:val="left" w:pos="4140"/>
        </w:tabs>
        <w:jc w:val="both"/>
        <w:rPr>
          <w:lang w:val="it-IT"/>
        </w:rPr>
      </w:pPr>
      <w:r>
        <w:rPr>
          <w:lang w:val="it-IT"/>
        </w:rPr>
        <w:t xml:space="preserve">Etj.__ </w:t>
      </w:r>
    </w:p>
    <w:p w:rsidR="00B74979" w:rsidRDefault="00B74979" w:rsidP="00B74979">
      <w:pPr>
        <w:jc w:val="both"/>
        <w:rPr>
          <w:lang w:val="it-IT"/>
        </w:rPr>
      </w:pPr>
    </w:p>
    <w:p w:rsidR="00B74979" w:rsidRDefault="00B74979" w:rsidP="00B74979">
      <w:pPr>
        <w:pStyle w:val="SLparagraph"/>
        <w:numPr>
          <w:ilvl w:val="0"/>
          <w:numId w:val="0"/>
        </w:numPr>
        <w:tabs>
          <w:tab w:val="left" w:pos="720"/>
        </w:tabs>
        <w:jc w:val="both"/>
        <w:rPr>
          <w:bCs/>
          <w:lang w:val="sq-AL"/>
        </w:rPr>
      </w:pPr>
      <w:r w:rsidRPr="00634761">
        <w:rPr>
          <w:bCs/>
          <w:lang w:val="it-IT"/>
        </w:rPr>
        <w:t xml:space="preserve">Rrjedhimisht, jeni i lutur të paraqiteni pranë </w:t>
      </w:r>
      <w:r w:rsidRPr="00634761">
        <w:rPr>
          <w:bCs/>
          <w:i/>
          <w:lang w:val="it-IT"/>
        </w:rPr>
        <w:t xml:space="preserve">[emri dhe adresa e autoritetit </w:t>
      </w:r>
      <w:r w:rsidR="00DD37C8">
        <w:rPr>
          <w:bCs/>
          <w:i/>
          <w:lang w:val="it-IT"/>
        </w:rPr>
        <w:t>përgjegjës</w:t>
      </w:r>
      <w:r w:rsidRPr="00634761">
        <w:rPr>
          <w:bCs/>
          <w:i/>
          <w:lang w:val="it-IT"/>
        </w:rPr>
        <w:t xml:space="preserve"> dhe referenca e kontaktit]</w:t>
      </w:r>
      <w:r w:rsidRPr="00634761">
        <w:rPr>
          <w:bCs/>
          <w:lang w:val="it-IT"/>
        </w:rPr>
        <w:t>, brenda ____________ ditëve nga dita e marrjes/publikimit të këtij njoftimi për të lidhur draft marrëveshjen.</w:t>
      </w:r>
    </w:p>
    <w:p w:rsidR="00B74979" w:rsidRPr="00634761" w:rsidRDefault="00B74979" w:rsidP="00B74979">
      <w:pPr>
        <w:pStyle w:val="SLparagraph"/>
        <w:numPr>
          <w:ilvl w:val="0"/>
          <w:numId w:val="0"/>
        </w:numPr>
        <w:tabs>
          <w:tab w:val="left" w:pos="720"/>
        </w:tabs>
        <w:jc w:val="center"/>
        <w:rPr>
          <w:bCs/>
          <w:lang w:val="it-IT"/>
        </w:rPr>
      </w:pPr>
    </w:p>
    <w:p w:rsidR="00B74979" w:rsidRPr="00634761" w:rsidRDefault="00B74979" w:rsidP="00B74979">
      <w:pPr>
        <w:pStyle w:val="SLparagraph"/>
        <w:numPr>
          <w:ilvl w:val="0"/>
          <w:numId w:val="0"/>
        </w:numPr>
        <w:tabs>
          <w:tab w:val="left" w:pos="720"/>
        </w:tabs>
        <w:jc w:val="both"/>
        <w:outlineLvl w:val="0"/>
        <w:rPr>
          <w:lang w:val="it-IT"/>
        </w:rPr>
      </w:pPr>
      <w:r w:rsidRPr="00634761">
        <w:rPr>
          <w:lang w:val="it-IT"/>
        </w:rPr>
        <w:t xml:space="preserve">Njoftimi i Klasifikimit është bërë në datë </w:t>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r>
      <w:r w:rsidRPr="00634761">
        <w:rPr>
          <w:lang w:val="it-IT"/>
        </w:rPr>
        <w:softHyphen/>
        <w:t>_____________________________</w:t>
      </w:r>
    </w:p>
    <w:p w:rsidR="00B74979" w:rsidRPr="00634761" w:rsidRDefault="00B74979" w:rsidP="00B74979">
      <w:pPr>
        <w:pStyle w:val="SLparagraph"/>
        <w:numPr>
          <w:ilvl w:val="0"/>
          <w:numId w:val="0"/>
        </w:numPr>
        <w:tabs>
          <w:tab w:val="left" w:pos="720"/>
        </w:tabs>
        <w:jc w:val="both"/>
        <w:rPr>
          <w:lang w:val="it-IT"/>
        </w:rPr>
      </w:pPr>
    </w:p>
    <w:p w:rsidR="00B74979" w:rsidRPr="00634761" w:rsidRDefault="00B74979" w:rsidP="00B74979">
      <w:pPr>
        <w:pStyle w:val="SLparagraph"/>
        <w:numPr>
          <w:ilvl w:val="0"/>
          <w:numId w:val="0"/>
        </w:numPr>
        <w:tabs>
          <w:tab w:val="left" w:pos="720"/>
        </w:tabs>
        <w:jc w:val="both"/>
        <w:outlineLvl w:val="0"/>
        <w:rPr>
          <w:lang w:val="it-IT"/>
        </w:rPr>
      </w:pPr>
      <w:r w:rsidRPr="00634761">
        <w:rPr>
          <w:lang w:val="it-IT"/>
        </w:rPr>
        <w:t>Ankesa: ka ose jo______________</w:t>
      </w:r>
    </w:p>
    <w:p w:rsidR="00B74979" w:rsidRPr="00634761" w:rsidRDefault="00B74979" w:rsidP="00B74979">
      <w:pPr>
        <w:pStyle w:val="SLparagraph"/>
        <w:numPr>
          <w:ilvl w:val="0"/>
          <w:numId w:val="0"/>
        </w:numPr>
        <w:tabs>
          <w:tab w:val="left" w:pos="720"/>
        </w:tabs>
        <w:jc w:val="both"/>
        <w:rPr>
          <w:lang w:val="it-IT"/>
        </w:rPr>
      </w:pPr>
      <w:r w:rsidRPr="00634761">
        <w:rPr>
          <w:lang w:val="it-IT"/>
        </w:rPr>
        <w:t>(nëse ka) ka marrë përgjigje në datë ___________________________</w:t>
      </w:r>
    </w:p>
    <w:p w:rsidR="00B74979" w:rsidRPr="00634761" w:rsidRDefault="00B74979" w:rsidP="00B74979">
      <w:pPr>
        <w:pStyle w:val="SLparagraph"/>
        <w:numPr>
          <w:ilvl w:val="0"/>
          <w:numId w:val="0"/>
        </w:numPr>
        <w:tabs>
          <w:tab w:val="left" w:pos="720"/>
        </w:tabs>
        <w:spacing w:after="80"/>
        <w:jc w:val="both"/>
        <w:rPr>
          <w:lang w:val="it-IT"/>
        </w:rPr>
      </w:pPr>
    </w:p>
    <w:p w:rsidR="00B74979" w:rsidRPr="00634761" w:rsidRDefault="00B74979" w:rsidP="00B74979">
      <w:pPr>
        <w:pStyle w:val="SLparagraph"/>
        <w:numPr>
          <w:ilvl w:val="0"/>
          <w:numId w:val="0"/>
        </w:numPr>
        <w:tabs>
          <w:tab w:val="left" w:pos="720"/>
        </w:tabs>
        <w:spacing w:after="80"/>
        <w:jc w:val="center"/>
        <w:rPr>
          <w:bCs/>
          <w:lang w:val="it-IT"/>
        </w:rPr>
      </w:pPr>
    </w:p>
    <w:p w:rsidR="00B74979" w:rsidRPr="00634761" w:rsidRDefault="00B74979" w:rsidP="00B74979">
      <w:pPr>
        <w:pStyle w:val="SLparagraph"/>
        <w:numPr>
          <w:ilvl w:val="0"/>
          <w:numId w:val="0"/>
        </w:numPr>
        <w:tabs>
          <w:tab w:val="left" w:pos="720"/>
        </w:tabs>
        <w:spacing w:after="80"/>
        <w:jc w:val="both"/>
        <w:rPr>
          <w:lang w:val="it-IT"/>
        </w:rPr>
      </w:pPr>
    </w:p>
    <w:p w:rsidR="00B74979" w:rsidRPr="00516CCE" w:rsidRDefault="00B74979" w:rsidP="00B74979">
      <w:pPr>
        <w:pStyle w:val="SLparagraph"/>
        <w:numPr>
          <w:ilvl w:val="0"/>
          <w:numId w:val="0"/>
        </w:numPr>
        <w:tabs>
          <w:tab w:val="left" w:pos="720"/>
        </w:tabs>
        <w:spacing w:after="80"/>
        <w:jc w:val="both"/>
        <w:rPr>
          <w:b/>
          <w:lang w:val="it-IT"/>
        </w:rPr>
      </w:pPr>
      <w:r w:rsidRPr="00516CCE">
        <w:rPr>
          <w:b/>
          <w:lang w:val="it-IT"/>
        </w:rPr>
        <w:t xml:space="preserve">[Titullari i autoritetit </w:t>
      </w:r>
      <w:r w:rsidR="00DD37C8">
        <w:rPr>
          <w:b/>
          <w:lang w:val="it-IT"/>
        </w:rPr>
        <w:t>përgjegjës</w:t>
      </w:r>
      <w:r w:rsidRPr="00516CCE">
        <w:rPr>
          <w:b/>
          <w:lang w:val="it-IT"/>
        </w:rPr>
        <w:t>]</w:t>
      </w:r>
    </w:p>
    <w:p w:rsidR="00B74979" w:rsidRPr="00516CCE" w:rsidRDefault="00B74979" w:rsidP="00B74979">
      <w:pPr>
        <w:pStyle w:val="SLparagraph"/>
        <w:numPr>
          <w:ilvl w:val="0"/>
          <w:numId w:val="0"/>
        </w:numPr>
        <w:tabs>
          <w:tab w:val="left" w:pos="720"/>
        </w:tabs>
        <w:spacing w:after="80"/>
        <w:jc w:val="both"/>
        <w:rPr>
          <w:b/>
          <w:lang w:val="it-IT"/>
        </w:rPr>
      </w:pPr>
    </w:p>
    <w:p w:rsidR="00E13319" w:rsidRPr="00516CCE" w:rsidRDefault="00E13319" w:rsidP="00E13319">
      <w:pPr>
        <w:pStyle w:val="SLparagraph"/>
        <w:numPr>
          <w:ilvl w:val="0"/>
          <w:numId w:val="0"/>
        </w:numPr>
        <w:tabs>
          <w:tab w:val="left" w:pos="720"/>
        </w:tabs>
        <w:spacing w:after="80"/>
        <w:jc w:val="both"/>
        <w:rPr>
          <w:b/>
          <w:lang w:val="it-IT"/>
        </w:rPr>
      </w:pPr>
    </w:p>
    <w:p w:rsidR="00E13319" w:rsidRPr="00516CCE" w:rsidRDefault="00E13319" w:rsidP="00E13319">
      <w:pPr>
        <w:rPr>
          <w:lang w:val="it-IT"/>
        </w:rPr>
      </w:pPr>
    </w:p>
    <w:p w:rsidR="003B4400" w:rsidRPr="00516CCE" w:rsidRDefault="003B4400" w:rsidP="003B4400">
      <w:pPr>
        <w:pStyle w:val="SLparagraph"/>
        <w:numPr>
          <w:ilvl w:val="0"/>
          <w:numId w:val="0"/>
        </w:numPr>
        <w:tabs>
          <w:tab w:val="left" w:pos="720"/>
        </w:tabs>
        <w:spacing w:after="80"/>
        <w:jc w:val="both"/>
        <w:rPr>
          <w:b/>
          <w:lang w:val="it-IT"/>
        </w:rPr>
      </w:pPr>
    </w:p>
    <w:p w:rsidR="003B4400" w:rsidRPr="00516CCE" w:rsidRDefault="003B4400" w:rsidP="003B4400">
      <w:pPr>
        <w:rPr>
          <w:lang w:val="it-IT"/>
        </w:rPr>
      </w:pPr>
    </w:p>
    <w:p w:rsidR="00F5501C" w:rsidRDefault="00F5501C" w:rsidP="00582C0E">
      <w:pPr>
        <w:rPr>
          <w:b/>
          <w:lang w:val="da-DK"/>
        </w:rPr>
      </w:pPr>
    </w:p>
    <w:p w:rsidR="00582C0E" w:rsidRPr="00297465" w:rsidRDefault="00582C0E" w:rsidP="00582C0E">
      <w:pPr>
        <w:rPr>
          <w:b/>
          <w:lang w:val="da-DK"/>
        </w:rPr>
      </w:pPr>
      <w:r w:rsidRPr="00297465">
        <w:rPr>
          <w:b/>
          <w:lang w:val="da-DK"/>
        </w:rPr>
        <w:t xml:space="preserve">Shtojca </w:t>
      </w:r>
      <w:r w:rsidR="00134C78">
        <w:rPr>
          <w:b/>
          <w:lang w:val="da-DK"/>
        </w:rPr>
        <w:t>20</w:t>
      </w:r>
    </w:p>
    <w:p w:rsidR="00757873" w:rsidRPr="00111AEF" w:rsidRDefault="00757873" w:rsidP="00757873">
      <w:pPr>
        <w:pStyle w:val="Heading3"/>
        <w:tabs>
          <w:tab w:val="left" w:pos="576"/>
          <w:tab w:val="left" w:leader="underscore" w:pos="8640"/>
        </w:tabs>
        <w:spacing w:before="240"/>
        <w:rPr>
          <w:sz w:val="24"/>
          <w:lang w:val="da-DK"/>
        </w:rPr>
      </w:pPr>
      <w:r w:rsidRPr="00111AEF">
        <w:rPr>
          <w:sz w:val="24"/>
          <w:lang w:val="da-DK"/>
        </w:rPr>
        <w:t>KUSHTET E PËRGJITHSHME TE KONTRATES</w:t>
      </w:r>
    </w:p>
    <w:p w:rsidR="00757873" w:rsidRPr="00111AEF" w:rsidRDefault="00EC265C" w:rsidP="00757873">
      <w:pPr>
        <w:pStyle w:val="Heading3"/>
        <w:tabs>
          <w:tab w:val="left" w:pos="576"/>
          <w:tab w:val="left" w:leader="underscore" w:pos="8640"/>
        </w:tabs>
        <w:rPr>
          <w:sz w:val="24"/>
          <w:lang w:val="da-DK"/>
        </w:rPr>
      </w:pPr>
      <w:r>
        <w:rPr>
          <w:sz w:val="24"/>
          <w:lang w:val="da-DK"/>
        </w:rPr>
        <w:t xml:space="preserve">Shërbimet </w:t>
      </w:r>
    </w:p>
    <w:p w:rsidR="00757873" w:rsidRPr="00111AEF" w:rsidRDefault="00757873" w:rsidP="00757873">
      <w:pPr>
        <w:tabs>
          <w:tab w:val="left" w:pos="1080"/>
        </w:tabs>
        <w:spacing w:before="240"/>
        <w:jc w:val="both"/>
        <w:rPr>
          <w:b/>
          <w:lang w:val="da-DK"/>
        </w:rPr>
      </w:pPr>
      <w:r w:rsidRPr="00111AEF">
        <w:rPr>
          <w:b/>
          <w:lang w:val="da-DK"/>
        </w:rPr>
        <w:t>Neni 1</w:t>
      </w:r>
      <w:r w:rsidRPr="00111AEF">
        <w:rPr>
          <w:b/>
          <w:lang w:val="da-DK"/>
        </w:rPr>
        <w:tab/>
        <w:t xml:space="preserve">Qëllimi </w:t>
      </w:r>
    </w:p>
    <w:p w:rsidR="00757873" w:rsidRDefault="00757873" w:rsidP="00757873">
      <w:pPr>
        <w:numPr>
          <w:ilvl w:val="1"/>
          <w:numId w:val="3"/>
        </w:numPr>
        <w:tabs>
          <w:tab w:val="left" w:pos="576"/>
          <w:tab w:val="left" w:leader="underscore" w:pos="8640"/>
        </w:tabs>
        <w:spacing w:before="240"/>
        <w:ind w:left="576" w:hanging="576"/>
        <w:jc w:val="both"/>
        <w:rPr>
          <w:lang w:val="da-DK"/>
        </w:rPr>
      </w:pPr>
      <w:r w:rsidRPr="00111AEF">
        <w:rPr>
          <w:lang w:val="da-DK"/>
        </w:rPr>
        <w:t xml:space="preserve">Këto kushte të përgjithshme të kontratës (KPK) do të zbatohen për </w:t>
      </w:r>
      <w:r>
        <w:rPr>
          <w:lang w:val="da-DK"/>
        </w:rPr>
        <w:t>kryerj</w:t>
      </w:r>
      <w:r w:rsidRPr="00111AEF">
        <w:rPr>
          <w:lang w:val="da-DK"/>
        </w:rPr>
        <w:t xml:space="preserve">en e Shërbimeve të prokuruara me anë të </w:t>
      </w:r>
      <w:r>
        <w:rPr>
          <w:lang w:val="da-DK"/>
        </w:rPr>
        <w:t>procedurës s</w:t>
      </w:r>
      <w:r w:rsidRPr="00111AEF">
        <w:rPr>
          <w:lang w:val="da-DK"/>
        </w:rPr>
        <w:t>ë hapur.</w:t>
      </w:r>
    </w:p>
    <w:p w:rsidR="00757873" w:rsidRDefault="00757873" w:rsidP="00757873">
      <w:pPr>
        <w:numPr>
          <w:ilvl w:val="1"/>
          <w:numId w:val="3"/>
        </w:numPr>
        <w:tabs>
          <w:tab w:val="left" w:pos="576"/>
          <w:tab w:val="left" w:leader="underscore" w:pos="8640"/>
        </w:tabs>
        <w:spacing w:before="240"/>
        <w:ind w:left="576" w:hanging="576"/>
        <w:jc w:val="both"/>
        <w:rPr>
          <w:lang w:val="da-DK"/>
        </w:rPr>
      </w:pPr>
      <w:r w:rsidRPr="004F6683">
        <w:rPr>
          <w:lang w:val="da-DK"/>
        </w:rPr>
        <w:t>Ligji për Prokurimin Publik në Republikën e Shqipërise parashikon se dispozitat e Kodit Civil Shqiptar do të zbatohen për kontratat e prokurimit publik.  Disa dispozita të Kodit Civil janë rishprehur në KPK me qëllim që të rrisin transparencën e kushteve të kontratës.  Megjithatë, citimi i disa dispozitave këtu nuk mohon në asnjë mënyrë zbatimin e dispozitave të tjera të Kodit Civil të kësaj kontrate.</w:t>
      </w:r>
    </w:p>
    <w:p w:rsidR="00757873" w:rsidRDefault="00757873" w:rsidP="00757873">
      <w:pPr>
        <w:numPr>
          <w:ilvl w:val="1"/>
          <w:numId w:val="3"/>
        </w:numPr>
        <w:tabs>
          <w:tab w:val="left" w:pos="576"/>
          <w:tab w:val="left" w:leader="underscore" w:pos="8640"/>
        </w:tabs>
        <w:spacing w:before="240"/>
        <w:ind w:left="576" w:hanging="576"/>
        <w:jc w:val="both"/>
        <w:rPr>
          <w:lang w:val="da-DK"/>
        </w:rPr>
      </w:pPr>
      <w:r w:rsidRPr="004F6683">
        <w:rPr>
          <w:lang w:val="da-DK"/>
        </w:rPr>
        <w:t>Në mënyrë të ngjashme, disa dispozita të Ligjit mbi Prokurimin Publik janë rishprehur në KPK me qëllim që të rrisin transparencën e ligjit që rregullon prokurimin publik.  Megjithatë, citimi i disa dispozitave këtu nuk mohon në asnjë mënyrë zbatimin e dispozitave të tjera të Ligjit mbi Prokurimin Publik mbi të drejtat, detyrat dhe detyrimet e palëve.</w:t>
      </w:r>
    </w:p>
    <w:p w:rsidR="00757873" w:rsidRDefault="00757873" w:rsidP="00757873">
      <w:pPr>
        <w:numPr>
          <w:ilvl w:val="1"/>
          <w:numId w:val="3"/>
        </w:numPr>
        <w:tabs>
          <w:tab w:val="left" w:pos="576"/>
          <w:tab w:val="left" w:leader="underscore" w:pos="8640"/>
        </w:tabs>
        <w:spacing w:before="240"/>
        <w:ind w:left="576" w:hanging="576"/>
        <w:jc w:val="both"/>
        <w:rPr>
          <w:lang w:val="da-DK"/>
        </w:rPr>
      </w:pPr>
      <w:r w:rsidRPr="004F6683">
        <w:rPr>
          <w:lang w:val="da-DK"/>
        </w:rPr>
        <w:t>KPK do të zbatohen deri në atë masë që të mos lënë mënjanë kushtet ose dispozitat e paraqitura në pjesë të tjera të kontratës.</w:t>
      </w:r>
    </w:p>
    <w:p w:rsidR="00757873" w:rsidRPr="004F6683" w:rsidRDefault="00757873" w:rsidP="00757873">
      <w:pPr>
        <w:tabs>
          <w:tab w:val="left" w:pos="1080"/>
        </w:tabs>
        <w:spacing w:before="240"/>
        <w:ind w:left="540"/>
        <w:jc w:val="both"/>
        <w:rPr>
          <w:b/>
          <w:bCs/>
          <w:lang w:val="da-DK"/>
        </w:rPr>
      </w:pPr>
      <w:r w:rsidRPr="004F6683">
        <w:rPr>
          <w:lang w:val="da-DK"/>
        </w:rPr>
        <w:t>Kushtet e kontratës, përfshijnë gjithashtu Kushtet e Veçanta të Kontratës (KVK).   Në rast se ka një konflikt midis KPK dhe KVK, KVK do të mbizotërojnë mbi KPK.</w:t>
      </w:r>
    </w:p>
    <w:p w:rsidR="00757873" w:rsidRPr="00013757" w:rsidRDefault="00757873" w:rsidP="00757873">
      <w:pPr>
        <w:pStyle w:val="BodyText"/>
        <w:tabs>
          <w:tab w:val="clear" w:pos="576"/>
          <w:tab w:val="left" w:pos="1080"/>
        </w:tabs>
        <w:jc w:val="both"/>
        <w:rPr>
          <w:b/>
          <w:bCs/>
          <w:sz w:val="24"/>
        </w:rPr>
      </w:pPr>
      <w:r w:rsidRPr="00013757">
        <w:rPr>
          <w:b/>
          <w:bCs/>
          <w:sz w:val="24"/>
        </w:rPr>
        <w:t>Neni 2</w:t>
      </w:r>
      <w:r w:rsidRPr="00013757">
        <w:rPr>
          <w:b/>
          <w:bCs/>
          <w:sz w:val="24"/>
        </w:rPr>
        <w:tab/>
        <w:t>Përkufizime</w:t>
      </w:r>
    </w:p>
    <w:p w:rsidR="00757873" w:rsidRDefault="00757873" w:rsidP="00757873">
      <w:pPr>
        <w:numPr>
          <w:ilvl w:val="1"/>
          <w:numId w:val="4"/>
        </w:numPr>
        <w:tabs>
          <w:tab w:val="left" w:pos="576"/>
          <w:tab w:val="left" w:leader="underscore" w:pos="8640"/>
        </w:tabs>
        <w:spacing w:before="240"/>
        <w:ind w:left="576" w:hanging="576"/>
        <w:jc w:val="both"/>
      </w:pPr>
      <w:r w:rsidRPr="00013757">
        <w:t>“Kontratë” do të thotë marrveshja e shkruar e lidhur midis Blerësit Publik dhe Kontraktuesit që përbëhet nga dokumentat e tenderit duke përfshirë KPK dhe KVK, të gjitha bashkangjitjet dhe formularët e plotësuar dhe të gjitha dokumentat e tjera që përfshihen në referimin e çdo dokumenti.</w:t>
      </w:r>
    </w:p>
    <w:p w:rsidR="00757873" w:rsidRDefault="00757873" w:rsidP="00757873">
      <w:pPr>
        <w:numPr>
          <w:ilvl w:val="1"/>
          <w:numId w:val="4"/>
        </w:numPr>
        <w:tabs>
          <w:tab w:val="left" w:pos="576"/>
          <w:tab w:val="left" w:leader="underscore" w:pos="8640"/>
        </w:tabs>
        <w:spacing w:before="240"/>
        <w:ind w:left="576" w:hanging="576"/>
        <w:jc w:val="both"/>
      </w:pPr>
      <w:r w:rsidRPr="00013757">
        <w:t>“C</w:t>
      </w:r>
      <w:r>
        <w:t>mim kontrate” do të thotë çmim</w:t>
      </w:r>
      <w:r w:rsidRPr="00013757">
        <w:t>i që i paguhet Kontraktuesit sipas kontratës për zbatimin e plotë dhe të përpiktë të detyrimeve të tij kontaktore.</w:t>
      </w:r>
    </w:p>
    <w:p w:rsidR="00757873" w:rsidRDefault="00757873" w:rsidP="00757873">
      <w:pPr>
        <w:numPr>
          <w:ilvl w:val="1"/>
          <w:numId w:val="4"/>
        </w:numPr>
        <w:tabs>
          <w:tab w:val="left" w:pos="576"/>
          <w:tab w:val="left" w:leader="underscore" w:pos="8640"/>
        </w:tabs>
        <w:spacing w:before="240"/>
        <w:ind w:left="576" w:hanging="576"/>
        <w:jc w:val="both"/>
      </w:pPr>
      <w:r w:rsidRPr="00013757">
        <w:t>“Objekt i kontratës” do të thotë të gjitha Shërbimet që Kontraktuesi do të sigurojë sipas kushteve të kontratës.</w:t>
      </w:r>
    </w:p>
    <w:p w:rsidR="00757873" w:rsidRDefault="00757873" w:rsidP="00757873">
      <w:pPr>
        <w:numPr>
          <w:ilvl w:val="1"/>
          <w:numId w:val="4"/>
        </w:numPr>
        <w:tabs>
          <w:tab w:val="left" w:pos="576"/>
          <w:tab w:val="left" w:leader="underscore" w:pos="8640"/>
        </w:tabs>
        <w:spacing w:before="240"/>
        <w:ind w:left="576" w:hanging="576"/>
        <w:jc w:val="both"/>
      </w:pPr>
      <w:r w:rsidRPr="00111AEF">
        <w:t>“Palë (t)” do të thotë nënshkruesit e kontratës.</w:t>
      </w:r>
    </w:p>
    <w:p w:rsidR="00757873" w:rsidRDefault="00757873" w:rsidP="00757873">
      <w:pPr>
        <w:numPr>
          <w:ilvl w:val="1"/>
          <w:numId w:val="4"/>
        </w:numPr>
        <w:tabs>
          <w:tab w:val="left" w:pos="576"/>
          <w:tab w:val="left" w:leader="underscore" w:pos="8640"/>
        </w:tabs>
        <w:spacing w:before="240"/>
        <w:ind w:left="576" w:hanging="576"/>
        <w:jc w:val="both"/>
        <w:rPr>
          <w:lang w:val="de-DE"/>
        </w:rPr>
      </w:pPr>
      <w:r w:rsidRPr="00111AEF">
        <w:rPr>
          <w:lang w:val="de-DE"/>
        </w:rPr>
        <w:t xml:space="preserve">“Autoriteti </w:t>
      </w:r>
      <w:r w:rsidR="00DD37C8">
        <w:rPr>
          <w:lang w:val="de-DE"/>
        </w:rPr>
        <w:t>Përgjegjës</w:t>
      </w:r>
      <w:r w:rsidRPr="00111AEF">
        <w:rPr>
          <w:lang w:val="de-DE"/>
        </w:rPr>
        <w:t xml:space="preserve">” </w:t>
      </w:r>
      <w:r w:rsidRPr="00111AEF">
        <w:rPr>
          <w:sz w:val="22"/>
          <w:lang w:val="de-DE"/>
        </w:rPr>
        <w:t xml:space="preserve">do të thotë Autoriteti </w:t>
      </w:r>
      <w:r w:rsidR="00DD37C8">
        <w:rPr>
          <w:sz w:val="22"/>
          <w:lang w:val="de-DE"/>
        </w:rPr>
        <w:t>Përgjegjës</w:t>
      </w:r>
      <w:r w:rsidRPr="00111AEF">
        <w:rPr>
          <w:sz w:val="22"/>
          <w:lang w:val="de-DE"/>
        </w:rPr>
        <w:t xml:space="preserve"> që është pjesë e kësaj kontrate dhe sipas dispozitave të kësaj kontrate blen sherbimin.</w:t>
      </w:r>
      <w:r w:rsidRPr="00111AEF">
        <w:rPr>
          <w:lang w:val="de-DE"/>
        </w:rPr>
        <w:t xml:space="preserve"> Ky term kudo qe përdoret ka kuptim të njëjtë me ate te perkufizuar ne ligj. </w:t>
      </w:r>
    </w:p>
    <w:p w:rsidR="00757873" w:rsidRDefault="00757873" w:rsidP="00757873">
      <w:pPr>
        <w:numPr>
          <w:ilvl w:val="1"/>
          <w:numId w:val="4"/>
        </w:numPr>
        <w:tabs>
          <w:tab w:val="left" w:pos="576"/>
          <w:tab w:val="left" w:leader="underscore" w:pos="8640"/>
        </w:tabs>
        <w:spacing w:before="240"/>
        <w:ind w:left="576" w:hanging="576"/>
        <w:jc w:val="both"/>
        <w:rPr>
          <w:lang w:val="de-DE"/>
        </w:rPr>
      </w:pPr>
      <w:r w:rsidRPr="00111AEF">
        <w:rPr>
          <w:lang w:val="de-DE"/>
        </w:rPr>
        <w:t>“Kontraktues” do të thotë personi fizik ose juridik që është palë e kësaj kontrate dhe sipas dispozitave të kësaj kontrate shet Shërbimet.</w:t>
      </w:r>
    </w:p>
    <w:p w:rsidR="00757873" w:rsidRDefault="00757873" w:rsidP="00757873">
      <w:pPr>
        <w:numPr>
          <w:ilvl w:val="1"/>
          <w:numId w:val="4"/>
        </w:numPr>
        <w:tabs>
          <w:tab w:val="left" w:pos="576"/>
          <w:tab w:val="left" w:leader="underscore" w:pos="8640"/>
        </w:tabs>
        <w:spacing w:before="240"/>
        <w:ind w:left="576" w:hanging="576"/>
        <w:jc w:val="both"/>
        <w:rPr>
          <w:lang w:val="de-DE"/>
        </w:rPr>
      </w:pPr>
      <w:r w:rsidRPr="00111AEF">
        <w:rPr>
          <w:lang w:val="de-DE"/>
        </w:rPr>
        <w:t>“Shërbime” do të thotë të gjitha detyrat që do të kryhen nga Kontraktuesi sipas kontratës.</w:t>
      </w:r>
    </w:p>
    <w:p w:rsidR="00757873" w:rsidRDefault="00757873" w:rsidP="00757873">
      <w:pPr>
        <w:numPr>
          <w:ilvl w:val="1"/>
          <w:numId w:val="4"/>
        </w:numPr>
        <w:tabs>
          <w:tab w:val="left" w:pos="576"/>
          <w:tab w:val="left" w:leader="underscore" w:pos="8640"/>
        </w:tabs>
        <w:spacing w:before="240"/>
        <w:ind w:left="576" w:hanging="576"/>
        <w:jc w:val="both"/>
        <w:rPr>
          <w:lang w:val="de-DE"/>
        </w:rPr>
      </w:pPr>
      <w:r w:rsidRPr="00111AEF">
        <w:rPr>
          <w:lang w:val="de-DE"/>
        </w:rPr>
        <w:t>“Termat e References” shprehin objektin dhe qëllimin e kontratës, përcaktojne detyrat, kërkesat, objektivat, shpërndarjen, vendin dhe dorëzimin e Shërbimeve që do të sigurohen.</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3</w:t>
      </w:r>
      <w:r w:rsidRPr="00013757">
        <w:rPr>
          <w:b/>
          <w:bCs/>
        </w:rPr>
        <w:tab/>
      </w:r>
      <w:r>
        <w:rPr>
          <w:b/>
          <w:bCs/>
        </w:rPr>
        <w:t>Hartimi</w:t>
      </w:r>
      <w:r w:rsidRPr="00013757">
        <w:rPr>
          <w:b/>
          <w:bCs/>
        </w:rPr>
        <w:t xml:space="preserve"> i Kontratës</w:t>
      </w:r>
    </w:p>
    <w:p w:rsidR="00757873" w:rsidRDefault="00757873" w:rsidP="00757873">
      <w:pPr>
        <w:numPr>
          <w:ilvl w:val="1"/>
          <w:numId w:val="5"/>
        </w:numPr>
        <w:tabs>
          <w:tab w:val="left" w:pos="576"/>
          <w:tab w:val="left" w:leader="underscore" w:pos="8640"/>
        </w:tabs>
        <w:spacing w:before="240"/>
        <w:ind w:left="576" w:hanging="576"/>
        <w:jc w:val="both"/>
      </w:pPr>
      <w:r w:rsidRPr="00013757">
        <w:t>Shpallja e fituesit do të sherbej</w:t>
      </w:r>
      <w:r>
        <w:t>ë</w:t>
      </w:r>
      <w:r w:rsidRPr="00013757">
        <w:t xml:space="preserve"> per hartimin e kontratës midis palëve, e cila duhet të firmoset brenda afatit të shprehur në dokumentat e tenderit.  </w:t>
      </w:r>
    </w:p>
    <w:p w:rsidR="00757873" w:rsidRDefault="00757873" w:rsidP="00757873">
      <w:pPr>
        <w:numPr>
          <w:ilvl w:val="1"/>
          <w:numId w:val="5"/>
        </w:numPr>
        <w:tabs>
          <w:tab w:val="left" w:pos="576"/>
          <w:tab w:val="left" w:leader="underscore" w:pos="8640"/>
        </w:tabs>
        <w:spacing w:before="240"/>
        <w:ind w:left="576" w:hanging="576"/>
        <w:jc w:val="both"/>
      </w:pPr>
      <w:r w:rsidRPr="00013757">
        <w:t>E</w:t>
      </w:r>
      <w:r>
        <w:t>k</w:t>
      </w:r>
      <w:r w:rsidRPr="00013757">
        <w:t>zistenca e kontratës do të konfirmohet me nënshkrimin e dokumentit të kontratës duke materi</w:t>
      </w:r>
      <w:r>
        <w:t>a</w:t>
      </w:r>
      <w:r w:rsidRPr="00013757">
        <w:t>lizuar të gjitha marr</w:t>
      </w:r>
      <w:r>
        <w:t>ë</w:t>
      </w:r>
      <w:r w:rsidRPr="00013757">
        <w:t xml:space="preserve">veshjet midis palëve.   </w:t>
      </w:r>
    </w:p>
    <w:p w:rsidR="00757873" w:rsidRPr="00111AEF" w:rsidRDefault="00757873" w:rsidP="00757873">
      <w:pPr>
        <w:tabs>
          <w:tab w:val="left" w:pos="576"/>
          <w:tab w:val="left" w:pos="1080"/>
          <w:tab w:val="left" w:leader="underscore" w:pos="8640"/>
        </w:tabs>
        <w:spacing w:before="240"/>
        <w:ind w:left="576" w:hanging="576"/>
        <w:jc w:val="both"/>
        <w:rPr>
          <w:b/>
          <w:bCs/>
          <w:lang w:val="nb-NO"/>
        </w:rPr>
      </w:pPr>
      <w:r w:rsidRPr="00111AEF">
        <w:rPr>
          <w:b/>
          <w:bCs/>
          <w:lang w:val="nb-NO"/>
        </w:rPr>
        <w:t>Neni 4</w:t>
      </w:r>
      <w:r w:rsidRPr="00111AEF">
        <w:rPr>
          <w:b/>
          <w:bCs/>
          <w:lang w:val="nb-NO"/>
        </w:rPr>
        <w:tab/>
        <w:t>Praktikat Korruptive, Konflikti i Interesit dhe Kontrolli i Procesverbaleve</w:t>
      </w:r>
    </w:p>
    <w:p w:rsidR="00757873" w:rsidRDefault="00757873" w:rsidP="00757873">
      <w:pPr>
        <w:numPr>
          <w:ilvl w:val="1"/>
          <w:numId w:val="6"/>
        </w:numPr>
        <w:tabs>
          <w:tab w:val="left" w:pos="576"/>
          <w:tab w:val="left" w:leader="underscore" w:pos="8640"/>
        </w:tabs>
        <w:spacing w:before="240"/>
        <w:ind w:left="576" w:hanging="576"/>
        <w:jc w:val="both"/>
        <w:rPr>
          <w:lang w:val="nb-NO"/>
        </w:rPr>
      </w:pPr>
      <w:r w:rsidRPr="00111AEF">
        <w:rPr>
          <w:lang w:val="nb-NO"/>
        </w:rPr>
        <w:t xml:space="preserve">Autortiteti Kontraktues mund t’i kërkojë Gjykatës të deklarojë të paligjshme kontratën në se zbulon se Kontraktuesi ka kryer veprime korruptive.  Veprimet korruptive përfshijnë veprimet e përshkruara në Nenin 26 të Ligjit </w:t>
      </w:r>
      <w:r>
        <w:rPr>
          <w:lang w:val="nb-NO"/>
        </w:rPr>
        <w:t>për</w:t>
      </w:r>
      <w:r w:rsidRPr="00111AEF">
        <w:rPr>
          <w:lang w:val="nb-NO"/>
        </w:rPr>
        <w:t xml:space="preserve"> Prokurimin Publik.</w:t>
      </w:r>
    </w:p>
    <w:p w:rsidR="00757873" w:rsidRDefault="00757873" w:rsidP="00757873">
      <w:pPr>
        <w:numPr>
          <w:ilvl w:val="1"/>
          <w:numId w:val="6"/>
        </w:numPr>
        <w:tabs>
          <w:tab w:val="left" w:pos="576"/>
          <w:tab w:val="left" w:leader="underscore" w:pos="8640"/>
        </w:tabs>
        <w:spacing w:before="240"/>
        <w:ind w:left="576" w:hanging="576"/>
        <w:jc w:val="both"/>
        <w:rPr>
          <w:lang w:val="nb-NO"/>
        </w:rPr>
      </w:pPr>
      <w:r w:rsidRPr="00111AEF">
        <w:rPr>
          <w:lang w:val="nb-NO"/>
        </w:rPr>
        <w:t>Kontraktuesi nuk duhet të ketë lidhje (të tashme ose të shkuara) me asnjë konsulent ose njësi që ka marrë pjesë në pregatitjen e dokumentave të tenderit për këtë prokurim.</w:t>
      </w:r>
    </w:p>
    <w:p w:rsidR="00757873" w:rsidRDefault="00757873" w:rsidP="00757873">
      <w:pPr>
        <w:numPr>
          <w:ilvl w:val="1"/>
          <w:numId w:val="6"/>
        </w:numPr>
        <w:tabs>
          <w:tab w:val="left" w:pos="576"/>
          <w:tab w:val="left" w:leader="underscore" w:pos="8640"/>
        </w:tabs>
        <w:spacing w:before="240"/>
        <w:ind w:left="576" w:hanging="576"/>
        <w:jc w:val="both"/>
        <w:rPr>
          <w:lang w:val="nb-NO"/>
        </w:rPr>
      </w:pPr>
      <w:r w:rsidRPr="00111AEF">
        <w:rPr>
          <w:lang w:val="nb-NO"/>
        </w:rPr>
        <w:t>Kontraktuesi duhet të lejojë Autoritetin Kontraktues të inspektojë llogaritë dhe procesverbalet që kanë lidhje me zbatimin e kontratës ose t’i kontrollojë ato me anë të kontrollorëve të emëruar nga Autoriteti Kontraktues.</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5</w:t>
      </w:r>
      <w:r w:rsidRPr="00013757">
        <w:rPr>
          <w:b/>
          <w:bCs/>
        </w:rPr>
        <w:tab/>
        <w:t>Informacioni Konfidencial</w:t>
      </w:r>
    </w:p>
    <w:p w:rsidR="00757873" w:rsidRDefault="00757873" w:rsidP="00757873">
      <w:pPr>
        <w:numPr>
          <w:ilvl w:val="1"/>
          <w:numId w:val="7"/>
        </w:numPr>
        <w:tabs>
          <w:tab w:val="left" w:pos="576"/>
          <w:tab w:val="left" w:leader="underscore" w:pos="8640"/>
        </w:tabs>
        <w:spacing w:before="240"/>
        <w:ind w:left="576" w:hanging="576"/>
        <w:jc w:val="both"/>
      </w:pPr>
      <w:r w:rsidRPr="001A20DA">
        <w:t xml:space="preserve">Kontraktuesi dhe Autoriteti </w:t>
      </w:r>
      <w:r w:rsidR="00DD37C8">
        <w:t>Përgjegjës</w:t>
      </w:r>
      <w:r w:rsidRPr="001A20DA">
        <w:t xml:space="preserve"> duhet të mbajnë</w:t>
      </w:r>
      <w:r w:rsidRPr="00013757">
        <w:t xml:space="preserve"> në ko</w:t>
      </w:r>
      <w:r>
        <w:t>n</w:t>
      </w:r>
      <w:r w:rsidRPr="00013757">
        <w:t>fidencë të gjitha dokumentat, të dhënat dhe informacionet e tjera të dhëna nga pala tjetër në lidhje me kontratën.</w:t>
      </w:r>
    </w:p>
    <w:p w:rsidR="00757873" w:rsidRDefault="00757873" w:rsidP="00757873">
      <w:pPr>
        <w:numPr>
          <w:ilvl w:val="1"/>
          <w:numId w:val="7"/>
        </w:numPr>
        <w:tabs>
          <w:tab w:val="left" w:pos="576"/>
          <w:tab w:val="left" w:leader="underscore" w:pos="8640"/>
        </w:tabs>
        <w:spacing w:before="240"/>
        <w:ind w:left="576" w:hanging="576"/>
        <w:jc w:val="both"/>
      </w:pPr>
      <w:r w:rsidRPr="00013757">
        <w:t xml:space="preserve">Kontraktuesi mund t’i japë nenkontraktuesit dokumenta të tilla, të dhëna ose informacione të tjera që merr nga Autoriteti Kontraktues deri në masën e kërkuar për nën-kontraktuesin </w:t>
      </w:r>
      <w:r>
        <w:t xml:space="preserve">në mënyrë që ai </w:t>
      </w:r>
      <w:r w:rsidRPr="00013757">
        <w:t>të krye</w:t>
      </w:r>
      <w:r>
        <w:t xml:space="preserve">jë punën e tij sipas kontratës. </w:t>
      </w:r>
      <w:r w:rsidRPr="00013757">
        <w:t>Në rast të tillë, Kontraktuesi duhet të përfshijë në kontratën e tij me nën</w:t>
      </w:r>
      <w:r>
        <w:t>k</w:t>
      </w:r>
      <w:r w:rsidRPr="00013757">
        <w:t>ontraktuesin një dispozitë që premton ruajtjen e konfidencës siç thuhet në Paragrafin 5.1 më sipër.</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6</w:t>
      </w:r>
      <w:r w:rsidRPr="00013757">
        <w:rPr>
          <w:b/>
          <w:bCs/>
        </w:rPr>
        <w:tab/>
        <w:t>Prona Intelektuale</w:t>
      </w:r>
    </w:p>
    <w:p w:rsidR="00757873" w:rsidRDefault="00757873" w:rsidP="00757873">
      <w:pPr>
        <w:numPr>
          <w:ilvl w:val="1"/>
          <w:numId w:val="8"/>
        </w:numPr>
        <w:tabs>
          <w:tab w:val="left" w:pos="576"/>
          <w:tab w:val="left" w:leader="underscore" w:pos="8640"/>
        </w:tabs>
        <w:spacing w:before="240"/>
        <w:ind w:left="576" w:hanging="576"/>
        <w:jc w:val="both"/>
      </w:pPr>
      <w:r w:rsidRPr="00013757">
        <w:t>Me përjashtim të rasteve kur parashikohet ndryshe në kontra</w:t>
      </w:r>
      <w:r>
        <w:t>t</w:t>
      </w:r>
      <w:r w:rsidRPr="00013757">
        <w:t xml:space="preserve">ë, të gjitha të drejtat e pronës intelektuale të siguruara nga Kontraktuesi gjatë Kontrates </w:t>
      </w:r>
      <w:r w:rsidRPr="00834BE9">
        <w:t>do</w:t>
      </w:r>
      <w:r w:rsidRPr="00013757">
        <w:t xml:space="preserve"> t’i përkasin Autoriteti</w:t>
      </w:r>
      <w:r>
        <w:t>t</w:t>
      </w:r>
      <w:r w:rsidRPr="00013757">
        <w:t xml:space="preserve"> Kontraktues i cili mund t’i përdorë ato sipas gjykimit të tij.</w:t>
      </w:r>
    </w:p>
    <w:p w:rsidR="00757873" w:rsidRDefault="00757873" w:rsidP="00757873">
      <w:pPr>
        <w:numPr>
          <w:ilvl w:val="1"/>
          <w:numId w:val="8"/>
        </w:numPr>
        <w:tabs>
          <w:tab w:val="left" w:pos="576"/>
          <w:tab w:val="left" w:leader="underscore" w:pos="8640"/>
        </w:tabs>
        <w:spacing w:before="240"/>
        <w:ind w:left="576" w:hanging="576"/>
        <w:jc w:val="both"/>
      </w:pPr>
      <w:r w:rsidRPr="00013757">
        <w:t>Me përjashtim të rasteve kur parashikohet ndryshe në kontra</w:t>
      </w:r>
      <w:r>
        <w:t>t</w:t>
      </w:r>
      <w:r w:rsidRPr="00013757">
        <w:t xml:space="preserve">ë, Furnizuesi, pas përfundimit të kontratës, duhet t’i dorëzojë Autoriteti Kontraktues të gjitha raportet dhe të dhënat si hartat, diagramët, skicimet, specifikimet, planet, statistikat, llogaritjet dhe regjistrat mbështetës ose materialet e fituara, mbledhura ose pregatitura nga </w:t>
      </w:r>
      <w:r>
        <w:t xml:space="preserve">Kontraktuesi gjatë kontratës. </w:t>
      </w:r>
      <w:r w:rsidRPr="00013757">
        <w:t>Kontraktuesi mund të mbajë kopje të këtyre dokumentave dhe të dhënave, po</w:t>
      </w:r>
      <w:r>
        <w:t>r</w:t>
      </w:r>
      <w:r w:rsidRPr="00013757">
        <w:t xml:space="preserve"> nuk duhet t’i përdori për qëllime që s’kanë lidhje m</w:t>
      </w:r>
      <w:r>
        <w:t>e kontratën pa leje paraprake me</w:t>
      </w:r>
      <w:r w:rsidRPr="00013757">
        <w:t xml:space="preserve"> shkrim nga Autoriteti Kontraktues.</w:t>
      </w:r>
    </w:p>
    <w:p w:rsidR="00757873" w:rsidRDefault="00757873" w:rsidP="00757873">
      <w:pPr>
        <w:numPr>
          <w:ilvl w:val="1"/>
          <w:numId w:val="8"/>
        </w:numPr>
        <w:tabs>
          <w:tab w:val="left" w:pos="576"/>
          <w:tab w:val="left" w:leader="underscore" w:pos="8640"/>
        </w:tabs>
        <w:spacing w:before="240"/>
        <w:ind w:left="576" w:hanging="576"/>
        <w:jc w:val="both"/>
      </w:pPr>
      <w:r w:rsidRPr="00013757">
        <w:t>Kontraktuesi duhet të sigurojë Autoritetin Kontraktues</w:t>
      </w:r>
      <w:r>
        <w:t xml:space="preserve"> nga mospërgjegjësia për shkelje</w:t>
      </w:r>
      <w:r w:rsidRPr="00013757">
        <w:t xml:space="preserve"> të të drejtave të pronës intelektuale që mund të dalin nga prodhimi ose kryerja e Shërbimeve sipas kontratës.</w:t>
      </w:r>
    </w:p>
    <w:p w:rsidR="00757873" w:rsidRDefault="00757873" w:rsidP="00757873">
      <w:pPr>
        <w:numPr>
          <w:ilvl w:val="1"/>
          <w:numId w:val="8"/>
        </w:numPr>
        <w:tabs>
          <w:tab w:val="left" w:pos="576"/>
          <w:tab w:val="left" w:leader="underscore" w:pos="8640"/>
        </w:tabs>
        <w:spacing w:before="240"/>
        <w:ind w:left="576" w:hanging="576"/>
        <w:jc w:val="both"/>
      </w:pPr>
      <w:r w:rsidRPr="00013757">
        <w:t>Në rast se ngrihet ndonjë pretendim ose padi kundër Autoriteti Kontraktues në lidhje më ndonjë shkelje të pronës intelektuale të shkaktuar nga zbatimi i kontratës</w:t>
      </w:r>
      <w:r>
        <w:t xml:space="preserve"> ose nga përdorimi i</w:t>
      </w:r>
      <w:r w:rsidRPr="00013757">
        <w:t xml:space="preserve"> gjërave të furnizuara sipas kontratës, Kontraktuesi duhet t’i japë Autoriteti Kontraktues të gjitha provat dhe informacionin në posedim të Kontraktuesit që kanë të bëjnë me këtë padi apo pretendim.</w:t>
      </w:r>
    </w:p>
    <w:p w:rsidR="00757873" w:rsidRPr="00111AEF" w:rsidRDefault="00757873" w:rsidP="00757873">
      <w:pPr>
        <w:tabs>
          <w:tab w:val="left" w:pos="1080"/>
          <w:tab w:val="left" w:leader="underscore" w:pos="8640"/>
        </w:tabs>
        <w:spacing w:before="240"/>
        <w:ind w:left="576" w:hanging="576"/>
        <w:jc w:val="both"/>
        <w:rPr>
          <w:b/>
          <w:bCs/>
        </w:rPr>
      </w:pPr>
      <w:r w:rsidRPr="00111AEF">
        <w:rPr>
          <w:b/>
          <w:bCs/>
        </w:rPr>
        <w:t>Neni 7</w:t>
      </w:r>
      <w:r w:rsidRPr="00111AEF">
        <w:rPr>
          <w:b/>
          <w:bCs/>
        </w:rPr>
        <w:tab/>
        <w:t>Detyrimet e Përgjithshme të Kontraktuesit</w:t>
      </w:r>
    </w:p>
    <w:p w:rsidR="00757873" w:rsidRDefault="00757873" w:rsidP="00757873">
      <w:pPr>
        <w:numPr>
          <w:ilvl w:val="1"/>
          <w:numId w:val="9"/>
        </w:numPr>
        <w:tabs>
          <w:tab w:val="left" w:pos="576"/>
          <w:tab w:val="left" w:leader="underscore" w:pos="8640"/>
        </w:tabs>
        <w:spacing w:before="240"/>
        <w:ind w:left="576" w:hanging="576"/>
        <w:jc w:val="both"/>
      </w:pPr>
      <w:r w:rsidRPr="00111AEF">
        <w:t>Kontraktuesi duhet t’i kryejë Shërbimet dhe përmbushi detyrimet e tij me të gjitha përpjekjet, eficiente dhe ekonomike në pajtim me teknikat dhe praktikat profesionale te pranuara ne përgjithsi.</w:t>
      </w:r>
    </w:p>
    <w:p w:rsidR="00757873" w:rsidRDefault="00757873" w:rsidP="00757873">
      <w:pPr>
        <w:numPr>
          <w:ilvl w:val="1"/>
          <w:numId w:val="9"/>
        </w:numPr>
        <w:tabs>
          <w:tab w:val="left" w:pos="576"/>
          <w:tab w:val="left" w:leader="underscore" w:pos="8640"/>
        </w:tabs>
        <w:spacing w:before="240"/>
        <w:ind w:left="576" w:hanging="576"/>
        <w:jc w:val="both"/>
      </w:pPr>
      <w:r w:rsidRPr="00111AEF">
        <w:t>Kontraktuesi duhet të ndjekë praktika të shëndosha të biznesit dhe të përdorë teknologji të avancuar dhe të përshtatshme si dhe metoda të sigurta.</w:t>
      </w:r>
    </w:p>
    <w:p w:rsidR="00757873" w:rsidRDefault="00757873" w:rsidP="00757873">
      <w:pPr>
        <w:numPr>
          <w:ilvl w:val="1"/>
          <w:numId w:val="9"/>
        </w:numPr>
        <w:tabs>
          <w:tab w:val="left" w:pos="576"/>
          <w:tab w:val="left" w:leader="underscore" w:pos="8640"/>
        </w:tabs>
        <w:spacing w:before="240"/>
        <w:ind w:left="576" w:hanging="576"/>
        <w:jc w:val="both"/>
      </w:pPr>
      <w:r w:rsidRPr="00111AEF">
        <w:t>Në se kontrata kërkon kryerjen e shërbimeve këshillimore profesionale, Kontraktuesi duhet të veprojë gjithmonë si një këshillues besnik i Autoriteti Kontraktues, në pajtim me rregullat dhe kodin e sjelljes të profesionit të tij dhe duhet që të mbështesi dhe ruajë gjithmonë interesin publik.</w:t>
      </w:r>
    </w:p>
    <w:p w:rsidR="00757873" w:rsidRDefault="00757873" w:rsidP="00757873">
      <w:pPr>
        <w:numPr>
          <w:ilvl w:val="1"/>
          <w:numId w:val="9"/>
        </w:numPr>
        <w:tabs>
          <w:tab w:val="left" w:pos="576"/>
          <w:tab w:val="left" w:leader="underscore" w:pos="9360"/>
        </w:tabs>
        <w:spacing w:before="240"/>
        <w:ind w:left="576" w:hanging="576"/>
        <w:jc w:val="both"/>
      </w:pPr>
      <w:r w:rsidRPr="00111AEF">
        <w:t>Në se kontrata kërkon kryerjen e shërbimeve këshillimore profesionale, Kontraktuesi duhet të ushtrojë kujdes të plotë në mardhëniet me palët e treta duke përfshirë median dhe nuk duhet të marrë pjesë në veprime që janë jashte kompetences së tij në përfaqsimin e Autoritetit Kontraktues.</w:t>
      </w:r>
    </w:p>
    <w:p w:rsidR="00A87825" w:rsidRPr="00E32C8A" w:rsidRDefault="00A87825" w:rsidP="00A87825">
      <w:pPr>
        <w:numPr>
          <w:ilvl w:val="1"/>
          <w:numId w:val="9"/>
        </w:numPr>
        <w:tabs>
          <w:tab w:val="left" w:pos="576"/>
          <w:tab w:val="left" w:leader="underscore" w:pos="9360"/>
        </w:tabs>
        <w:spacing w:before="240"/>
        <w:ind w:left="576" w:hanging="576"/>
        <w:jc w:val="both"/>
      </w:pPr>
      <w:r w:rsidRPr="00E32C8A">
        <w:t xml:space="preserve">Gjatë zbatimit të kontratës, kontraktuesi duhet të koordinojë me kontraktorët e tjerë zbatues në vendodhjen e shërbimeve sipas mentodës që do të propozojë me qëllim ecurine dhe zbatimin brenda afatit te kontratë. </w:t>
      </w:r>
    </w:p>
    <w:p w:rsidR="00A87825" w:rsidRDefault="00A87825" w:rsidP="00171379">
      <w:pPr>
        <w:numPr>
          <w:ilvl w:val="1"/>
          <w:numId w:val="9"/>
        </w:numPr>
        <w:tabs>
          <w:tab w:val="left" w:pos="576"/>
          <w:tab w:val="left" w:leader="underscore" w:pos="9360"/>
        </w:tabs>
        <w:spacing w:before="240"/>
        <w:ind w:left="576" w:hanging="576"/>
        <w:jc w:val="both"/>
      </w:pPr>
      <w:r w:rsidRPr="00E32C8A">
        <w:t>Kontraktori duhet të paraqesë planin e koordinimit tek drejtuesi i projektit për shqyrtim dhe miratin e tij.</w:t>
      </w:r>
    </w:p>
    <w:p w:rsidR="00757873" w:rsidRPr="00111AEF" w:rsidRDefault="00757873" w:rsidP="00757873">
      <w:pPr>
        <w:tabs>
          <w:tab w:val="left" w:pos="1080"/>
          <w:tab w:val="left" w:leader="underscore" w:pos="8640"/>
        </w:tabs>
        <w:spacing w:before="240"/>
        <w:ind w:left="576" w:hanging="576"/>
        <w:jc w:val="both"/>
        <w:rPr>
          <w:b/>
          <w:bCs/>
          <w:lang w:val="nb-NO"/>
        </w:rPr>
      </w:pPr>
      <w:r w:rsidRPr="00111AEF">
        <w:rPr>
          <w:b/>
          <w:bCs/>
          <w:lang w:val="nb-NO"/>
        </w:rPr>
        <w:t>Neni 8</w:t>
      </w:r>
      <w:r w:rsidRPr="00111AEF">
        <w:rPr>
          <w:b/>
          <w:bCs/>
          <w:lang w:val="nb-NO"/>
        </w:rPr>
        <w:tab/>
        <w:t>Detyrimet e Ve</w:t>
      </w:r>
      <w:r w:rsidRPr="00111AEF">
        <w:rPr>
          <w:lang w:val="nb-NO"/>
        </w:rPr>
        <w:t>ç</w:t>
      </w:r>
      <w:r w:rsidRPr="00111AEF">
        <w:rPr>
          <w:b/>
          <w:bCs/>
          <w:lang w:val="nb-NO"/>
        </w:rPr>
        <w:t>anta të Kontraktuesit</w:t>
      </w:r>
    </w:p>
    <w:p w:rsidR="00757873" w:rsidRDefault="00757873" w:rsidP="00757873">
      <w:pPr>
        <w:numPr>
          <w:ilvl w:val="1"/>
          <w:numId w:val="10"/>
        </w:numPr>
        <w:tabs>
          <w:tab w:val="left" w:pos="576"/>
          <w:tab w:val="left" w:leader="underscore" w:pos="8640"/>
        </w:tabs>
        <w:spacing w:before="240"/>
        <w:ind w:left="576" w:hanging="576"/>
        <w:jc w:val="both"/>
        <w:rPr>
          <w:lang w:val="nb-NO"/>
        </w:rPr>
      </w:pPr>
      <w:r w:rsidRPr="00111AEF">
        <w:rPr>
          <w:lang w:val="nb-NO"/>
        </w:rPr>
        <w:t>Kontraktuesi duhet të kryejë të gjitha Shërbimet siç specifikohet tek Termat e References.</w:t>
      </w:r>
    </w:p>
    <w:p w:rsidR="00757873" w:rsidRDefault="00757873" w:rsidP="00757873">
      <w:pPr>
        <w:numPr>
          <w:ilvl w:val="1"/>
          <w:numId w:val="10"/>
        </w:numPr>
        <w:tabs>
          <w:tab w:val="left" w:pos="576"/>
          <w:tab w:val="left" w:leader="underscore" w:pos="8640"/>
        </w:tabs>
        <w:spacing w:before="240"/>
        <w:ind w:left="576" w:hanging="576"/>
        <w:jc w:val="both"/>
        <w:rPr>
          <w:lang w:val="de-DE"/>
        </w:rPr>
      </w:pPr>
      <w:r w:rsidRPr="00111AEF">
        <w:rPr>
          <w:lang w:val="de-DE"/>
        </w:rPr>
        <w:t>Kontraktuesi duhet t’i paraqesë Autoritetit Kontraktues të gjitha sherbimet, në sasitë e përcaktuara, siç kërkohen nga kontrata duke përfshirë, por jo të kufizuara nga, të gjitha raportet, dokumentat, studimet, skicimet dhe planimetritë.</w:t>
      </w:r>
    </w:p>
    <w:p w:rsidR="00757873" w:rsidRDefault="00757873" w:rsidP="00757873">
      <w:pPr>
        <w:numPr>
          <w:ilvl w:val="1"/>
          <w:numId w:val="10"/>
        </w:numPr>
        <w:tabs>
          <w:tab w:val="left" w:pos="576"/>
          <w:tab w:val="left" w:leader="underscore" w:pos="8640"/>
        </w:tabs>
        <w:spacing w:before="240"/>
        <w:ind w:left="576" w:hanging="576"/>
        <w:jc w:val="both"/>
        <w:rPr>
          <w:lang w:val="de-DE"/>
        </w:rPr>
      </w:pPr>
      <w:r w:rsidRPr="00111AEF">
        <w:rPr>
          <w:lang w:val="de-DE"/>
        </w:rPr>
        <w:t>Kontraktuesi duhet të sigurojë raportet e lidhura me zbatimin e Shërbimeve siç kërkohet në kontratë.</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9</w:t>
      </w:r>
      <w:r w:rsidRPr="00013757">
        <w:rPr>
          <w:b/>
          <w:bCs/>
        </w:rPr>
        <w:tab/>
        <w:t>Specifikime dhe Skicime</w:t>
      </w:r>
    </w:p>
    <w:p w:rsidR="00757873" w:rsidRDefault="00757873" w:rsidP="00757873">
      <w:pPr>
        <w:numPr>
          <w:ilvl w:val="1"/>
          <w:numId w:val="11"/>
        </w:numPr>
        <w:tabs>
          <w:tab w:val="left" w:pos="576"/>
          <w:tab w:val="left" w:leader="underscore" w:pos="8640"/>
        </w:tabs>
        <w:spacing w:before="240"/>
        <w:ind w:left="576" w:hanging="576"/>
        <w:jc w:val="both"/>
      </w:pPr>
      <w:r w:rsidRPr="00013757">
        <w:t xml:space="preserve">Në se kontrata kërkon shërbime skicimi, Kontraktuesi duhet të pregatisi të gjitha specifikimet dhe skicimet duke përdorur sisteme të pranuara dhe të njohura në përgjithsi të pranueshme për Autoritetet Kontraktues dhe të marri parasysh standartet  më të fundit. </w:t>
      </w:r>
    </w:p>
    <w:p w:rsidR="00757873" w:rsidRDefault="00757873" w:rsidP="00757873">
      <w:pPr>
        <w:numPr>
          <w:ilvl w:val="1"/>
          <w:numId w:val="11"/>
        </w:numPr>
        <w:tabs>
          <w:tab w:val="left" w:pos="576"/>
          <w:tab w:val="left" w:leader="underscore" w:pos="8640"/>
        </w:tabs>
        <w:spacing w:before="240"/>
        <w:ind w:left="576" w:hanging="576"/>
        <w:jc w:val="both"/>
      </w:pPr>
      <w:r>
        <w:t>Në</w:t>
      </w:r>
      <w:r w:rsidRPr="00013757">
        <w:t xml:space="preserve">se kontrata kërkon shërbime skicimi, Kontraktuesi duhet të sigurojë se të gjitha specifikimet, skicimet dhe kërkesat e tjera janë pregatitur në bazë asnjanëse përsa i përket nxitjes së konkurencës në prokurimin e objekteve të skicimit. </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10</w:t>
      </w:r>
      <w:r w:rsidRPr="00013757">
        <w:rPr>
          <w:b/>
          <w:bCs/>
        </w:rPr>
        <w:tab/>
        <w:t>Lejet dhe Liçensat</w:t>
      </w:r>
    </w:p>
    <w:p w:rsidR="00757873" w:rsidRDefault="00757873" w:rsidP="00757873">
      <w:pPr>
        <w:numPr>
          <w:ilvl w:val="1"/>
          <w:numId w:val="12"/>
        </w:numPr>
        <w:tabs>
          <w:tab w:val="left" w:pos="576"/>
          <w:tab w:val="left" w:leader="underscore" w:pos="8640"/>
        </w:tabs>
        <w:spacing w:before="240"/>
        <w:ind w:left="576" w:hanging="576"/>
        <w:jc w:val="both"/>
      </w:pPr>
      <w:r w:rsidRPr="00013757">
        <w:t>Kontraktuesi do të jetë përgjegjës për sigurimin e lejeve ose liçensave sipas kërkesave të Ligjeve të Republikës së Shqipërisë për kryerjen e Shërbimeve në këtë kontratë</w:t>
      </w:r>
      <w:r>
        <w:t xml:space="preserve"> vec rastit kur palet bien dakord ndryshe</w:t>
      </w:r>
      <w:r w:rsidRPr="00013757">
        <w:t>.</w:t>
      </w:r>
    </w:p>
    <w:p w:rsidR="00757873" w:rsidRPr="004F6683" w:rsidRDefault="00757873" w:rsidP="00757873">
      <w:pPr>
        <w:tabs>
          <w:tab w:val="left" w:pos="1080"/>
          <w:tab w:val="left" w:leader="underscore" w:pos="8640"/>
        </w:tabs>
        <w:spacing w:before="240"/>
        <w:ind w:left="576" w:hanging="576"/>
        <w:jc w:val="both"/>
        <w:rPr>
          <w:b/>
          <w:bCs/>
          <w:lang w:val="it-IT"/>
        </w:rPr>
      </w:pPr>
      <w:r w:rsidRPr="004F6683">
        <w:rPr>
          <w:b/>
          <w:bCs/>
          <w:lang w:val="it-IT"/>
        </w:rPr>
        <w:t>Neni 11</w:t>
      </w:r>
      <w:r w:rsidRPr="004F6683">
        <w:rPr>
          <w:b/>
          <w:bCs/>
          <w:lang w:val="it-IT"/>
        </w:rPr>
        <w:tab/>
        <w:t>Heqja dhe Zëvendësimi i Personelit Kryesor</w:t>
      </w:r>
    </w:p>
    <w:p w:rsidR="00757873" w:rsidRDefault="00757873" w:rsidP="00757873">
      <w:pPr>
        <w:numPr>
          <w:ilvl w:val="1"/>
          <w:numId w:val="13"/>
        </w:numPr>
        <w:tabs>
          <w:tab w:val="left" w:pos="576"/>
          <w:tab w:val="left" w:leader="underscore" w:pos="8640"/>
        </w:tabs>
        <w:spacing w:before="240"/>
        <w:ind w:left="576" w:hanging="576"/>
        <w:jc w:val="both"/>
        <w:rPr>
          <w:lang w:val="it-IT"/>
        </w:rPr>
      </w:pPr>
      <w:r w:rsidRPr="004F6683">
        <w:rPr>
          <w:lang w:val="it-IT"/>
        </w:rPr>
        <w:t>Kontraktuesi duhet të sigurojë aprovim paraprak me shkrim nga Autoriteti Kontraktues përpara heqjes ose zëvendësimit të personelit kryesor siç përshkruhet në oferten e Kontraktuesit.</w:t>
      </w:r>
    </w:p>
    <w:p w:rsidR="00757873" w:rsidRDefault="00757873" w:rsidP="00757873">
      <w:pPr>
        <w:numPr>
          <w:ilvl w:val="1"/>
          <w:numId w:val="13"/>
        </w:numPr>
        <w:tabs>
          <w:tab w:val="left" w:pos="576"/>
          <w:tab w:val="left" w:leader="underscore" w:pos="8640"/>
        </w:tabs>
        <w:spacing w:before="240"/>
        <w:ind w:left="576" w:hanging="576"/>
        <w:jc w:val="both"/>
        <w:rPr>
          <w:lang w:val="it-IT"/>
        </w:rPr>
      </w:pPr>
      <w:r w:rsidRPr="004F6683">
        <w:rPr>
          <w:lang w:val="it-IT"/>
        </w:rPr>
        <w:t>Kontraktuesi do të zëvendësojë çdo punonjës në se Autoriteti Kontraktues zbulon se personi ka kryer veprime të jashtëligjshme ose Autoriteti Kontraktues është mjaft i pakënaqur nga puna e personit.</w:t>
      </w:r>
    </w:p>
    <w:p w:rsidR="00757873" w:rsidRDefault="00757873" w:rsidP="00757873">
      <w:pPr>
        <w:numPr>
          <w:ilvl w:val="1"/>
          <w:numId w:val="13"/>
        </w:numPr>
        <w:tabs>
          <w:tab w:val="left" w:pos="576"/>
          <w:tab w:val="left" w:leader="underscore" w:pos="8640"/>
        </w:tabs>
        <w:spacing w:before="240"/>
        <w:ind w:left="576" w:hanging="576"/>
        <w:jc w:val="both"/>
        <w:rPr>
          <w:lang w:val="it-IT"/>
        </w:rPr>
      </w:pPr>
      <w:r w:rsidRPr="004F6683">
        <w:rPr>
          <w:lang w:val="it-IT"/>
        </w:rPr>
        <w:t>Nëse bëhet e nevojshme të zëvendësohet ndonjë nga personeli kryesor, Kontraktuesi duhet të sigurojë si zëvendësues një person me kualifikime ekuivalente ose më te mira.</w:t>
      </w:r>
    </w:p>
    <w:p w:rsidR="00757873" w:rsidRDefault="00757873" w:rsidP="00757873">
      <w:pPr>
        <w:numPr>
          <w:ilvl w:val="1"/>
          <w:numId w:val="13"/>
        </w:numPr>
        <w:tabs>
          <w:tab w:val="left" w:pos="576"/>
          <w:tab w:val="left" w:leader="underscore" w:pos="8640"/>
        </w:tabs>
        <w:spacing w:before="240"/>
        <w:ind w:left="576" w:hanging="576"/>
        <w:jc w:val="both"/>
        <w:rPr>
          <w:lang w:val="it-IT"/>
        </w:rPr>
      </w:pPr>
      <w:r w:rsidRPr="004F6683">
        <w:rPr>
          <w:lang w:val="it-IT"/>
        </w:rPr>
        <w:t xml:space="preserve">Kontraktuesi do të paguajë kosto shtesë për zëvendësimin e personelit kryesor me përjashtim kur shkaku i zëvendësimit ka ardhur nga neglizhenca ose mungesa e kujdesit të Autoriteti Kontraktues. </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12</w:t>
      </w:r>
      <w:r w:rsidRPr="00013757">
        <w:rPr>
          <w:b/>
          <w:bCs/>
        </w:rPr>
        <w:tab/>
        <w:t xml:space="preserve"> Vendndodhja</w:t>
      </w:r>
    </w:p>
    <w:p w:rsidR="00757873" w:rsidRDefault="00757873" w:rsidP="00D35FAE">
      <w:pPr>
        <w:numPr>
          <w:ilvl w:val="1"/>
          <w:numId w:val="32"/>
        </w:numPr>
        <w:tabs>
          <w:tab w:val="left" w:pos="576"/>
          <w:tab w:val="left" w:leader="underscore" w:pos="8640"/>
        </w:tabs>
        <w:spacing w:before="240"/>
        <w:ind w:left="576" w:hanging="576"/>
        <w:jc w:val="both"/>
      </w:pPr>
      <w:r w:rsidRPr="00013757">
        <w:t>Shërbimet duhet të kryhen në vendin ose vendet e specifikuara në kontratë.</w:t>
      </w:r>
    </w:p>
    <w:p w:rsidR="00757873" w:rsidRDefault="00757873" w:rsidP="00D35FAE">
      <w:pPr>
        <w:numPr>
          <w:ilvl w:val="1"/>
          <w:numId w:val="32"/>
        </w:numPr>
        <w:tabs>
          <w:tab w:val="left" w:pos="576"/>
          <w:tab w:val="left" w:leader="underscore" w:pos="8640"/>
        </w:tabs>
        <w:spacing w:before="240"/>
        <w:ind w:left="576" w:hanging="576"/>
        <w:jc w:val="both"/>
      </w:pPr>
      <w:r w:rsidRPr="00013757">
        <w:t>Në se nuk është specifikuar vendi, Autoriteti Kontraktues rezervon të drejtën të aprovojë vendin ose vendet e kryerjes së Shërbimeve, megjithatë, aprovimi nuk duhet të vonohet ne mënyrë të paarsyeshme.</w:t>
      </w:r>
    </w:p>
    <w:p w:rsidR="00A87825" w:rsidRDefault="00A87825" w:rsidP="00A87825">
      <w:pPr>
        <w:tabs>
          <w:tab w:val="left" w:pos="576"/>
          <w:tab w:val="left" w:leader="underscore" w:pos="8640"/>
        </w:tabs>
        <w:spacing w:before="240"/>
        <w:jc w:val="both"/>
      </w:pP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13</w:t>
      </w:r>
      <w:r w:rsidRPr="00013757">
        <w:rPr>
          <w:b/>
          <w:bCs/>
        </w:rPr>
        <w:tab/>
        <w:t>Siguracioni i Përgjegjësisë Profesionale</w:t>
      </w:r>
    </w:p>
    <w:p w:rsidR="00757873" w:rsidRDefault="00757873" w:rsidP="00D35FAE">
      <w:pPr>
        <w:numPr>
          <w:ilvl w:val="1"/>
          <w:numId w:val="33"/>
        </w:numPr>
        <w:tabs>
          <w:tab w:val="left" w:pos="576"/>
          <w:tab w:val="left" w:leader="underscore" w:pos="8640"/>
        </w:tabs>
        <w:spacing w:before="240"/>
        <w:ind w:left="576" w:hanging="576"/>
        <w:jc w:val="both"/>
      </w:pPr>
      <w:r w:rsidRPr="00013757">
        <w:t>Kontraktuesi duhet të mbajë siguracion për përgjegjësi profesionale sipas rregullave dhe praktikave të njohura në përgjithsi për profesionin për ta zhdëmtuar Autoriteti Kontraktues për dëme të rezultuara nga neglizhenca, gabimet ose mangësitë, në kryerjen e Shërbimeve.</w:t>
      </w:r>
    </w:p>
    <w:p w:rsidR="00757873" w:rsidRDefault="00757873" w:rsidP="00D35FAE">
      <w:pPr>
        <w:numPr>
          <w:ilvl w:val="1"/>
          <w:numId w:val="33"/>
        </w:numPr>
        <w:tabs>
          <w:tab w:val="left" w:pos="576"/>
          <w:tab w:val="left" w:leader="underscore" w:pos="8640"/>
        </w:tabs>
        <w:spacing w:before="240"/>
        <w:ind w:left="576" w:hanging="576"/>
        <w:jc w:val="both"/>
      </w:pPr>
      <w:r w:rsidRPr="00013757">
        <w:t>Nëse nuk është përcaktuar në kontratë shuma minimale e siguracionit, Kontraktuesi duhet të sigurojë siguracion në shumën e njohur në përgjithsi si të mjaftueshme nën rrethanat e Shërbimeve që po sigurohen.</w:t>
      </w:r>
    </w:p>
    <w:p w:rsidR="00757873" w:rsidRPr="00013757" w:rsidRDefault="00757873" w:rsidP="00757873">
      <w:pPr>
        <w:tabs>
          <w:tab w:val="left" w:pos="1080"/>
          <w:tab w:val="left" w:leader="underscore" w:pos="8640"/>
        </w:tabs>
        <w:spacing w:before="240"/>
        <w:jc w:val="both"/>
        <w:rPr>
          <w:b/>
          <w:bCs/>
        </w:rPr>
      </w:pPr>
      <w:r w:rsidRPr="00013757">
        <w:rPr>
          <w:b/>
          <w:bCs/>
        </w:rPr>
        <w:t>Neni 14</w:t>
      </w:r>
      <w:r w:rsidRPr="00013757">
        <w:rPr>
          <w:b/>
          <w:bCs/>
        </w:rPr>
        <w:tab/>
        <w:t>Çmimi i Kontratës</w:t>
      </w:r>
    </w:p>
    <w:p w:rsidR="00757873" w:rsidRDefault="00757873" w:rsidP="00D35FAE">
      <w:pPr>
        <w:numPr>
          <w:ilvl w:val="1"/>
          <w:numId w:val="37"/>
        </w:numPr>
        <w:tabs>
          <w:tab w:val="clear" w:pos="384"/>
          <w:tab w:val="left" w:pos="576"/>
          <w:tab w:val="left" w:leader="underscore" w:pos="8640"/>
        </w:tabs>
        <w:spacing w:before="240"/>
        <w:ind w:left="576" w:hanging="576"/>
        <w:jc w:val="both"/>
      </w:pPr>
      <w:r w:rsidRPr="00013757">
        <w:t>Çmimi i kontratës duhet të jetë çmimi i ofruar në oferten e Kontraktuesit dhe i pranuar nga Autoriteti Kontraktues</w:t>
      </w:r>
      <w:r>
        <w:t>.</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15</w:t>
      </w:r>
      <w:r w:rsidRPr="00013757">
        <w:rPr>
          <w:b/>
          <w:bCs/>
        </w:rPr>
        <w:tab/>
        <w:t>Afatet e Pages</w:t>
      </w:r>
      <w:r w:rsidRPr="00013757">
        <w:t>ë</w:t>
      </w:r>
      <w:r w:rsidRPr="00013757">
        <w:rPr>
          <w:b/>
          <w:bCs/>
        </w:rPr>
        <w:t>s</w:t>
      </w:r>
    </w:p>
    <w:p w:rsidR="00757873" w:rsidRDefault="00757873" w:rsidP="00D35FAE">
      <w:pPr>
        <w:numPr>
          <w:ilvl w:val="1"/>
          <w:numId w:val="38"/>
        </w:numPr>
        <w:tabs>
          <w:tab w:val="left" w:pos="576"/>
          <w:tab w:val="left" w:leader="underscore" w:pos="8640"/>
        </w:tabs>
        <w:spacing w:before="240"/>
        <w:ind w:left="576" w:hanging="576"/>
        <w:jc w:val="both"/>
      </w:pPr>
      <w:r w:rsidRPr="00013757">
        <w:t>Çmimi i kontratës, duke përfshirë çdo pagesë paraprake, duhet të paguhen në kohë siç specifikohet në kontratë.</w:t>
      </w:r>
    </w:p>
    <w:p w:rsidR="00757873" w:rsidRDefault="00757873" w:rsidP="00D35FAE">
      <w:pPr>
        <w:numPr>
          <w:ilvl w:val="1"/>
          <w:numId w:val="38"/>
        </w:numPr>
        <w:tabs>
          <w:tab w:val="left" w:pos="576"/>
          <w:tab w:val="left" w:leader="underscore" w:pos="8640"/>
        </w:tabs>
        <w:spacing w:before="240"/>
        <w:ind w:left="576" w:hanging="576"/>
        <w:jc w:val="both"/>
      </w:pPr>
      <w:r w:rsidRPr="00013757">
        <w:t>Me përjashtim kur parashikohet nga një dispozitë tjetër në kontratë, pagesa duh</w:t>
      </w:r>
      <w:r>
        <w:t xml:space="preserve">et bërë në monedhë Shqiptare. </w:t>
      </w:r>
      <w:r w:rsidRPr="00DE1114">
        <w:t>Kursi i shkëmbimit i monedhave të ndryshme do të jetë kursi i Bankes se Shqiperise në ditën kur është dërguar njoftimi i kontratës për botim</w:t>
      </w:r>
      <w:r w:rsidRPr="00013757">
        <w:t>.</w:t>
      </w:r>
    </w:p>
    <w:p w:rsidR="00757873" w:rsidRDefault="00757873" w:rsidP="00D35FAE">
      <w:pPr>
        <w:numPr>
          <w:ilvl w:val="1"/>
          <w:numId w:val="38"/>
        </w:numPr>
        <w:tabs>
          <w:tab w:val="left" w:pos="576"/>
          <w:tab w:val="left" w:leader="underscore" w:pos="8640"/>
        </w:tabs>
        <w:spacing w:before="240"/>
        <w:ind w:left="576" w:hanging="576"/>
        <w:jc w:val="both"/>
      </w:pPr>
      <w:r w:rsidRPr="00013757">
        <w:t>Me përjashtim kur parashikohet nga një dispozitë tjetër në kontratë, kërkesa e Kontraktuesit për pagesë duhet t’i bëhet Autoriteti Kontraktues</w:t>
      </w:r>
      <w:r>
        <w:t xml:space="preserve"> me shkrim. </w:t>
      </w:r>
      <w:r w:rsidRPr="00013757">
        <w:t>Për çdo kërkesë, Kontraktuesi duhet të paraqesë origjinalin dhe kopjen së bashku me një listë të sendeve që përshkruan shërbimet e kryera për të cilat duhet paguar.</w:t>
      </w:r>
    </w:p>
    <w:p w:rsidR="00757873" w:rsidRDefault="00757873" w:rsidP="00D35FAE">
      <w:pPr>
        <w:numPr>
          <w:ilvl w:val="1"/>
          <w:numId w:val="38"/>
        </w:numPr>
        <w:tabs>
          <w:tab w:val="left" w:pos="576"/>
          <w:tab w:val="left" w:leader="underscore" w:pos="8640"/>
        </w:tabs>
        <w:spacing w:before="240"/>
        <w:ind w:left="576" w:hanging="576"/>
        <w:jc w:val="both"/>
      </w:pPr>
      <w:r w:rsidRPr="00013757">
        <w:t>Me përjashtim kur parashikohet nga një dispozitë tjetër në kontratë, pagesa për shërbimet do të bëhet brenda 30 ditëve kalendarike nga dita qe janë kryer Shërbimet, dorëzimi është paraqitur ose arritur</w:t>
      </w:r>
      <w:r>
        <w:t>,</w:t>
      </w:r>
      <w:r w:rsidRPr="00013757">
        <w:t xml:space="preserve"> ose nga dita e marrjes së kërkesës për pagesë cilado të jetë më e vonë.</w:t>
      </w:r>
    </w:p>
    <w:p w:rsidR="00757873" w:rsidRDefault="00757873" w:rsidP="00D35FAE">
      <w:pPr>
        <w:numPr>
          <w:ilvl w:val="1"/>
          <w:numId w:val="38"/>
        </w:numPr>
        <w:tabs>
          <w:tab w:val="left" w:pos="576"/>
          <w:tab w:val="left" w:leader="underscore" w:pos="8640"/>
        </w:tabs>
        <w:spacing w:before="240"/>
        <w:ind w:left="576" w:hanging="576"/>
        <w:jc w:val="both"/>
        <w:rPr>
          <w:lang w:val="de-DE"/>
        </w:rPr>
      </w:pPr>
      <w:r w:rsidRPr="000B58A5">
        <w:rPr>
          <w:lang w:val="de-DE"/>
        </w:rPr>
        <w:t>Data e pagesës do të jëte dita që fondet debitohen nga llogaria e Autoritetit Kontraktues.</w:t>
      </w:r>
    </w:p>
    <w:p w:rsidR="00757873" w:rsidRPr="000B58A5" w:rsidRDefault="00757873" w:rsidP="00757873">
      <w:pPr>
        <w:tabs>
          <w:tab w:val="left" w:pos="1080"/>
          <w:tab w:val="left" w:leader="underscore" w:pos="8640"/>
        </w:tabs>
        <w:spacing w:before="240"/>
        <w:ind w:left="576" w:hanging="576"/>
        <w:jc w:val="both"/>
        <w:rPr>
          <w:b/>
          <w:bCs/>
          <w:lang w:val="de-DE"/>
        </w:rPr>
      </w:pPr>
      <w:r w:rsidRPr="000B58A5">
        <w:rPr>
          <w:b/>
          <w:bCs/>
          <w:lang w:val="de-DE"/>
        </w:rPr>
        <w:t>Neni 16</w:t>
      </w:r>
      <w:r w:rsidRPr="000B58A5">
        <w:rPr>
          <w:b/>
          <w:bCs/>
          <w:lang w:val="de-DE"/>
        </w:rPr>
        <w:tab/>
        <w:t>Vonesa në Bërjen e Pagesës</w:t>
      </w:r>
    </w:p>
    <w:p w:rsidR="00757873" w:rsidRPr="003B68D3" w:rsidRDefault="00757873" w:rsidP="00757873">
      <w:pPr>
        <w:tabs>
          <w:tab w:val="left" w:pos="576"/>
          <w:tab w:val="left" w:leader="underscore" w:pos="8640"/>
        </w:tabs>
        <w:spacing w:before="240"/>
        <w:ind w:left="576"/>
        <w:jc w:val="both"/>
        <w:rPr>
          <w:lang w:val="de-DE"/>
        </w:rPr>
      </w:pPr>
      <w:r w:rsidRPr="003B68D3">
        <w:rPr>
          <w:lang w:val="de-DE"/>
        </w:rPr>
        <w:t xml:space="preserve">Në rast të verifikimit të vonesave në kryerjen e pagesave nga ana e Autoritetit </w:t>
      </w:r>
      <w:r w:rsidR="00DD37C8">
        <w:rPr>
          <w:lang w:val="de-DE"/>
        </w:rPr>
        <w:t>Përgjegjës</w:t>
      </w:r>
      <w:r w:rsidRPr="003B68D3">
        <w:rPr>
          <w:lang w:val="de-DE"/>
        </w:rPr>
        <w:t xml:space="preserve">, megjithëse kontraktuesi ka përmbushur të gjitha detyrimet e tij në përputhje me kushtet e kontratës, detyrimet e prapambetura dhe kamatëvonesat përkatëse do të kryhen në përputhje me parashikimet e ligjit nr. 48/2014 “Për pagesat e vonuara në detyrimet kontraktore e tregtare”. </w:t>
      </w:r>
    </w:p>
    <w:p w:rsidR="00757873" w:rsidRPr="00111AEF" w:rsidRDefault="00757873" w:rsidP="00757873">
      <w:pPr>
        <w:tabs>
          <w:tab w:val="left" w:pos="1080"/>
          <w:tab w:val="left" w:leader="underscore" w:pos="8640"/>
        </w:tabs>
        <w:spacing w:before="240"/>
        <w:ind w:left="576" w:hanging="576"/>
        <w:jc w:val="both"/>
        <w:rPr>
          <w:b/>
          <w:bCs/>
          <w:lang w:val="it-IT"/>
        </w:rPr>
      </w:pPr>
      <w:r w:rsidRPr="00111AEF">
        <w:rPr>
          <w:b/>
          <w:bCs/>
          <w:lang w:val="it-IT"/>
        </w:rPr>
        <w:t>Neni 17</w:t>
      </w:r>
      <w:r w:rsidRPr="00111AEF">
        <w:rPr>
          <w:b/>
          <w:bCs/>
          <w:lang w:val="it-IT"/>
        </w:rPr>
        <w:tab/>
        <w:t>N</w:t>
      </w:r>
      <w:r>
        <w:rPr>
          <w:b/>
          <w:bCs/>
          <w:lang w:val="it-IT"/>
        </w:rPr>
        <w:t>d</w:t>
      </w:r>
      <w:r w:rsidRPr="00111AEF">
        <w:rPr>
          <w:b/>
          <w:bCs/>
          <w:lang w:val="it-IT"/>
        </w:rPr>
        <w:t>ryshimi i Ligjeve dhe Rregulloreve</w:t>
      </w:r>
    </w:p>
    <w:p w:rsidR="00757873" w:rsidRDefault="00757873" w:rsidP="00D35FAE">
      <w:pPr>
        <w:numPr>
          <w:ilvl w:val="1"/>
          <w:numId w:val="42"/>
        </w:numPr>
        <w:tabs>
          <w:tab w:val="left" w:pos="576"/>
          <w:tab w:val="left" w:leader="underscore" w:pos="8640"/>
        </w:tabs>
        <w:spacing w:before="240"/>
        <w:ind w:left="576" w:hanging="576"/>
        <w:jc w:val="both"/>
        <w:rPr>
          <w:lang w:val="it-IT"/>
        </w:rPr>
      </w:pPr>
      <w:r w:rsidRPr="00EE32AD">
        <w:rPr>
          <w:lang w:val="sq-AL"/>
        </w:rPr>
        <w:t>Nëse pas datës së dorëzimit të ofertave ose datës së nënshkrimit të kontratës, ndonjë ligj ose akt nënligjor në Republikën e Shqipërisë hyn në fuqi ose ndryshon dhe ndikon kushtet, duke përfshirë datën e dorëzimit ose çmimin e kontratës, kushtet ose çmimi i kontratës do të rregullohen në atë masë sa kontraktuesi është ndikuar në përmbushjen e detyrimeve të tij sipas kontratës</w:t>
      </w:r>
      <w:r w:rsidRPr="00EE32AD">
        <w:rPr>
          <w:lang w:val="it-IT"/>
        </w:rPr>
        <w:t>..</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18</w:t>
      </w:r>
      <w:r w:rsidRPr="00013757">
        <w:rPr>
          <w:b/>
          <w:bCs/>
        </w:rPr>
        <w:tab/>
        <w:t>Forca Madhore</w:t>
      </w:r>
    </w:p>
    <w:p w:rsidR="00757873" w:rsidRDefault="00757873" w:rsidP="00D35FAE">
      <w:pPr>
        <w:numPr>
          <w:ilvl w:val="1"/>
          <w:numId w:val="43"/>
        </w:numPr>
        <w:tabs>
          <w:tab w:val="left" w:pos="576"/>
          <w:tab w:val="left" w:leader="underscore" w:pos="8640"/>
        </w:tabs>
        <w:spacing w:before="240"/>
        <w:ind w:left="576" w:hanging="576"/>
        <w:jc w:val="both"/>
      </w:pPr>
      <w:r>
        <w:t>Kontraktuesi nuk duhet të mb</w:t>
      </w:r>
      <w:r w:rsidRPr="00013757">
        <w:t xml:space="preserve">ajë </w:t>
      </w:r>
      <w:r w:rsidRPr="00DE1114">
        <w:t>përgjegjësi për humbjen e depozitës së kontrates, dëmet e likuiduara ose ndërprerjen për mosplotësim nëse dhe deri në masën që vonesa në zbatim ose ndonjë dështim tjetër në zbatimin e detyrimeve të tij sipas kontratës</w:t>
      </w:r>
      <w:r w:rsidRPr="00013757">
        <w:t xml:space="preserve"> vijnë si rezultat i ndodhjes së Forcës Madhore.</w:t>
      </w:r>
    </w:p>
    <w:p w:rsidR="00757873" w:rsidRDefault="00757873" w:rsidP="00D35FAE">
      <w:pPr>
        <w:numPr>
          <w:ilvl w:val="1"/>
          <w:numId w:val="43"/>
        </w:numPr>
        <w:tabs>
          <w:tab w:val="left" w:pos="576"/>
          <w:tab w:val="left" w:leader="underscore" w:pos="8640"/>
        </w:tabs>
        <w:spacing w:before="240"/>
        <w:ind w:left="576" w:hanging="576"/>
        <w:jc w:val="both"/>
      </w:pPr>
      <w:r w:rsidRPr="00013757">
        <w:t>Për qëllimet e këtij neni “Forcë Madhore” do të thotë një ngjarje e paparashikueshme jashtë kontrollit të Kontraktue</w:t>
      </w:r>
      <w:r>
        <w:t xml:space="preserve">sit mbi fajin ose neglizhimin. </w:t>
      </w:r>
      <w:r w:rsidRPr="00013757">
        <w:t>Ngjarje të tilla mund të për</w:t>
      </w:r>
      <w:r>
        <w:t>fshijnë, por nuk janë të limit</w:t>
      </w:r>
      <w:r w:rsidRPr="00013757">
        <w:t xml:space="preserve">uara nga, veprimet e </w:t>
      </w:r>
      <w:r>
        <w:t>Autoritetit Kontraktues</w:t>
      </w:r>
      <w:r w:rsidRPr="00013757">
        <w:t xml:space="preserve"> qoftë në kapacitetin e tij sovran ose kontraktual, lufta ose revolucionet, zjarri, përmbytja, tërmeti, epidemitë, shtrëngime të karantinës dhe embargo tranziti.</w:t>
      </w:r>
    </w:p>
    <w:p w:rsidR="00757873" w:rsidRDefault="00757873" w:rsidP="00D35FAE">
      <w:pPr>
        <w:numPr>
          <w:ilvl w:val="1"/>
          <w:numId w:val="43"/>
        </w:numPr>
        <w:tabs>
          <w:tab w:val="left" w:pos="576"/>
          <w:tab w:val="left" w:leader="underscore" w:pos="8640"/>
        </w:tabs>
        <w:spacing w:before="240"/>
        <w:ind w:left="576" w:hanging="576"/>
        <w:jc w:val="both"/>
      </w:pPr>
      <w:r w:rsidRPr="00013757">
        <w:t>Në se ndodh ndonjë situatë e Forcës Madhore, Kontraktuesi duhet të njoftojë menjehere Autoriteti Kontraktues</w:t>
      </w:r>
      <w:r>
        <w:t xml:space="preserve">. </w:t>
      </w:r>
      <w:r w:rsidRPr="00013757">
        <w:t>Me përjashtim kur Autoriteti Kontraktues jep direktiva të ndryshme, Kontraktuesi duhet të vazhdojë të zbatojë detyrimet e tij sipas kontratës në masën praktikisht të arsyeshme dhe duhet të kërkojë të gjitha mjetet e arsyeshme për zbatimin që nuk pengohet nga Forca Madhore.</w:t>
      </w:r>
    </w:p>
    <w:p w:rsidR="00757873" w:rsidRPr="004F6683" w:rsidRDefault="00757873" w:rsidP="00757873">
      <w:pPr>
        <w:tabs>
          <w:tab w:val="left" w:pos="1080"/>
          <w:tab w:val="left" w:leader="underscore" w:pos="8640"/>
        </w:tabs>
        <w:spacing w:before="240"/>
        <w:ind w:left="576" w:hanging="576"/>
        <w:jc w:val="both"/>
        <w:rPr>
          <w:b/>
          <w:bCs/>
          <w:lang w:val="it-IT"/>
        </w:rPr>
      </w:pPr>
      <w:r w:rsidRPr="004F6683">
        <w:rPr>
          <w:b/>
          <w:bCs/>
          <w:lang w:val="it-IT"/>
        </w:rPr>
        <w:t>Neni 19</w:t>
      </w:r>
      <w:r w:rsidRPr="004F6683">
        <w:rPr>
          <w:b/>
          <w:bCs/>
          <w:lang w:val="it-IT"/>
        </w:rPr>
        <w:tab/>
        <w:t>Vonesa në Zbatim dhe Zgjatja e Afatit</w:t>
      </w:r>
    </w:p>
    <w:p w:rsidR="00757873" w:rsidRDefault="00757873" w:rsidP="00D35FAE">
      <w:pPr>
        <w:numPr>
          <w:ilvl w:val="1"/>
          <w:numId w:val="44"/>
        </w:numPr>
        <w:tabs>
          <w:tab w:val="left" w:pos="576"/>
          <w:tab w:val="left" w:leader="underscore" w:pos="8640"/>
        </w:tabs>
        <w:spacing w:before="240"/>
        <w:ind w:left="576" w:hanging="576"/>
        <w:jc w:val="both"/>
        <w:rPr>
          <w:lang w:val="it-IT"/>
        </w:rPr>
      </w:pPr>
      <w:r w:rsidRPr="004F6683">
        <w:rPr>
          <w:lang w:val="it-IT"/>
        </w:rPr>
        <w:t>Me përjashtim kur parashikohet ndryshe, Kontraktuesi duhet të fillojë zbatimin e kontratës menjëherë pas nënshkrimit të saj.</w:t>
      </w:r>
    </w:p>
    <w:p w:rsidR="00757873" w:rsidRDefault="00757873" w:rsidP="00D35FAE">
      <w:pPr>
        <w:numPr>
          <w:ilvl w:val="1"/>
          <w:numId w:val="44"/>
        </w:numPr>
        <w:tabs>
          <w:tab w:val="left" w:pos="576"/>
          <w:tab w:val="left" w:leader="underscore" w:pos="8640"/>
        </w:tabs>
        <w:spacing w:before="240"/>
        <w:ind w:left="576" w:hanging="576"/>
        <w:jc w:val="both"/>
        <w:rPr>
          <w:lang w:val="it-IT"/>
        </w:rPr>
      </w:pPr>
      <w:r w:rsidRPr="004F6683">
        <w:rPr>
          <w:lang w:val="it-IT"/>
        </w:rPr>
        <w:t>Me përjashtim të rastit kur Autoriteti Kontraktues është dakord për zgjatje të afatit të kontratës, Autoriteti Kontraktues ka të drejtë të likuidojë dëmet për vonesën në zbatim nëse Kontraktuesi dështon në kryerjen e Shërbimeve brenda periudhës së Kontrates.</w:t>
      </w:r>
    </w:p>
    <w:p w:rsidR="00757873" w:rsidRDefault="00757873" w:rsidP="00D35FAE">
      <w:pPr>
        <w:numPr>
          <w:ilvl w:val="1"/>
          <w:numId w:val="44"/>
        </w:numPr>
        <w:tabs>
          <w:tab w:val="left" w:pos="576"/>
          <w:tab w:val="left" w:leader="underscore" w:pos="8640"/>
        </w:tabs>
        <w:spacing w:before="240"/>
        <w:ind w:left="576" w:hanging="576"/>
        <w:jc w:val="both"/>
        <w:rPr>
          <w:lang w:val="it-IT"/>
        </w:rPr>
      </w:pPr>
      <w:r w:rsidRPr="004F6683">
        <w:rPr>
          <w:lang w:val="it-IT"/>
        </w:rPr>
        <w:t>Autoriteti Kontraktues mund të zbresë shumën e dëmeve të likuiduara që duhet paguar nga shuma e pagesës ndaj Kontraktuesit. Në rast të tillë Autoriteti Kontraktues duhet t’i japi kontraktuesit njoftim me shkrim për shumën dhe arsyen e zbritjes.</w:t>
      </w:r>
    </w:p>
    <w:p w:rsidR="00757873" w:rsidRDefault="00757873" w:rsidP="00D35FAE">
      <w:pPr>
        <w:numPr>
          <w:ilvl w:val="1"/>
          <w:numId w:val="44"/>
        </w:numPr>
        <w:tabs>
          <w:tab w:val="left" w:pos="576"/>
          <w:tab w:val="left" w:leader="underscore" w:pos="8640"/>
        </w:tabs>
        <w:spacing w:before="240"/>
        <w:ind w:left="576" w:hanging="576"/>
        <w:jc w:val="both"/>
        <w:rPr>
          <w:lang w:val="it-IT"/>
        </w:rPr>
      </w:pPr>
      <w:r w:rsidRPr="004F6683">
        <w:rPr>
          <w:lang w:val="it-IT"/>
        </w:rPr>
        <w:t>Autoriteti Kontraktues do të jetë dakort për një zgjatje të afatit në rastin e Forcës Madhore.</w:t>
      </w:r>
    </w:p>
    <w:p w:rsidR="00757873" w:rsidRDefault="00757873" w:rsidP="00D35FAE">
      <w:pPr>
        <w:numPr>
          <w:ilvl w:val="1"/>
          <w:numId w:val="44"/>
        </w:numPr>
        <w:tabs>
          <w:tab w:val="left" w:pos="576"/>
          <w:tab w:val="left" w:leader="underscore" w:pos="8640"/>
        </w:tabs>
        <w:spacing w:before="240"/>
        <w:ind w:left="576" w:hanging="576"/>
        <w:jc w:val="both"/>
        <w:rPr>
          <w:lang w:val="it-IT"/>
        </w:rPr>
      </w:pPr>
      <w:r w:rsidRPr="004F6683">
        <w:rPr>
          <w:lang w:val="it-IT"/>
        </w:rPr>
        <w:t xml:space="preserve">Autoriteti Kontraktues mund të jetë dakort për zgjatje të afatit edhe në rrethana të tjera nëse është në interesin publik për ta bërë këtë. Ne rast se Kontraktuesi ndeshet me kushte që pengojnë zbatimin në kohë, Kontraktuesi duhet të njoftojë menjehere Autoritetin </w:t>
      </w:r>
      <w:r w:rsidR="00DD37C8">
        <w:rPr>
          <w:lang w:val="it-IT"/>
        </w:rPr>
        <w:t>Përgjegjës</w:t>
      </w:r>
      <w:r w:rsidRPr="004F6683">
        <w:rPr>
          <w:lang w:val="it-IT"/>
        </w:rPr>
        <w:t xml:space="preserve"> me shkrim për vonesën, shkakun dhe datën e propozuar të përfundimit të Shërbimeve. Autoriteti </w:t>
      </w:r>
      <w:r w:rsidR="00DD37C8">
        <w:rPr>
          <w:lang w:val="it-IT"/>
        </w:rPr>
        <w:t>Përgjegjës</w:t>
      </w:r>
      <w:r w:rsidRPr="004F6683">
        <w:rPr>
          <w:lang w:val="it-IT"/>
        </w:rPr>
        <w:t xml:space="preserve"> duhet të vlerësojë kërkesën. Nëse Autoriteti </w:t>
      </w:r>
      <w:r w:rsidR="00DD37C8">
        <w:rPr>
          <w:lang w:val="it-IT"/>
        </w:rPr>
        <w:t>Përgjegjës</w:t>
      </w:r>
      <w:r w:rsidRPr="004F6683">
        <w:rPr>
          <w:lang w:val="it-IT"/>
        </w:rPr>
        <w:t xml:space="preserve"> është dakort me vonesën, zgjatja do të hyjë në fuqi me një amendament me shkrim të kontratës të nënshkruar nga Autoriteti </w:t>
      </w:r>
      <w:r w:rsidR="00DD37C8">
        <w:rPr>
          <w:lang w:val="it-IT"/>
        </w:rPr>
        <w:t>Përgjegjës</w:t>
      </w:r>
      <w:r w:rsidRPr="004F6683">
        <w:rPr>
          <w:lang w:val="it-IT"/>
        </w:rPr>
        <w:t xml:space="preserve"> dhe Kontraktuesi.</w:t>
      </w:r>
    </w:p>
    <w:p w:rsidR="00757873" w:rsidRPr="00111AEF" w:rsidRDefault="00757873" w:rsidP="00757873">
      <w:pPr>
        <w:tabs>
          <w:tab w:val="left" w:pos="1080"/>
          <w:tab w:val="left" w:leader="underscore" w:pos="8640"/>
        </w:tabs>
        <w:spacing w:before="240"/>
        <w:ind w:left="576" w:hanging="576"/>
        <w:jc w:val="both"/>
        <w:rPr>
          <w:b/>
          <w:bCs/>
          <w:lang w:val="it-IT"/>
        </w:rPr>
      </w:pPr>
      <w:r w:rsidRPr="00111AEF">
        <w:rPr>
          <w:b/>
          <w:bCs/>
          <w:lang w:val="it-IT"/>
        </w:rPr>
        <w:t>Neni 20</w:t>
      </w:r>
      <w:r w:rsidRPr="00111AEF">
        <w:rPr>
          <w:b/>
          <w:bCs/>
          <w:lang w:val="it-IT"/>
        </w:rPr>
        <w:tab/>
        <w:t>Likuidimi i Dëmeve për Dorëzimin e Vonuar</w:t>
      </w:r>
    </w:p>
    <w:p w:rsidR="00757873" w:rsidRDefault="00757873" w:rsidP="00D35FAE">
      <w:pPr>
        <w:numPr>
          <w:ilvl w:val="1"/>
          <w:numId w:val="45"/>
        </w:numPr>
        <w:tabs>
          <w:tab w:val="left" w:pos="576"/>
          <w:tab w:val="left" w:leader="underscore" w:pos="8640"/>
        </w:tabs>
        <w:spacing w:before="240"/>
        <w:ind w:left="576" w:hanging="576"/>
        <w:jc w:val="both"/>
        <w:rPr>
          <w:lang w:val="it-IT"/>
        </w:rPr>
      </w:pPr>
      <w:r w:rsidRPr="00111AEF">
        <w:rPr>
          <w:lang w:val="it-IT"/>
        </w:rPr>
        <w:t>Dëmet e likuidueshme për kryerjen e vonuar të Shërbimeve do të llogariten me tarifat e mëposhtme ditore:</w:t>
      </w:r>
    </w:p>
    <w:p w:rsidR="00757873" w:rsidRDefault="00757873" w:rsidP="00757873">
      <w:pPr>
        <w:numPr>
          <w:ilvl w:val="4"/>
          <w:numId w:val="2"/>
        </w:numPr>
        <w:tabs>
          <w:tab w:val="left" w:pos="1080"/>
          <w:tab w:val="left" w:leader="underscore" w:pos="8640"/>
        </w:tabs>
        <w:jc w:val="both"/>
        <w:rPr>
          <w:sz w:val="22"/>
          <w:szCs w:val="22"/>
          <w:lang w:val="it-IT"/>
        </w:rPr>
      </w:pPr>
      <w:r w:rsidRPr="00111AEF">
        <w:rPr>
          <w:lang w:val="it-IT"/>
        </w:rPr>
        <w:t>Për kontratat me periudhë zbatimi jo më shumë se 6 muaj, tarifa ditore do të jetë 4/1000 të vlerës koresponduese të mbetur pa u zbatuar nga cmimi total i kontratës por kjo vlere do te llogaritet minimalisht mbi 25% të vlerës së kontrates.</w:t>
      </w:r>
    </w:p>
    <w:p w:rsidR="00757873" w:rsidRDefault="00757873" w:rsidP="00757873">
      <w:pPr>
        <w:numPr>
          <w:ilvl w:val="4"/>
          <w:numId w:val="2"/>
        </w:numPr>
        <w:tabs>
          <w:tab w:val="left" w:pos="1080"/>
          <w:tab w:val="left" w:leader="underscore" w:pos="8640"/>
        </w:tabs>
        <w:jc w:val="both"/>
        <w:rPr>
          <w:sz w:val="22"/>
          <w:szCs w:val="22"/>
          <w:lang w:val="it-IT"/>
        </w:rPr>
      </w:pPr>
      <w:r w:rsidRPr="00111AEF">
        <w:rPr>
          <w:lang w:val="it-IT"/>
        </w:rPr>
        <w:t>Për kontratat me periudhë zbatimi jo më shumë se 12 muaj, tarifa ditore do të jetë 2/1000 të vlerës koresponduese të mbetur pa u zbatuar nga cmimi total i kontratës por kjo vlere do te llogaritet minimalisht mbi 25% të vlerës së kontrates..</w:t>
      </w:r>
    </w:p>
    <w:p w:rsidR="00757873" w:rsidRDefault="00757873" w:rsidP="00757873">
      <w:pPr>
        <w:numPr>
          <w:ilvl w:val="4"/>
          <w:numId w:val="2"/>
        </w:numPr>
        <w:tabs>
          <w:tab w:val="left" w:pos="1080"/>
          <w:tab w:val="left" w:leader="underscore" w:pos="8640"/>
        </w:tabs>
        <w:jc w:val="both"/>
        <w:rPr>
          <w:lang w:val="it-IT"/>
        </w:rPr>
      </w:pPr>
      <w:r w:rsidRPr="00111AEF">
        <w:rPr>
          <w:lang w:val="it-IT"/>
        </w:rPr>
        <w:t>Për kontratat me periudhë zbatimi më shumë se 12 muaj, tarifa ditore do të jetë 1/1000 të vlerës koresponduese të mbetur pa u zbatuar nga cmimi total i kontratës por kjo vlere do te llogaritet minimalisht mbi 25% të vlerës së kontrates...</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21</w:t>
      </w:r>
      <w:r w:rsidRPr="00013757">
        <w:rPr>
          <w:b/>
          <w:bCs/>
        </w:rPr>
        <w:tab/>
        <w:t>Negociatat dhe Amendamentet</w:t>
      </w:r>
    </w:p>
    <w:p w:rsidR="00757873" w:rsidRDefault="00757873" w:rsidP="00D35FAE">
      <w:pPr>
        <w:numPr>
          <w:ilvl w:val="1"/>
          <w:numId w:val="46"/>
        </w:numPr>
        <w:tabs>
          <w:tab w:val="left" w:pos="576"/>
          <w:tab w:val="left" w:leader="underscore" w:pos="8640"/>
        </w:tabs>
        <w:spacing w:before="240"/>
        <w:ind w:left="576" w:hanging="576"/>
        <w:jc w:val="both"/>
      </w:pPr>
      <w:r w:rsidRPr="00013757">
        <w:t>Palët nuk do të negociojnë ndryshime ose amendamente të asnjë elementi të kontratës që do të ndryshonte mjaftueshëm kushtet që përbëjnë bazën e përzgjedhjes së Kontraktuesit.</w:t>
      </w:r>
    </w:p>
    <w:p w:rsidR="00757873" w:rsidRDefault="00757873" w:rsidP="00D35FAE">
      <w:pPr>
        <w:numPr>
          <w:ilvl w:val="1"/>
          <w:numId w:val="46"/>
        </w:numPr>
        <w:tabs>
          <w:tab w:val="left" w:pos="576"/>
          <w:tab w:val="left" w:leader="underscore" w:pos="8640"/>
        </w:tabs>
        <w:spacing w:before="240"/>
        <w:ind w:left="576" w:hanging="576"/>
        <w:jc w:val="both"/>
      </w:pPr>
      <w:r w:rsidRPr="00013757">
        <w:t xml:space="preserve">Asnjë amendament ose variacion tjetër i kontratës nuk do të jetë i vlefshëm pa qënë me shkrim, me datë, </w:t>
      </w:r>
      <w:r>
        <w:t>t’</w:t>
      </w:r>
      <w:r w:rsidRPr="00013757">
        <w:t xml:space="preserve">i referohet shprehimisht kontratës dhe nënshkruhet nga një përfaqsues i autorizuar i Kontraktuesit dhe </w:t>
      </w:r>
      <w:r>
        <w:t xml:space="preserve">Autoritetit </w:t>
      </w:r>
      <w:r w:rsidR="00DD37C8">
        <w:t>Përgjegjës</w:t>
      </w:r>
      <w:r w:rsidRPr="00013757">
        <w:t xml:space="preserve">.  </w:t>
      </w:r>
    </w:p>
    <w:p w:rsidR="00757873" w:rsidRDefault="00757873" w:rsidP="00D35FAE">
      <w:pPr>
        <w:numPr>
          <w:ilvl w:val="1"/>
          <w:numId w:val="46"/>
        </w:numPr>
        <w:tabs>
          <w:tab w:val="left" w:pos="576"/>
          <w:tab w:val="left" w:leader="underscore" w:pos="8640"/>
        </w:tabs>
        <w:spacing w:before="240"/>
        <w:ind w:left="576" w:hanging="576"/>
        <w:jc w:val="both"/>
      </w:pPr>
      <w:r w:rsidRPr="00013757">
        <w:t>Çdo heqje dore nga të drejtat, pushtetet ose ndreqjet që mund të bëhen nga palët sipas kontratës duhet të bëhet me shkrim, të ketë datë dhe të firmoset nga një përfaqsues i autorizuar i palës që bën këtë dorëheqje dhe duhet të specifikojë të drejtën dhe masën në të cilën ajo lëshohet.</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22</w:t>
      </w:r>
      <w:r w:rsidRPr="00013757">
        <w:rPr>
          <w:b/>
          <w:bCs/>
        </w:rPr>
        <w:tab/>
        <w:t>Ndryshimi i Porosisë</w:t>
      </w:r>
    </w:p>
    <w:p w:rsidR="00757873" w:rsidRDefault="00757873" w:rsidP="00D35FAE">
      <w:pPr>
        <w:numPr>
          <w:ilvl w:val="1"/>
          <w:numId w:val="47"/>
        </w:numPr>
        <w:tabs>
          <w:tab w:val="left" w:pos="576"/>
          <w:tab w:val="left" w:leader="underscore" w:pos="8640"/>
        </w:tabs>
        <w:spacing w:before="240"/>
        <w:ind w:left="576" w:hanging="576"/>
        <w:jc w:val="both"/>
      </w:pPr>
      <w:r>
        <w:t xml:space="preserve">Autoriteti </w:t>
      </w:r>
      <w:r w:rsidR="00DD37C8">
        <w:t>Përgjegjës</w:t>
      </w:r>
      <w:r w:rsidRPr="00013757">
        <w:t xml:space="preserve"> rezervon të drejtën të porosisë Shërbime shtesë deri në një </w:t>
      </w:r>
      <w:r>
        <w:t>sasi</w:t>
      </w:r>
      <w:r w:rsidRPr="00013757">
        <w:t xml:space="preserve"> që nuk i kalon </w:t>
      </w:r>
      <w:r>
        <w:t>2</w:t>
      </w:r>
      <w:r w:rsidRPr="00013757">
        <w:t>0%</w:t>
      </w:r>
      <w:r>
        <w:t xml:space="preserve"> të çmimit total të kontratës. </w:t>
      </w:r>
      <w:r w:rsidRPr="00013757">
        <w:t>Çdo porosi shtesë duhet të bëhet në mënyrë konsistente me rregullat dhe procedurat e parashikuara në Ligjin mbi Prokurimin Publik.</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23</w:t>
      </w:r>
      <w:r w:rsidRPr="00013757">
        <w:rPr>
          <w:b/>
          <w:bCs/>
        </w:rPr>
        <w:tab/>
        <w:t>Ndërprerja për Mosplotësim</w:t>
      </w:r>
    </w:p>
    <w:p w:rsidR="00757873" w:rsidRDefault="00757873" w:rsidP="00D35FAE">
      <w:pPr>
        <w:numPr>
          <w:ilvl w:val="1"/>
          <w:numId w:val="48"/>
        </w:numPr>
        <w:tabs>
          <w:tab w:val="left" w:pos="576"/>
          <w:tab w:val="left" w:leader="underscore" w:pos="8640"/>
        </w:tabs>
        <w:spacing w:before="240"/>
        <w:jc w:val="both"/>
      </w:pPr>
      <w:r>
        <w:t xml:space="preserve">Autoriteti </w:t>
      </w:r>
      <w:r w:rsidR="00DD37C8">
        <w:t>Përgjegjës</w:t>
      </w:r>
      <w:r w:rsidRPr="00013757">
        <w:t xml:space="preserve"> mund të ndërpresë kontra</w:t>
      </w:r>
      <w:r>
        <w:t>tën në tërësi ose pjesërisht në</w:t>
      </w:r>
      <w:r w:rsidRPr="00013757">
        <w:t>se:</w:t>
      </w:r>
    </w:p>
    <w:p w:rsidR="00757873" w:rsidRDefault="00757873" w:rsidP="00757873">
      <w:pPr>
        <w:numPr>
          <w:ilvl w:val="0"/>
          <w:numId w:val="14"/>
        </w:numPr>
        <w:tabs>
          <w:tab w:val="clear" w:pos="2520"/>
          <w:tab w:val="left" w:pos="900"/>
          <w:tab w:val="num" w:pos="8280"/>
          <w:tab w:val="left" w:leader="underscore" w:pos="8640"/>
        </w:tabs>
        <w:ind w:left="907"/>
        <w:jc w:val="both"/>
      </w:pPr>
      <w:r w:rsidRPr="00013757">
        <w:t>Kontraktuesi dështon të kryejë Shërbimet brenda periudhës së specifikuar në kontratë ose brenda zgjatjes së dhënë; ose,</w:t>
      </w:r>
    </w:p>
    <w:p w:rsidR="00757873" w:rsidRDefault="00757873" w:rsidP="00757873">
      <w:pPr>
        <w:numPr>
          <w:ilvl w:val="0"/>
          <w:numId w:val="14"/>
        </w:numPr>
        <w:tabs>
          <w:tab w:val="clear" w:pos="2520"/>
          <w:tab w:val="left" w:pos="900"/>
          <w:tab w:val="num" w:pos="8280"/>
          <w:tab w:val="left" w:leader="underscore" w:pos="8640"/>
        </w:tabs>
        <w:ind w:left="907"/>
        <w:jc w:val="both"/>
      </w:pPr>
      <w:r w:rsidRPr="00013757">
        <w:t>Kontraktuesi dështon të zbatojë ndonjë detyrim tjetër të kontratës.</w:t>
      </w:r>
    </w:p>
    <w:p w:rsidR="00757873" w:rsidRDefault="00757873" w:rsidP="00D35FAE">
      <w:pPr>
        <w:numPr>
          <w:ilvl w:val="1"/>
          <w:numId w:val="48"/>
        </w:numPr>
        <w:tabs>
          <w:tab w:val="left" w:pos="576"/>
          <w:tab w:val="left" w:leader="underscore" w:pos="8640"/>
        </w:tabs>
        <w:spacing w:before="240"/>
        <w:ind w:left="576" w:hanging="576"/>
        <w:jc w:val="both"/>
      </w:pPr>
      <w:r w:rsidRPr="00E73290">
        <w:t xml:space="preserve">Autoriteti </w:t>
      </w:r>
      <w:r w:rsidR="00DD37C8">
        <w:t>Përgjegjës</w:t>
      </w:r>
      <w:r w:rsidRPr="00013757">
        <w:t xml:space="preserve"> duhet t’i japi Kontraktuesit njoftim me shkrim për ndërprerjen për mosplotësim dhe t’i </w:t>
      </w:r>
      <w:r w:rsidRPr="00DE1114">
        <w:t>japi Kontraktuesit 15 ditë të ndreqë</w:t>
      </w:r>
      <w:r w:rsidRPr="00013757">
        <w:t xml:space="preserve"> mosplotësimin me përjashtim kur ndërprerja është bërë për veprime </w:t>
      </w:r>
      <w:r>
        <w:t>korruptive</w:t>
      </w:r>
      <w:r w:rsidRPr="00013757">
        <w:t xml:space="preserve"> ose të paligjshme, rast në të cilin ndërprerja do të jetë e menjëhershme.</w:t>
      </w:r>
    </w:p>
    <w:p w:rsidR="00757873" w:rsidRPr="004F6683" w:rsidRDefault="00757873" w:rsidP="00757873">
      <w:pPr>
        <w:tabs>
          <w:tab w:val="left" w:pos="1080"/>
          <w:tab w:val="left" w:leader="underscore" w:pos="8640"/>
        </w:tabs>
        <w:spacing w:before="240"/>
        <w:ind w:left="576" w:hanging="576"/>
        <w:jc w:val="both"/>
        <w:rPr>
          <w:b/>
          <w:bCs/>
          <w:lang w:val="it-IT"/>
        </w:rPr>
      </w:pPr>
      <w:r w:rsidRPr="004F6683">
        <w:rPr>
          <w:b/>
          <w:bCs/>
          <w:lang w:val="it-IT"/>
        </w:rPr>
        <w:t>Neni 24</w:t>
      </w:r>
      <w:r w:rsidRPr="004F6683">
        <w:rPr>
          <w:b/>
          <w:bCs/>
          <w:lang w:val="it-IT"/>
        </w:rPr>
        <w:tab/>
        <w:t>Ndërprerja për Shkak të Falimentimit</w:t>
      </w:r>
    </w:p>
    <w:p w:rsidR="00757873" w:rsidRDefault="00757873" w:rsidP="00D35FAE">
      <w:pPr>
        <w:numPr>
          <w:ilvl w:val="1"/>
          <w:numId w:val="49"/>
        </w:numPr>
        <w:tabs>
          <w:tab w:val="left" w:pos="576"/>
          <w:tab w:val="left" w:leader="underscore" w:pos="8640"/>
        </w:tabs>
        <w:spacing w:before="240"/>
        <w:ind w:left="576" w:hanging="576"/>
        <w:jc w:val="both"/>
        <w:rPr>
          <w:lang w:val="it-IT"/>
        </w:rPr>
      </w:pPr>
      <w:r w:rsidRPr="004F6683">
        <w:rPr>
          <w:lang w:val="it-IT"/>
        </w:rPr>
        <w:t xml:space="preserve">Autoriteti </w:t>
      </w:r>
      <w:r w:rsidR="00DD37C8">
        <w:rPr>
          <w:lang w:val="it-IT"/>
        </w:rPr>
        <w:t>Përgjegjës</w:t>
      </w:r>
      <w:r w:rsidRPr="004F6683">
        <w:rPr>
          <w:lang w:val="it-IT"/>
        </w:rPr>
        <w:t xml:space="preserve"> mund të ndërpresë kontratën në çdo kohë nëse Kontraktuesi falimenton ose bëhet i paaftë të paguajë.</w:t>
      </w:r>
    </w:p>
    <w:p w:rsidR="00757873" w:rsidRDefault="00757873" w:rsidP="00D35FAE">
      <w:pPr>
        <w:numPr>
          <w:ilvl w:val="1"/>
          <w:numId w:val="49"/>
        </w:numPr>
        <w:tabs>
          <w:tab w:val="left" w:pos="576"/>
          <w:tab w:val="left" w:leader="underscore" w:pos="8640"/>
        </w:tabs>
        <w:spacing w:before="240"/>
        <w:ind w:left="576" w:hanging="576"/>
        <w:jc w:val="both"/>
        <w:rPr>
          <w:lang w:val="it-IT"/>
        </w:rPr>
      </w:pPr>
      <w:r w:rsidRPr="004F6683">
        <w:rPr>
          <w:lang w:val="it-IT"/>
        </w:rPr>
        <w:t xml:space="preserve">Autoriteti </w:t>
      </w:r>
      <w:r w:rsidR="00DD37C8">
        <w:rPr>
          <w:lang w:val="it-IT"/>
        </w:rPr>
        <w:t>Përgjegjës</w:t>
      </w:r>
      <w:r w:rsidRPr="004F6683">
        <w:rPr>
          <w:lang w:val="it-IT"/>
        </w:rPr>
        <w:t xml:space="preserve"> duhet t’i japi Kontraktuesit njoftim me shkrim për ndërprerjen.</w:t>
      </w:r>
    </w:p>
    <w:p w:rsidR="00757873" w:rsidRPr="00111AEF" w:rsidRDefault="00757873" w:rsidP="00757873">
      <w:pPr>
        <w:tabs>
          <w:tab w:val="left" w:pos="1080"/>
          <w:tab w:val="left" w:leader="underscore" w:pos="8640"/>
        </w:tabs>
        <w:spacing w:before="240"/>
        <w:ind w:left="576" w:hanging="576"/>
        <w:jc w:val="both"/>
        <w:rPr>
          <w:b/>
          <w:bCs/>
        </w:rPr>
      </w:pPr>
      <w:r w:rsidRPr="00111AEF">
        <w:rPr>
          <w:b/>
          <w:bCs/>
        </w:rPr>
        <w:t>Neni 25</w:t>
      </w:r>
      <w:r w:rsidRPr="00111AEF">
        <w:rPr>
          <w:b/>
          <w:bCs/>
        </w:rPr>
        <w:tab/>
        <w:t>Ndërprerja për Shkak të Interesit Publik</w:t>
      </w:r>
    </w:p>
    <w:p w:rsidR="00757873" w:rsidRDefault="00757873" w:rsidP="00D35FAE">
      <w:pPr>
        <w:numPr>
          <w:ilvl w:val="1"/>
          <w:numId w:val="50"/>
        </w:numPr>
        <w:tabs>
          <w:tab w:val="left" w:pos="576"/>
          <w:tab w:val="left" w:leader="underscore" w:pos="8640"/>
        </w:tabs>
        <w:spacing w:before="240"/>
        <w:ind w:left="576" w:hanging="576"/>
        <w:jc w:val="both"/>
        <w:rPr>
          <w:lang w:val="de-DE"/>
        </w:rPr>
      </w:pPr>
      <w:r w:rsidRPr="00111AEF">
        <w:rPr>
          <w:lang w:val="de-DE"/>
        </w:rPr>
        <w:t xml:space="preserve">Autoriteti </w:t>
      </w:r>
      <w:r w:rsidR="00DD37C8">
        <w:rPr>
          <w:lang w:val="de-DE"/>
        </w:rPr>
        <w:t>Përgjegjës</w:t>
      </w:r>
      <w:r w:rsidRPr="00111AEF">
        <w:rPr>
          <w:lang w:val="de-DE"/>
        </w:rPr>
        <w:t xml:space="preserve"> mund të ndërpresë kontratën në çdo kohë nëse gjykon se ky veprim duhet ndërmarrë për t’i shërbyer sa më mirë interesit publik.</w:t>
      </w:r>
    </w:p>
    <w:p w:rsidR="00757873" w:rsidRDefault="00757873" w:rsidP="00D35FAE">
      <w:pPr>
        <w:numPr>
          <w:ilvl w:val="1"/>
          <w:numId w:val="50"/>
        </w:numPr>
        <w:tabs>
          <w:tab w:val="left" w:pos="576"/>
          <w:tab w:val="left" w:leader="underscore" w:pos="8640"/>
        </w:tabs>
        <w:spacing w:before="240"/>
        <w:ind w:left="576" w:hanging="576"/>
        <w:jc w:val="both"/>
        <w:rPr>
          <w:lang w:val="de-DE"/>
        </w:rPr>
      </w:pPr>
      <w:r w:rsidRPr="000B58A5">
        <w:rPr>
          <w:lang w:val="de-DE"/>
        </w:rPr>
        <w:t xml:space="preserve">Autoriteti </w:t>
      </w:r>
      <w:r w:rsidR="00DD37C8">
        <w:rPr>
          <w:lang w:val="de-DE"/>
        </w:rPr>
        <w:t>Përgjegjës</w:t>
      </w:r>
      <w:r w:rsidRPr="000B58A5">
        <w:rPr>
          <w:lang w:val="de-DE"/>
        </w:rPr>
        <w:t xml:space="preserve"> duhet t’i japi Kontraktuesit lajmërim me shkrim për ndërprerjen.</w:t>
      </w:r>
    </w:p>
    <w:p w:rsidR="00757873" w:rsidRDefault="00757873" w:rsidP="00D35FAE">
      <w:pPr>
        <w:numPr>
          <w:ilvl w:val="1"/>
          <w:numId w:val="50"/>
        </w:numPr>
        <w:tabs>
          <w:tab w:val="left" w:pos="576"/>
          <w:tab w:val="left" w:leader="underscore" w:pos="8640"/>
        </w:tabs>
        <w:spacing w:before="240"/>
        <w:ind w:left="576" w:hanging="576"/>
        <w:jc w:val="both"/>
        <w:rPr>
          <w:lang w:val="de-DE"/>
        </w:rPr>
      </w:pPr>
      <w:r w:rsidRPr="000B58A5">
        <w:rPr>
          <w:lang w:val="de-DE"/>
        </w:rPr>
        <w:t xml:space="preserve">Autoriteti </w:t>
      </w:r>
      <w:r w:rsidR="00DD37C8">
        <w:rPr>
          <w:lang w:val="de-DE"/>
        </w:rPr>
        <w:t>Përgjegjës</w:t>
      </w:r>
      <w:r w:rsidRPr="000B58A5">
        <w:rPr>
          <w:lang w:val="de-DE"/>
        </w:rPr>
        <w:t xml:space="preserve"> duhet të paguajë Kontraktuesin për të gjitha Shërbimet e kryera përpara ndërprerjes dhe duhet t’i paguajë Kontraktuesit dëmet e shkaktuara për kryerjen e pjesshme të Shërbimeve. Në llogaritjen e shumës së dëmeve, Kontraktuesi do të kërkohet të ndërmarrë të gjitha veprimet e nevojshme për të minimizuar dëmet.</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26</w:t>
      </w:r>
      <w:r w:rsidRPr="00013757">
        <w:rPr>
          <w:b/>
          <w:bCs/>
        </w:rPr>
        <w:tab/>
        <w:t>Nënkontrata</w:t>
      </w:r>
    </w:p>
    <w:p w:rsidR="00757873" w:rsidRDefault="00757873" w:rsidP="00D35FAE">
      <w:pPr>
        <w:numPr>
          <w:ilvl w:val="1"/>
          <w:numId w:val="51"/>
        </w:numPr>
        <w:tabs>
          <w:tab w:val="left" w:pos="576"/>
          <w:tab w:val="left" w:leader="underscore" w:pos="8640"/>
        </w:tabs>
        <w:spacing w:before="240"/>
        <w:ind w:left="576" w:hanging="576"/>
        <w:jc w:val="both"/>
      </w:pPr>
      <w:r w:rsidRPr="00013757">
        <w:t>Një nënkontratë do të jetë e vlefshme vetëm nës</w:t>
      </w:r>
      <w:r>
        <w:t>e</w:t>
      </w:r>
      <w:r w:rsidRPr="00013757">
        <w:t xml:space="preserve"> është në formën e një marr</w:t>
      </w:r>
      <w:r>
        <w:t>ë</w:t>
      </w:r>
      <w:r w:rsidRPr="00013757">
        <w:t>veshjeje të shkruar me anë të së cilës kontraktori i beson kryerjen e një pjese të detyrimeve të kontratës së tij një pale të tretë</w:t>
      </w:r>
    </w:p>
    <w:p w:rsidR="00757873" w:rsidRDefault="00757873" w:rsidP="00D35FAE">
      <w:pPr>
        <w:numPr>
          <w:ilvl w:val="1"/>
          <w:numId w:val="51"/>
        </w:numPr>
        <w:tabs>
          <w:tab w:val="left" w:pos="576"/>
          <w:tab w:val="left" w:leader="underscore" w:pos="8640"/>
        </w:tabs>
        <w:spacing w:before="240"/>
        <w:ind w:left="576" w:hanging="576"/>
        <w:jc w:val="both"/>
      </w:pPr>
      <w:r w:rsidRPr="00013757">
        <w:t>Kontraktori nuk duhet të nënkontraktojë pa aprovimin paraprak me shkrim të Autoritet</w:t>
      </w:r>
      <w:r>
        <w:t>it</w:t>
      </w:r>
      <w:r w:rsidR="00DD37C8">
        <w:t>Përgjegjës</w:t>
      </w:r>
      <w:r w:rsidRPr="00013757">
        <w:t xml:space="preserve"> dhe jo më shumë se 40% të vlerës së kontratës.  </w:t>
      </w:r>
      <w:r w:rsidRPr="00111AEF">
        <w:t xml:space="preserve">Kontraktori duhet të njoftojë Autoritetin </w:t>
      </w:r>
      <w:r w:rsidR="00DD37C8">
        <w:t>Përgjegjës</w:t>
      </w:r>
      <w:r w:rsidRPr="00111AEF">
        <w:t xml:space="preserve"> për elementet e kontratës që nënkontraktohet dhe dokumentacionin që provon aftësine e nënkontraktorit. Autoriteti </w:t>
      </w:r>
      <w:r w:rsidR="00DD37C8">
        <w:t>Përgjegjës</w:t>
      </w:r>
      <w:r w:rsidRPr="00111AEF">
        <w:t xml:space="preserve"> duhet të lajmërojë kontraktorin për vendimin e tij, </w:t>
      </w:r>
      <w:r w:rsidRPr="00261C66">
        <w:t>brenda 5 ditëve</w:t>
      </w:r>
      <w:r w:rsidRPr="00111AEF">
        <w:t xml:space="preserve"> nga marrja e njoftimit, duke shprehur arsyet nëse e aprovon apo jo atë.</w:t>
      </w:r>
    </w:p>
    <w:p w:rsidR="00757873" w:rsidRDefault="00757873" w:rsidP="00D35FAE">
      <w:pPr>
        <w:numPr>
          <w:ilvl w:val="1"/>
          <w:numId w:val="51"/>
        </w:numPr>
        <w:tabs>
          <w:tab w:val="left" w:pos="576"/>
          <w:tab w:val="left" w:leader="underscore" w:pos="8640"/>
        </w:tabs>
        <w:spacing w:before="240"/>
        <w:ind w:left="576" w:hanging="576"/>
        <w:jc w:val="both"/>
      </w:pPr>
      <w:r w:rsidRPr="00111AEF">
        <w:t>Cdo nenkontraktor duhet të kete te drejte te marre pjese ne prokurimin publik sipas Ligjit mbi Prokurimin Publik. Autoriteti mund të parashikojë pagesa direkte tek nënkontraktori për shërbimet që do të furnizojë.</w:t>
      </w:r>
    </w:p>
    <w:p w:rsidR="00757873" w:rsidRDefault="00757873" w:rsidP="00D35FAE">
      <w:pPr>
        <w:numPr>
          <w:ilvl w:val="1"/>
          <w:numId w:val="51"/>
        </w:numPr>
        <w:tabs>
          <w:tab w:val="left" w:pos="576"/>
          <w:tab w:val="left" w:leader="underscore" w:pos="8640"/>
        </w:tabs>
        <w:spacing w:before="240"/>
        <w:ind w:left="576" w:hanging="576"/>
        <w:jc w:val="both"/>
      </w:pPr>
      <w:r w:rsidRPr="00111AEF">
        <w:t>Kur Kontraktuesi ka ndër mend të realizoje një pjesë të punimeve me nën-kontraktues, duhet të paraqesë në ofertë, sipas dokumentave të tenderit, gjithë dokumentacionin e kerkuar per nenkontraktuesin si dhe punimet konkrete qe do te jape me nensipermarrje.</w:t>
      </w:r>
    </w:p>
    <w:p w:rsidR="00757873" w:rsidRDefault="00757873" w:rsidP="00D35FAE">
      <w:pPr>
        <w:numPr>
          <w:ilvl w:val="1"/>
          <w:numId w:val="51"/>
        </w:numPr>
        <w:tabs>
          <w:tab w:val="left" w:pos="576"/>
          <w:tab w:val="left" w:leader="underscore" w:pos="8640"/>
        </w:tabs>
        <w:spacing w:before="240"/>
        <w:jc w:val="both"/>
      </w:pPr>
      <w:r w:rsidRPr="00111AEF">
        <w:t>Kontraktori mbetet plotësisht përgjegjës për zbatimin e kontratës pamvarësisht nga sjellja e nenkontraktorit</w:t>
      </w:r>
      <w:r w:rsidRPr="00111AEF">
        <w:rPr>
          <w:color w:val="FF0000"/>
        </w:rPr>
        <w:t>.</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27</w:t>
      </w:r>
      <w:r w:rsidRPr="00013757">
        <w:rPr>
          <w:b/>
          <w:bCs/>
        </w:rPr>
        <w:tab/>
        <w:t>Transferimi i t</w:t>
      </w:r>
      <w:r w:rsidRPr="00013757">
        <w:t>ë</w:t>
      </w:r>
      <w:r w:rsidRPr="00013757">
        <w:rPr>
          <w:b/>
          <w:bCs/>
        </w:rPr>
        <w:t xml:space="preserve"> Drejtave</w:t>
      </w:r>
    </w:p>
    <w:p w:rsidR="00757873" w:rsidRDefault="00757873" w:rsidP="00D35FAE">
      <w:pPr>
        <w:numPr>
          <w:ilvl w:val="1"/>
          <w:numId w:val="34"/>
        </w:numPr>
        <w:tabs>
          <w:tab w:val="clear" w:pos="2160"/>
          <w:tab w:val="num" w:pos="360"/>
          <w:tab w:val="left" w:pos="576"/>
          <w:tab w:val="left" w:leader="underscore" w:pos="8640"/>
        </w:tabs>
        <w:spacing w:before="240"/>
        <w:ind w:left="576" w:hanging="576"/>
        <w:jc w:val="both"/>
      </w:pPr>
      <w:r w:rsidRPr="00013757">
        <w:t xml:space="preserve">Kontraktuesi nuk duhet të transferojë, tërësisht ose pjesërisht, detyrimet e tij sipas kontratës me përjashtim kur jepet miratimi paraprak i </w:t>
      </w:r>
      <w:r>
        <w:t xml:space="preserve">Autoritetit </w:t>
      </w:r>
      <w:r w:rsidR="00DD37C8">
        <w:t>Përgjegjës</w:t>
      </w:r>
      <w:r w:rsidRPr="00013757">
        <w:t>.</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28</w:t>
      </w:r>
      <w:r w:rsidRPr="00013757">
        <w:rPr>
          <w:b/>
          <w:bCs/>
        </w:rPr>
        <w:tab/>
        <w:t>Sigurimi i Kontrates</w:t>
      </w:r>
    </w:p>
    <w:p w:rsidR="00757873" w:rsidRDefault="00757873" w:rsidP="00D35FAE">
      <w:pPr>
        <w:numPr>
          <w:ilvl w:val="1"/>
          <w:numId w:val="52"/>
        </w:numPr>
        <w:tabs>
          <w:tab w:val="left" w:pos="576"/>
          <w:tab w:val="left" w:leader="underscore" w:pos="8640"/>
        </w:tabs>
        <w:spacing w:before="240"/>
        <w:ind w:left="576" w:hanging="576"/>
        <w:jc w:val="both"/>
      </w:pPr>
      <w:r>
        <w:t>Përpara nënshkrimit të kontratës, k</w:t>
      </w:r>
      <w:r w:rsidRPr="00B17FDB">
        <w:t xml:space="preserve">ontraktuesi duhet t’i dorëzojë Autoritetit </w:t>
      </w:r>
      <w:r w:rsidR="00DD37C8">
        <w:t>Përgjegjës</w:t>
      </w:r>
      <w:r w:rsidRPr="00B17FDB">
        <w:t xml:space="preserve"> sigurimin e kontrates në shumën dhe formën e </w:t>
      </w:r>
      <w:r>
        <w:t>kërkuar.</w:t>
      </w:r>
    </w:p>
    <w:p w:rsidR="00757873" w:rsidRDefault="00757873" w:rsidP="00D35FAE">
      <w:pPr>
        <w:numPr>
          <w:ilvl w:val="1"/>
          <w:numId w:val="52"/>
        </w:numPr>
        <w:tabs>
          <w:tab w:val="left" w:pos="576"/>
          <w:tab w:val="left" w:leader="underscore" w:pos="8640"/>
        </w:tabs>
        <w:spacing w:before="240"/>
        <w:ind w:left="576" w:hanging="576"/>
        <w:jc w:val="both"/>
      </w:pPr>
      <w:r>
        <w:t>Shuma e sigurimit të</w:t>
      </w:r>
      <w:r w:rsidRPr="00013757">
        <w:t xml:space="preserve"> kontrates duhet t’i paguhet </w:t>
      </w:r>
      <w:r>
        <w:t xml:space="preserve">Autoritetit </w:t>
      </w:r>
      <w:r w:rsidR="00DD37C8">
        <w:t>Përgjegjës</w:t>
      </w:r>
      <w:r w:rsidRPr="00013757">
        <w:t xml:space="preserve"> si kompensim për çdo humbje të rezultuar nga dështimi i Kontraktuesi</w:t>
      </w:r>
      <w:r>
        <w:t>t</w:t>
      </w:r>
      <w:r w:rsidRPr="00013757">
        <w:t xml:space="preserve"> në plotësimin e detyrimeve të tij sipas kontratës.</w:t>
      </w:r>
    </w:p>
    <w:p w:rsidR="00757873" w:rsidRDefault="00757873" w:rsidP="00D35FAE">
      <w:pPr>
        <w:numPr>
          <w:ilvl w:val="1"/>
          <w:numId w:val="52"/>
        </w:numPr>
        <w:tabs>
          <w:tab w:val="left" w:pos="576"/>
          <w:tab w:val="left" w:leader="underscore" w:pos="8640"/>
        </w:tabs>
        <w:spacing w:before="240"/>
        <w:ind w:left="576" w:hanging="576"/>
        <w:jc w:val="both"/>
      </w:pPr>
      <w:r w:rsidRPr="00013757">
        <w:t>Sigurimi i kontrates do t’i kthehet Kontraktuesit jo më vonë se 30 ditë pas datës së kryerjes së Shërbimeve.</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29</w:t>
      </w:r>
      <w:r w:rsidRPr="00013757">
        <w:rPr>
          <w:b/>
          <w:bCs/>
        </w:rPr>
        <w:tab/>
        <w:t>Baza Ligjore</w:t>
      </w:r>
    </w:p>
    <w:p w:rsidR="00757873" w:rsidRDefault="00757873" w:rsidP="00D35FAE">
      <w:pPr>
        <w:numPr>
          <w:ilvl w:val="1"/>
          <w:numId w:val="53"/>
        </w:numPr>
        <w:tabs>
          <w:tab w:val="left" w:pos="576"/>
          <w:tab w:val="left" w:leader="underscore" w:pos="8640"/>
        </w:tabs>
        <w:spacing w:before="240"/>
        <w:jc w:val="both"/>
        <w:rPr>
          <w:lang w:val="it-IT"/>
        </w:rPr>
      </w:pPr>
      <w:r w:rsidRPr="004F6683">
        <w:rPr>
          <w:lang w:val="it-IT"/>
        </w:rPr>
        <w:t>Kontrata do të rregullohet nga dispozitat e legjislacionit shqiptar në fuqi.</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30</w:t>
      </w:r>
      <w:r w:rsidRPr="00013757">
        <w:rPr>
          <w:b/>
          <w:bCs/>
        </w:rPr>
        <w:tab/>
        <w:t>Zgjidhja e Mosmarrveshjeve</w:t>
      </w:r>
    </w:p>
    <w:p w:rsidR="00757873" w:rsidRDefault="00757873" w:rsidP="00D35FAE">
      <w:pPr>
        <w:numPr>
          <w:ilvl w:val="1"/>
          <w:numId w:val="54"/>
        </w:numPr>
        <w:tabs>
          <w:tab w:val="left" w:pos="576"/>
          <w:tab w:val="left" w:leader="underscore" w:pos="8640"/>
        </w:tabs>
        <w:spacing w:before="240"/>
        <w:ind w:left="576" w:hanging="576"/>
        <w:jc w:val="both"/>
      </w:pPr>
      <w:r>
        <w:t xml:space="preserve">Autoriteti </w:t>
      </w:r>
      <w:r w:rsidR="00DD37C8">
        <w:t>Përgjegjës</w:t>
      </w:r>
      <w:r w:rsidRPr="00013757">
        <w:t xml:space="preserve"> dhe Kontraktuesi duhet të bëjnë çdo përpjekje të zgjidhin mosmarrveshjet ose konfliktet e ndodhura midis tyre ose në lidhje me këtë marrveshje me negociata direkte.</w:t>
      </w:r>
    </w:p>
    <w:p w:rsidR="00757873" w:rsidRDefault="00757873" w:rsidP="00D35FAE">
      <w:pPr>
        <w:numPr>
          <w:ilvl w:val="1"/>
          <w:numId w:val="54"/>
        </w:numPr>
        <w:tabs>
          <w:tab w:val="left" w:pos="576"/>
          <w:tab w:val="left" w:leader="underscore" w:pos="8640"/>
        </w:tabs>
        <w:spacing w:before="240"/>
        <w:ind w:left="576" w:hanging="576"/>
        <w:jc w:val="both"/>
      </w:pPr>
      <w:r>
        <w:t>Në</w:t>
      </w:r>
      <w:r w:rsidRPr="00013757">
        <w:t>se palët dështojnë në zgjidhjen e mosmarrveshjes ose konfliktit, problemet do të konsiderohen me anë të zgjidhjes së marrveshjeve sipas kontratës dhe procedurave juridike në fuqi sipas legjislacionit të Republikës së Shqipërisë.</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31</w:t>
      </w:r>
      <w:r w:rsidRPr="00013757">
        <w:rPr>
          <w:b/>
          <w:bCs/>
        </w:rPr>
        <w:tab/>
        <w:t>Përfaq</w:t>
      </w:r>
      <w:r>
        <w:rPr>
          <w:b/>
          <w:bCs/>
        </w:rPr>
        <w:t>ë</w:t>
      </w:r>
      <w:r w:rsidRPr="00013757">
        <w:rPr>
          <w:b/>
          <w:bCs/>
        </w:rPr>
        <w:t>simi i Palëve</w:t>
      </w:r>
    </w:p>
    <w:p w:rsidR="00757873" w:rsidRDefault="00757873" w:rsidP="00D35FAE">
      <w:pPr>
        <w:numPr>
          <w:ilvl w:val="1"/>
          <w:numId w:val="55"/>
        </w:numPr>
        <w:tabs>
          <w:tab w:val="left" w:pos="576"/>
          <w:tab w:val="left" w:leader="underscore" w:pos="8640"/>
        </w:tabs>
        <w:spacing w:before="240"/>
        <w:ind w:left="576" w:hanging="576"/>
        <w:jc w:val="both"/>
      </w:pPr>
      <w:r w:rsidRPr="00013757">
        <w:t>Çdo palë duhet të emërojë me shkrim një person ose post organizativ, që do të jetë përgjegjës, në emër të palës, për marrjen e komunikatave dhe për përfaqësimin e palës në çështjet e lidhura me egzekutimin e kontratës.</w:t>
      </w:r>
    </w:p>
    <w:p w:rsidR="00757873" w:rsidRDefault="00757873" w:rsidP="00D35FAE">
      <w:pPr>
        <w:numPr>
          <w:ilvl w:val="1"/>
          <w:numId w:val="55"/>
        </w:numPr>
        <w:tabs>
          <w:tab w:val="left" w:pos="576"/>
          <w:tab w:val="left" w:leader="underscore" w:pos="8640"/>
        </w:tabs>
        <w:spacing w:before="240"/>
        <w:ind w:left="576" w:hanging="576"/>
        <w:jc w:val="both"/>
      </w:pPr>
      <w:r w:rsidRPr="00013757">
        <w:t>Secila palë duhet të lajmërojë palën tjetër menjëherë për ndonjë ndryshim në emë</w:t>
      </w:r>
      <w:r>
        <w:t>rimin e përfaqsuesit të palës.</w:t>
      </w:r>
      <w:r w:rsidRPr="00013757">
        <w:t xml:space="preserve"> Nëse njëra palë dështon të lajmërojë, duhet të marri p</w:t>
      </w:r>
      <w:r>
        <w:t>ërsipër çdo humbje të shkaktuar</w:t>
      </w:r>
      <w:r w:rsidRPr="00013757">
        <w:t xml:space="preserve"> nga dështimi për të dhënë njoftim të mjaftueshëm.</w:t>
      </w:r>
    </w:p>
    <w:p w:rsidR="00757873" w:rsidRDefault="00757873" w:rsidP="00D35FAE">
      <w:pPr>
        <w:numPr>
          <w:ilvl w:val="1"/>
          <w:numId w:val="55"/>
        </w:numPr>
        <w:tabs>
          <w:tab w:val="left" w:pos="576"/>
          <w:tab w:val="left" w:leader="underscore" w:pos="8640"/>
        </w:tabs>
        <w:spacing w:before="240"/>
        <w:ind w:left="576" w:hanging="576"/>
        <w:jc w:val="both"/>
      </w:pPr>
      <w:r w:rsidRPr="00013757">
        <w:t>Palët mund të emërojnë persona ose njësi organizative shtesë për të përfaqsuar palën në veprime ose veprimtari të veçanta njoftimi me shkrim në të cilin rast duhet dhënë dhe duhet të përcaktoje shtrirjen e autoritetit të përfaqsuesit.</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32</w:t>
      </w:r>
      <w:r w:rsidRPr="00013757">
        <w:rPr>
          <w:b/>
          <w:bCs/>
        </w:rPr>
        <w:tab/>
        <w:t>Lajmërimet</w:t>
      </w:r>
    </w:p>
    <w:p w:rsidR="00757873" w:rsidRDefault="00757873" w:rsidP="00D35FAE">
      <w:pPr>
        <w:numPr>
          <w:ilvl w:val="1"/>
          <w:numId w:val="56"/>
        </w:numPr>
        <w:tabs>
          <w:tab w:val="left" w:pos="576"/>
          <w:tab w:val="left" w:leader="underscore" w:pos="8640"/>
        </w:tabs>
        <w:spacing w:before="240"/>
        <w:ind w:left="576" w:hanging="576"/>
        <w:jc w:val="both"/>
      </w:pPr>
      <w:r w:rsidRPr="00013757">
        <w:t>Çdo lajmërim i dhënë nga njëra palë tjetrës sipas kontratës duhet të bëhet me shkrim në adresën e specifikuar në kontratë.</w:t>
      </w:r>
    </w:p>
    <w:p w:rsidR="00757873" w:rsidRDefault="00757873" w:rsidP="00D35FAE">
      <w:pPr>
        <w:numPr>
          <w:ilvl w:val="1"/>
          <w:numId w:val="56"/>
        </w:numPr>
        <w:tabs>
          <w:tab w:val="left" w:pos="576"/>
          <w:tab w:val="left" w:leader="underscore" w:pos="8640"/>
        </w:tabs>
        <w:spacing w:before="240"/>
        <w:ind w:left="576" w:hanging="576"/>
        <w:jc w:val="both"/>
      </w:pPr>
      <w:r w:rsidRPr="00013757">
        <w:t>Njoftimi do të ketë efekt sapo të dorëzohet.</w:t>
      </w:r>
    </w:p>
    <w:p w:rsidR="00757873" w:rsidRPr="00013757" w:rsidRDefault="00757873" w:rsidP="00757873">
      <w:pPr>
        <w:tabs>
          <w:tab w:val="left" w:pos="1080"/>
          <w:tab w:val="left" w:leader="underscore" w:pos="8640"/>
        </w:tabs>
        <w:spacing w:before="240"/>
        <w:ind w:left="576" w:hanging="576"/>
        <w:jc w:val="both"/>
        <w:rPr>
          <w:b/>
          <w:bCs/>
        </w:rPr>
      </w:pPr>
      <w:r w:rsidRPr="00013757">
        <w:rPr>
          <w:b/>
          <w:bCs/>
        </w:rPr>
        <w:t>Neni 33</w:t>
      </w:r>
      <w:r w:rsidRPr="00013757">
        <w:rPr>
          <w:b/>
          <w:bCs/>
        </w:rPr>
        <w:tab/>
        <w:t>Llogaritja e Afateve</w:t>
      </w:r>
    </w:p>
    <w:p w:rsidR="00757873" w:rsidRDefault="00757873" w:rsidP="00D35FAE">
      <w:pPr>
        <w:numPr>
          <w:ilvl w:val="1"/>
          <w:numId w:val="57"/>
        </w:numPr>
        <w:tabs>
          <w:tab w:val="left" w:pos="576"/>
          <w:tab w:val="left" w:leader="underscore" w:pos="8640"/>
        </w:tabs>
        <w:spacing w:before="240"/>
        <w:ind w:left="576" w:hanging="576"/>
        <w:jc w:val="both"/>
      </w:pPr>
      <w:r w:rsidRPr="00013757">
        <w:t>Të gjitha referencat e ditëve do të jenë ditë kalendarike me përjashtim kur parashikohet ndryshe.</w:t>
      </w:r>
    </w:p>
    <w:p w:rsidR="00757873" w:rsidRDefault="00757873" w:rsidP="00757873">
      <w:pPr>
        <w:tabs>
          <w:tab w:val="left" w:pos="576"/>
          <w:tab w:val="left" w:leader="underscore" w:pos="8640"/>
        </w:tabs>
        <w:jc w:val="center"/>
        <w:rPr>
          <w:b/>
          <w:bCs/>
          <w:sz w:val="28"/>
        </w:rPr>
        <w:sectPr w:rsidR="00757873" w:rsidSect="005345FB">
          <w:footerReference w:type="even" r:id="rId22"/>
          <w:footerReference w:type="default" r:id="rId23"/>
          <w:pgSz w:w="12240" w:h="15840" w:code="1"/>
          <w:pgMar w:top="1440" w:right="1530" w:bottom="1440" w:left="1440" w:header="720" w:footer="720" w:gutter="0"/>
          <w:pgNumType w:start="1"/>
          <w:cols w:space="720"/>
          <w:titlePg/>
          <w:docGrid w:linePitch="360"/>
        </w:sectPr>
      </w:pPr>
    </w:p>
    <w:p w:rsidR="00757873" w:rsidRDefault="00FA1434" w:rsidP="00757873">
      <w:pPr>
        <w:tabs>
          <w:tab w:val="left" w:pos="576"/>
          <w:tab w:val="left" w:leader="underscore" w:pos="8640"/>
        </w:tabs>
        <w:rPr>
          <w:b/>
          <w:bCs/>
        </w:rPr>
      </w:pPr>
      <w:r>
        <w:rPr>
          <w:b/>
          <w:bCs/>
        </w:rPr>
        <w:t xml:space="preserve">Shtojca </w:t>
      </w:r>
      <w:r w:rsidR="00134C78">
        <w:rPr>
          <w:b/>
          <w:bCs/>
        </w:rPr>
        <w:t>21</w:t>
      </w:r>
    </w:p>
    <w:p w:rsidR="00757873" w:rsidRPr="00BB6B2A" w:rsidRDefault="00757873" w:rsidP="00757873">
      <w:pPr>
        <w:pStyle w:val="NormalWeb"/>
        <w:spacing w:before="0" w:beforeAutospacing="0" w:after="80" w:afterAutospacing="0"/>
        <w:jc w:val="center"/>
        <w:rPr>
          <w:lang w:eastAsia="it-IT"/>
        </w:rPr>
      </w:pPr>
      <w:r w:rsidRPr="00BB6B2A">
        <w:rPr>
          <w:lang w:eastAsia="it-IT"/>
        </w:rPr>
        <w:t>[</w:t>
      </w:r>
      <w:r w:rsidRPr="00BB6B2A">
        <w:rPr>
          <w:i/>
          <w:lang w:eastAsia="it-IT"/>
        </w:rPr>
        <w:t xml:space="preserve"> Shtojc</w:t>
      </w:r>
      <w:r>
        <w:rPr>
          <w:i/>
          <w:lang w:eastAsia="it-IT"/>
        </w:rPr>
        <w:t>ë</w:t>
      </w:r>
      <w:r w:rsidRPr="00BB6B2A">
        <w:rPr>
          <w:i/>
          <w:lang w:eastAsia="it-IT"/>
        </w:rPr>
        <w:t xml:space="preserve"> p</w:t>
      </w:r>
      <w:r>
        <w:rPr>
          <w:i/>
          <w:lang w:eastAsia="it-IT"/>
        </w:rPr>
        <w:t>ë</w:t>
      </w:r>
      <w:r w:rsidRPr="00BB6B2A">
        <w:rPr>
          <w:i/>
          <w:lang w:eastAsia="it-IT"/>
        </w:rPr>
        <w:t>r t</w:t>
      </w:r>
      <w:r>
        <w:rPr>
          <w:i/>
          <w:lang w:eastAsia="it-IT"/>
        </w:rPr>
        <w:t>’</w:t>
      </w:r>
      <w:r w:rsidRPr="00BB6B2A">
        <w:rPr>
          <w:i/>
          <w:lang w:eastAsia="it-IT"/>
        </w:rPr>
        <w:t>u plot</w:t>
      </w:r>
      <w:r>
        <w:rPr>
          <w:i/>
          <w:lang w:eastAsia="it-IT"/>
        </w:rPr>
        <w:t>ë</w:t>
      </w:r>
      <w:r w:rsidRPr="00BB6B2A">
        <w:rPr>
          <w:i/>
          <w:lang w:eastAsia="it-IT"/>
        </w:rPr>
        <w:t xml:space="preserve">suar nga Autoriteti </w:t>
      </w:r>
      <w:r w:rsidR="00DD37C8">
        <w:rPr>
          <w:i/>
          <w:lang w:eastAsia="it-IT"/>
        </w:rPr>
        <w:t>Përgjegjës</w:t>
      </w:r>
      <w:r w:rsidRPr="00BB6B2A">
        <w:rPr>
          <w:lang w:eastAsia="it-IT"/>
        </w:rPr>
        <w:t>]</w:t>
      </w:r>
    </w:p>
    <w:p w:rsidR="00757873" w:rsidRPr="00BB6B2A" w:rsidRDefault="00757873" w:rsidP="00757873">
      <w:pPr>
        <w:autoSpaceDE w:val="0"/>
        <w:autoSpaceDN w:val="0"/>
        <w:adjustRightInd w:val="0"/>
      </w:pPr>
    </w:p>
    <w:p w:rsidR="00757873" w:rsidRPr="00BB6B2A" w:rsidRDefault="00757873" w:rsidP="00757873">
      <w:pPr>
        <w:tabs>
          <w:tab w:val="left" w:pos="315"/>
          <w:tab w:val="left" w:pos="576"/>
          <w:tab w:val="left" w:leader="underscore" w:pos="8640"/>
        </w:tabs>
      </w:pPr>
    </w:p>
    <w:p w:rsidR="00757873" w:rsidRPr="004F6683" w:rsidRDefault="00757873" w:rsidP="00757873">
      <w:pPr>
        <w:tabs>
          <w:tab w:val="left" w:pos="576"/>
          <w:tab w:val="left" w:leader="underscore" w:pos="8640"/>
        </w:tabs>
        <w:jc w:val="center"/>
        <w:rPr>
          <w:b/>
          <w:bCs/>
          <w:lang w:val="it-IT"/>
        </w:rPr>
      </w:pPr>
      <w:r w:rsidRPr="004F6683">
        <w:rPr>
          <w:b/>
          <w:sz w:val="28"/>
          <w:lang w:val="it-IT"/>
        </w:rPr>
        <w:t>KUSHTET E VEÇANTA</w:t>
      </w:r>
    </w:p>
    <w:p w:rsidR="00757873" w:rsidRPr="004F6683" w:rsidRDefault="00757873" w:rsidP="00757873">
      <w:pPr>
        <w:pStyle w:val="Heading3"/>
        <w:tabs>
          <w:tab w:val="left" w:pos="576"/>
          <w:tab w:val="left" w:leader="underscore" w:pos="8640"/>
        </w:tabs>
        <w:rPr>
          <w:sz w:val="24"/>
          <w:lang w:val="it-IT"/>
        </w:rPr>
      </w:pPr>
      <w:r w:rsidRPr="004F6683">
        <w:rPr>
          <w:sz w:val="24"/>
          <w:lang w:val="it-IT"/>
        </w:rPr>
        <w:t xml:space="preserve">Shërbimet </w:t>
      </w:r>
    </w:p>
    <w:p w:rsidR="00757873" w:rsidRPr="004F6683" w:rsidRDefault="00757873" w:rsidP="00757873">
      <w:pPr>
        <w:pStyle w:val="BodyText"/>
        <w:jc w:val="both"/>
        <w:rPr>
          <w:sz w:val="24"/>
          <w:lang w:val="it-IT"/>
        </w:rPr>
      </w:pPr>
      <w:r w:rsidRPr="004F6683">
        <w:rPr>
          <w:sz w:val="24"/>
          <w:lang w:val="it-IT"/>
        </w:rPr>
        <w:t xml:space="preserve">Kushtet e veçanta të Kontratës hartohen në përputhje me objektin konkret të kontratës. Në rast se ka mospërputhje midis KPK dhe KVK do të mbizotërojne Kushtet e veçanta të kontratës. </w:t>
      </w:r>
    </w:p>
    <w:p w:rsidR="00757873" w:rsidRPr="00C74A7A" w:rsidRDefault="00757873" w:rsidP="00757873">
      <w:pPr>
        <w:pStyle w:val="BodyText"/>
        <w:tabs>
          <w:tab w:val="clear" w:pos="576"/>
          <w:tab w:val="left" w:pos="1080"/>
        </w:tabs>
        <w:jc w:val="both"/>
        <w:rPr>
          <w:b/>
          <w:bCs/>
          <w:sz w:val="24"/>
        </w:rPr>
      </w:pPr>
      <w:r w:rsidRPr="00C74A7A">
        <w:rPr>
          <w:b/>
          <w:bCs/>
          <w:sz w:val="24"/>
        </w:rPr>
        <w:t>Neni 1</w:t>
      </w:r>
      <w:r w:rsidRPr="00C74A7A">
        <w:rPr>
          <w:b/>
          <w:bCs/>
          <w:sz w:val="24"/>
        </w:rPr>
        <w:tab/>
        <w:t>Përkufizime</w:t>
      </w:r>
    </w:p>
    <w:p w:rsidR="00757873" w:rsidRDefault="00757873" w:rsidP="00757873">
      <w:pPr>
        <w:numPr>
          <w:ilvl w:val="1"/>
          <w:numId w:val="15"/>
        </w:numPr>
        <w:tabs>
          <w:tab w:val="clear" w:pos="2160"/>
          <w:tab w:val="left" w:pos="576"/>
          <w:tab w:val="left" w:leader="underscore" w:pos="9360"/>
        </w:tabs>
        <w:spacing w:before="240"/>
        <w:ind w:left="0" w:firstLine="0"/>
        <w:jc w:val="both"/>
      </w:pPr>
      <w:r w:rsidRPr="00E73290">
        <w:t xml:space="preserve">Autoriteti </w:t>
      </w:r>
      <w:r w:rsidR="00DD37C8">
        <w:t>Përgjegjës</w:t>
      </w:r>
      <w:r w:rsidRPr="00C74A7A">
        <w:t xml:space="preserve"> është </w:t>
      </w:r>
      <w:r>
        <w:t>Fondi Shqiptar i Zhvillimit</w:t>
      </w:r>
    </w:p>
    <w:p w:rsidR="00757873" w:rsidRDefault="00757873" w:rsidP="00757873">
      <w:pPr>
        <w:numPr>
          <w:ilvl w:val="1"/>
          <w:numId w:val="15"/>
        </w:numPr>
        <w:tabs>
          <w:tab w:val="clear" w:pos="2160"/>
          <w:tab w:val="left" w:pos="576"/>
          <w:tab w:val="left" w:leader="underscore" w:pos="9360"/>
        </w:tabs>
        <w:spacing w:before="240"/>
        <w:ind w:left="0" w:firstLine="0"/>
        <w:jc w:val="both"/>
      </w:pPr>
      <w:r w:rsidRPr="00C74A7A">
        <w:t xml:space="preserve">Kontraktuesi është </w:t>
      </w:r>
      <w:r w:rsidRPr="00C74A7A">
        <w:tab/>
      </w:r>
    </w:p>
    <w:p w:rsidR="00757873" w:rsidRDefault="00757873" w:rsidP="00757873">
      <w:pPr>
        <w:pStyle w:val="BodyText"/>
        <w:tabs>
          <w:tab w:val="clear" w:pos="576"/>
          <w:tab w:val="left" w:pos="1080"/>
        </w:tabs>
        <w:jc w:val="both"/>
        <w:rPr>
          <w:b/>
          <w:bCs/>
          <w:sz w:val="24"/>
        </w:rPr>
      </w:pPr>
    </w:p>
    <w:p w:rsidR="00757873" w:rsidRPr="00C74A7A" w:rsidRDefault="00757873" w:rsidP="00757873">
      <w:pPr>
        <w:pStyle w:val="BodyText"/>
        <w:tabs>
          <w:tab w:val="clear" w:pos="576"/>
          <w:tab w:val="left" w:pos="1080"/>
        </w:tabs>
        <w:jc w:val="both"/>
        <w:rPr>
          <w:b/>
          <w:bCs/>
          <w:sz w:val="24"/>
        </w:rPr>
      </w:pPr>
      <w:r w:rsidRPr="00C74A7A">
        <w:rPr>
          <w:b/>
          <w:bCs/>
          <w:sz w:val="24"/>
        </w:rPr>
        <w:t>Neni 2</w:t>
      </w:r>
      <w:r w:rsidRPr="00C74A7A">
        <w:rPr>
          <w:b/>
          <w:bCs/>
          <w:sz w:val="24"/>
        </w:rPr>
        <w:tab/>
        <w:t>Sigurimi i kontrat</w:t>
      </w:r>
      <w:r>
        <w:rPr>
          <w:b/>
          <w:bCs/>
          <w:sz w:val="24"/>
        </w:rPr>
        <w:t>ë</w:t>
      </w:r>
      <w:r w:rsidRPr="00C74A7A">
        <w:rPr>
          <w:b/>
          <w:bCs/>
          <w:sz w:val="24"/>
        </w:rPr>
        <w:t>s</w:t>
      </w:r>
    </w:p>
    <w:p w:rsidR="00757873" w:rsidRDefault="00757873" w:rsidP="00757873">
      <w:pPr>
        <w:numPr>
          <w:ilvl w:val="1"/>
          <w:numId w:val="16"/>
        </w:numPr>
        <w:tabs>
          <w:tab w:val="left" w:pos="576"/>
          <w:tab w:val="left" w:leader="underscore" w:pos="8640"/>
        </w:tabs>
        <w:spacing w:before="240"/>
        <w:ind w:left="576" w:hanging="576"/>
        <w:jc w:val="both"/>
      </w:pPr>
      <w:r w:rsidRPr="00C74A7A">
        <w:t>Sigurimi i kontrat</w:t>
      </w:r>
      <w:r>
        <w:t>ë</w:t>
      </w:r>
      <w:r w:rsidRPr="00C74A7A">
        <w:t xml:space="preserve">s në shumën prej </w:t>
      </w:r>
      <w:r w:rsidR="007D0DE0">
        <w:rPr>
          <w:i/>
        </w:rPr>
        <w:t xml:space="preserve">15 </w:t>
      </w:r>
      <w:r w:rsidRPr="006D6ACE">
        <w:rPr>
          <w:i/>
        </w:rPr>
        <w:t>% t</w:t>
      </w:r>
      <w:r>
        <w:rPr>
          <w:i/>
        </w:rPr>
        <w:t>ë</w:t>
      </w:r>
      <w:r w:rsidRPr="006D6ACE">
        <w:rPr>
          <w:i/>
        </w:rPr>
        <w:t xml:space="preserve"> vler</w:t>
      </w:r>
      <w:r>
        <w:rPr>
          <w:i/>
        </w:rPr>
        <w:t>ë</w:t>
      </w:r>
      <w:r w:rsidRPr="006D6ACE">
        <w:rPr>
          <w:i/>
        </w:rPr>
        <w:t>s s</w:t>
      </w:r>
      <w:r>
        <w:rPr>
          <w:i/>
        </w:rPr>
        <w:t>ë</w:t>
      </w:r>
      <w:r w:rsidRPr="006D6ACE">
        <w:rPr>
          <w:i/>
        </w:rPr>
        <w:t xml:space="preserve"> ofert</w:t>
      </w:r>
      <w:r>
        <w:rPr>
          <w:i/>
        </w:rPr>
        <w:t>ë</w:t>
      </w:r>
      <w:r w:rsidRPr="006D6ACE">
        <w:rPr>
          <w:i/>
        </w:rPr>
        <w:t>s</w:t>
      </w:r>
      <w:r w:rsidRPr="00C74A7A">
        <w:t>duhet të ofrohet nga Kontraktuesi për të siguruar e</w:t>
      </w:r>
      <w:r>
        <w:t>k</w:t>
      </w:r>
      <w:r w:rsidRPr="00C74A7A">
        <w:t>zekutimin e detyrimeve të tij sipas kontratës.</w:t>
      </w:r>
    </w:p>
    <w:p w:rsidR="00757873" w:rsidRPr="00C74A7A" w:rsidRDefault="00757873" w:rsidP="00757873">
      <w:pPr>
        <w:numPr>
          <w:ilvl w:val="1"/>
          <w:numId w:val="16"/>
        </w:numPr>
        <w:tabs>
          <w:tab w:val="left" w:pos="576"/>
          <w:tab w:val="left" w:leader="underscore" w:pos="8640"/>
        </w:tabs>
        <w:spacing w:before="240"/>
        <w:ind w:left="576" w:hanging="576"/>
        <w:jc w:val="both"/>
      </w:pPr>
      <w:r w:rsidRPr="00CF3C0E">
        <w:t>Sigurimi i Kontrat</w:t>
      </w:r>
      <w:r>
        <w:t>ë</w:t>
      </w:r>
      <w:r w:rsidRPr="00CF3C0E">
        <w:t>s do t’i lëshohet ose kthehet, menjehere Kontraktuesit sipas formularit të mëposhtëm</w:t>
      </w:r>
      <w:r w:rsidRPr="00C74A7A">
        <w:t>:</w:t>
      </w:r>
      <w:r>
        <w:t xml:space="preserve"> Pas plotësimit të gjithë detyrimeve kontraktore nga ana e operatorit ekonomik</w:t>
      </w:r>
    </w:p>
    <w:p w:rsidR="00757873" w:rsidRPr="00C74A7A" w:rsidRDefault="00757873" w:rsidP="00757873">
      <w:pPr>
        <w:tabs>
          <w:tab w:val="left" w:pos="576"/>
          <w:tab w:val="left" w:leader="underscore" w:pos="9360"/>
        </w:tabs>
        <w:jc w:val="both"/>
      </w:pPr>
      <w:r w:rsidRPr="00C74A7A">
        <w:tab/>
      </w:r>
    </w:p>
    <w:p w:rsidR="00757873" w:rsidRPr="00C74A7A" w:rsidRDefault="00757873" w:rsidP="00757873">
      <w:pPr>
        <w:pStyle w:val="BodyText"/>
        <w:tabs>
          <w:tab w:val="clear" w:pos="576"/>
          <w:tab w:val="left" w:pos="1080"/>
        </w:tabs>
        <w:jc w:val="both"/>
        <w:rPr>
          <w:b/>
          <w:bCs/>
          <w:sz w:val="24"/>
        </w:rPr>
      </w:pPr>
      <w:r w:rsidRPr="00C74A7A">
        <w:rPr>
          <w:b/>
          <w:bCs/>
          <w:sz w:val="24"/>
        </w:rPr>
        <w:t>Neni 3</w:t>
      </w:r>
      <w:r w:rsidRPr="00C74A7A">
        <w:rPr>
          <w:b/>
          <w:bCs/>
          <w:sz w:val="24"/>
        </w:rPr>
        <w:tab/>
        <w:t>Fillimi i Kontrat</w:t>
      </w:r>
      <w:r>
        <w:rPr>
          <w:b/>
          <w:bCs/>
          <w:sz w:val="24"/>
        </w:rPr>
        <w:t>ë</w:t>
      </w:r>
      <w:r w:rsidRPr="00C74A7A">
        <w:rPr>
          <w:b/>
          <w:bCs/>
          <w:sz w:val="24"/>
        </w:rPr>
        <w:t>s</w:t>
      </w:r>
    </w:p>
    <w:p w:rsidR="00757873" w:rsidRDefault="00757873" w:rsidP="00757873">
      <w:pPr>
        <w:numPr>
          <w:ilvl w:val="1"/>
          <w:numId w:val="17"/>
        </w:numPr>
        <w:tabs>
          <w:tab w:val="left" w:pos="576"/>
          <w:tab w:val="left" w:leader="underscore" w:pos="8640"/>
        </w:tabs>
        <w:spacing w:before="240"/>
        <w:ind w:left="576" w:hanging="576"/>
        <w:jc w:val="both"/>
      </w:pPr>
      <w:r w:rsidRPr="00C74A7A">
        <w:t>Zbatimi i kontratës duhet të filloje më __________. Nëse nuk është specifikuar, zbatimi do të fillojë në datën që Kontraktuesi nënshkruan formularin e kontratës.</w:t>
      </w:r>
    </w:p>
    <w:p w:rsidR="00757873" w:rsidRPr="00C74A7A" w:rsidRDefault="00757873" w:rsidP="00757873">
      <w:pPr>
        <w:pStyle w:val="BodyText"/>
        <w:tabs>
          <w:tab w:val="clear" w:pos="576"/>
          <w:tab w:val="left" w:pos="1080"/>
        </w:tabs>
        <w:jc w:val="both"/>
        <w:rPr>
          <w:b/>
          <w:bCs/>
          <w:sz w:val="24"/>
        </w:rPr>
      </w:pPr>
      <w:r w:rsidRPr="00C74A7A">
        <w:rPr>
          <w:b/>
          <w:bCs/>
          <w:sz w:val="24"/>
        </w:rPr>
        <w:t>Neni 4</w:t>
      </w:r>
      <w:r w:rsidRPr="00C74A7A">
        <w:rPr>
          <w:b/>
          <w:bCs/>
          <w:sz w:val="24"/>
        </w:rPr>
        <w:tab/>
        <w:t>Vendndodhja e Shërbimeve</w:t>
      </w:r>
    </w:p>
    <w:p w:rsidR="00757873" w:rsidRDefault="00757873" w:rsidP="00D35FAE">
      <w:pPr>
        <w:pStyle w:val="BodyText"/>
        <w:numPr>
          <w:ilvl w:val="1"/>
          <w:numId w:val="36"/>
        </w:numPr>
        <w:tabs>
          <w:tab w:val="clear" w:pos="8640"/>
          <w:tab w:val="left" w:pos="2160"/>
          <w:tab w:val="left" w:leader="underscore" w:pos="9360"/>
        </w:tabs>
        <w:jc w:val="both"/>
        <w:rPr>
          <w:sz w:val="24"/>
        </w:rPr>
      </w:pPr>
      <w:r w:rsidRPr="00C74A7A">
        <w:rPr>
          <w:sz w:val="24"/>
        </w:rPr>
        <w:t>Shërbimet do të kryhen në:</w:t>
      </w:r>
      <w:r w:rsidRPr="00C74A7A">
        <w:rPr>
          <w:sz w:val="24"/>
        </w:rPr>
        <w:tab/>
      </w:r>
    </w:p>
    <w:p w:rsidR="00757873" w:rsidRPr="00C74A7A" w:rsidRDefault="00757873" w:rsidP="00757873">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757873" w:rsidRPr="00C74A7A" w:rsidRDefault="00757873" w:rsidP="00757873">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757873" w:rsidRPr="00C74A7A" w:rsidRDefault="00757873" w:rsidP="00757873">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757873" w:rsidRPr="000B58A5" w:rsidRDefault="00757873" w:rsidP="00757873">
      <w:pPr>
        <w:pStyle w:val="BodyText"/>
        <w:tabs>
          <w:tab w:val="clear" w:pos="576"/>
          <w:tab w:val="left" w:pos="1080"/>
        </w:tabs>
        <w:jc w:val="both"/>
        <w:rPr>
          <w:b/>
          <w:bCs/>
          <w:sz w:val="24"/>
          <w:lang w:val="de-DE"/>
        </w:rPr>
      </w:pPr>
      <w:r w:rsidRPr="000B58A5">
        <w:rPr>
          <w:b/>
          <w:bCs/>
          <w:sz w:val="24"/>
          <w:lang w:val="de-DE"/>
        </w:rPr>
        <w:t>Neni 5</w:t>
      </w:r>
      <w:r w:rsidRPr="000B58A5">
        <w:rPr>
          <w:b/>
          <w:bCs/>
          <w:sz w:val="24"/>
          <w:lang w:val="de-DE"/>
        </w:rPr>
        <w:tab/>
        <w:t xml:space="preserve">Informacion që </w:t>
      </w:r>
      <w:r>
        <w:rPr>
          <w:b/>
          <w:bCs/>
          <w:sz w:val="24"/>
          <w:lang w:val="de-DE"/>
        </w:rPr>
        <w:t>d</w:t>
      </w:r>
      <w:r w:rsidRPr="000B58A5">
        <w:rPr>
          <w:b/>
          <w:bCs/>
          <w:sz w:val="24"/>
          <w:lang w:val="de-DE"/>
        </w:rPr>
        <w:t xml:space="preserve">uhet </w:t>
      </w:r>
      <w:r>
        <w:rPr>
          <w:b/>
          <w:bCs/>
          <w:sz w:val="24"/>
          <w:lang w:val="de-DE"/>
        </w:rPr>
        <w:t>d</w:t>
      </w:r>
      <w:r w:rsidRPr="000B58A5">
        <w:rPr>
          <w:b/>
          <w:bCs/>
          <w:sz w:val="24"/>
          <w:lang w:val="de-DE"/>
        </w:rPr>
        <w:t xml:space="preserve">hënë nga Autoriteti </w:t>
      </w:r>
      <w:r w:rsidR="00DD37C8">
        <w:rPr>
          <w:b/>
          <w:bCs/>
          <w:sz w:val="24"/>
          <w:lang w:val="de-DE"/>
        </w:rPr>
        <w:t>Përgjegjës</w:t>
      </w:r>
    </w:p>
    <w:p w:rsidR="00757873" w:rsidRDefault="00757873" w:rsidP="00D35FAE">
      <w:pPr>
        <w:numPr>
          <w:ilvl w:val="1"/>
          <w:numId w:val="35"/>
        </w:numPr>
        <w:tabs>
          <w:tab w:val="left" w:pos="576"/>
          <w:tab w:val="left" w:leader="underscore" w:pos="9360"/>
        </w:tabs>
        <w:spacing w:before="240"/>
        <w:ind w:left="576" w:hanging="576"/>
        <w:jc w:val="both"/>
        <w:rPr>
          <w:lang w:val="de-DE"/>
        </w:rPr>
      </w:pPr>
      <w:r w:rsidRPr="000B58A5">
        <w:rPr>
          <w:lang w:val="de-DE"/>
        </w:rPr>
        <w:t>Brenda 15 ditësh nga marrja e sigurimit t</w:t>
      </w:r>
      <w:r>
        <w:rPr>
          <w:lang w:val="de-DE"/>
        </w:rPr>
        <w:t>ë</w:t>
      </w:r>
      <w:r w:rsidRPr="000B58A5">
        <w:rPr>
          <w:lang w:val="de-DE"/>
        </w:rPr>
        <w:t xml:space="preserve"> kontrat</w:t>
      </w:r>
      <w:r>
        <w:rPr>
          <w:lang w:val="de-DE"/>
        </w:rPr>
        <w:t>ë</w:t>
      </w:r>
      <w:r w:rsidRPr="000B58A5">
        <w:rPr>
          <w:lang w:val="de-DE"/>
        </w:rPr>
        <w:t xml:space="preserve">s, Autoriteti </w:t>
      </w:r>
      <w:r w:rsidR="00DD37C8">
        <w:rPr>
          <w:lang w:val="de-DE"/>
        </w:rPr>
        <w:t>Përgjegjës</w:t>
      </w:r>
      <w:r w:rsidRPr="000B58A5">
        <w:rPr>
          <w:lang w:val="de-DE"/>
        </w:rPr>
        <w:t xml:space="preserve"> duhet t’i japi Kontraktuesit informacionin dhe dokumentat e mëposhtme: </w:t>
      </w:r>
      <w:r w:rsidRPr="000B58A5">
        <w:rPr>
          <w:lang w:val="de-DE"/>
        </w:rPr>
        <w:tab/>
      </w:r>
    </w:p>
    <w:p w:rsidR="00757873" w:rsidRPr="000B58A5" w:rsidRDefault="00757873" w:rsidP="00757873">
      <w:pPr>
        <w:tabs>
          <w:tab w:val="left" w:pos="540"/>
          <w:tab w:val="left" w:leader="underscore" w:pos="9360"/>
        </w:tabs>
        <w:jc w:val="both"/>
        <w:rPr>
          <w:lang w:val="de-DE"/>
        </w:rPr>
      </w:pPr>
      <w:r w:rsidRPr="000B58A5">
        <w:rPr>
          <w:lang w:val="de-DE"/>
        </w:rPr>
        <w:tab/>
      </w:r>
      <w:r w:rsidRPr="000B58A5">
        <w:rPr>
          <w:lang w:val="de-DE"/>
        </w:rPr>
        <w:tab/>
      </w:r>
    </w:p>
    <w:p w:rsidR="00757873" w:rsidRPr="000B58A5" w:rsidRDefault="00757873" w:rsidP="00757873">
      <w:pPr>
        <w:tabs>
          <w:tab w:val="left" w:pos="540"/>
          <w:tab w:val="left" w:leader="underscore" w:pos="9360"/>
        </w:tabs>
        <w:jc w:val="both"/>
        <w:rPr>
          <w:lang w:val="de-DE"/>
        </w:rPr>
      </w:pPr>
      <w:r w:rsidRPr="000B58A5">
        <w:rPr>
          <w:lang w:val="de-DE"/>
        </w:rPr>
        <w:tab/>
      </w:r>
      <w:r w:rsidRPr="000B58A5">
        <w:rPr>
          <w:lang w:val="de-DE"/>
        </w:rPr>
        <w:tab/>
      </w:r>
      <w:r w:rsidRPr="000B58A5">
        <w:rPr>
          <w:lang w:val="de-DE"/>
        </w:rPr>
        <w:tab/>
      </w:r>
    </w:p>
    <w:p w:rsidR="00757873" w:rsidRPr="000B58A5" w:rsidRDefault="00757873" w:rsidP="00757873">
      <w:pPr>
        <w:tabs>
          <w:tab w:val="left" w:pos="540"/>
          <w:tab w:val="left" w:leader="underscore" w:pos="9360"/>
        </w:tabs>
        <w:jc w:val="both"/>
        <w:rPr>
          <w:lang w:val="de-DE"/>
        </w:rPr>
      </w:pPr>
      <w:r w:rsidRPr="000B58A5">
        <w:rPr>
          <w:lang w:val="de-DE"/>
        </w:rPr>
        <w:tab/>
      </w:r>
      <w:r w:rsidRPr="000B58A5">
        <w:rPr>
          <w:lang w:val="de-DE"/>
        </w:rPr>
        <w:tab/>
      </w:r>
    </w:p>
    <w:p w:rsidR="00757873" w:rsidRPr="000B58A5" w:rsidRDefault="00757873" w:rsidP="00757873">
      <w:pPr>
        <w:tabs>
          <w:tab w:val="left" w:pos="540"/>
          <w:tab w:val="left" w:leader="underscore" w:pos="9360"/>
        </w:tabs>
        <w:jc w:val="both"/>
        <w:rPr>
          <w:lang w:val="de-DE"/>
        </w:rPr>
      </w:pPr>
      <w:r w:rsidRPr="000B58A5">
        <w:rPr>
          <w:lang w:val="de-DE"/>
        </w:rPr>
        <w:tab/>
      </w:r>
      <w:r w:rsidRPr="000B58A5">
        <w:rPr>
          <w:lang w:val="de-DE"/>
        </w:rPr>
        <w:tab/>
      </w:r>
    </w:p>
    <w:p w:rsidR="00757873" w:rsidRPr="00C74A7A" w:rsidRDefault="00757873" w:rsidP="00757873">
      <w:pPr>
        <w:tabs>
          <w:tab w:val="left" w:pos="1080"/>
          <w:tab w:val="left" w:leader="underscore" w:pos="8640"/>
        </w:tabs>
        <w:spacing w:before="240"/>
        <w:jc w:val="both"/>
        <w:rPr>
          <w:b/>
          <w:bCs/>
        </w:rPr>
      </w:pPr>
      <w:r w:rsidRPr="00C74A7A">
        <w:rPr>
          <w:b/>
          <w:bCs/>
        </w:rPr>
        <w:t>Neni 6</w:t>
      </w:r>
      <w:r w:rsidRPr="00C74A7A">
        <w:rPr>
          <w:b/>
          <w:bCs/>
        </w:rPr>
        <w:tab/>
        <w:t>Kërkesat e Raportimit</w:t>
      </w:r>
    </w:p>
    <w:p w:rsidR="00757873" w:rsidRPr="00C74A7A" w:rsidRDefault="00757873" w:rsidP="00D35FAE">
      <w:pPr>
        <w:pStyle w:val="BodyText2"/>
        <w:numPr>
          <w:ilvl w:val="1"/>
          <w:numId w:val="39"/>
        </w:numPr>
        <w:tabs>
          <w:tab w:val="clear" w:pos="8640"/>
          <w:tab w:val="left" w:pos="1080"/>
          <w:tab w:val="left" w:leader="underscore" w:pos="9360"/>
        </w:tabs>
        <w:ind w:left="547" w:hanging="547"/>
      </w:pPr>
      <w:r w:rsidRPr="00C74A7A">
        <w:rPr>
          <w:sz w:val="24"/>
        </w:rPr>
        <w:t xml:space="preserve">Gjatë zgjatjes së kontratës, Kontraktuesi duhet të sigurojë raporte për </w:t>
      </w:r>
      <w:r>
        <w:rPr>
          <w:sz w:val="24"/>
        </w:rPr>
        <w:t xml:space="preserve">Autoritetin </w:t>
      </w:r>
      <w:r w:rsidR="00DD37C8">
        <w:rPr>
          <w:sz w:val="24"/>
        </w:rPr>
        <w:t>Përgjegjës</w:t>
      </w:r>
      <w:r w:rsidRPr="00C74A7A">
        <w:rPr>
          <w:sz w:val="24"/>
        </w:rPr>
        <w:t xml:space="preserve"> sipas formularit të mëposhtëm: </w:t>
      </w:r>
      <w:r>
        <w:rPr>
          <w:sz w:val="24"/>
        </w:rPr>
        <w:t>Sipas Termave te references</w:t>
      </w:r>
    </w:p>
    <w:p w:rsidR="00757873" w:rsidRPr="00C74A7A" w:rsidRDefault="00757873" w:rsidP="00757873">
      <w:pPr>
        <w:tabs>
          <w:tab w:val="left" w:pos="1080"/>
          <w:tab w:val="left" w:leader="underscore" w:pos="8640"/>
        </w:tabs>
        <w:spacing w:before="240"/>
        <w:jc w:val="both"/>
        <w:rPr>
          <w:b/>
          <w:bCs/>
        </w:rPr>
      </w:pPr>
      <w:r w:rsidRPr="00C74A7A">
        <w:rPr>
          <w:b/>
          <w:bCs/>
        </w:rPr>
        <w:t>Neni 7</w:t>
      </w:r>
      <w:r w:rsidRPr="00C74A7A">
        <w:rPr>
          <w:b/>
          <w:bCs/>
        </w:rPr>
        <w:tab/>
      </w:r>
      <w:r w:rsidRPr="00DE1114">
        <w:rPr>
          <w:b/>
          <w:bCs/>
        </w:rPr>
        <w:t>Siguracioni i Përgjegj</w:t>
      </w:r>
      <w:r>
        <w:rPr>
          <w:b/>
          <w:bCs/>
        </w:rPr>
        <w:t>ë</w:t>
      </w:r>
      <w:r w:rsidRPr="00DE1114">
        <w:rPr>
          <w:b/>
          <w:bCs/>
        </w:rPr>
        <w:t>sisë Profesionale</w:t>
      </w:r>
    </w:p>
    <w:p w:rsidR="00757873" w:rsidRPr="00C74A7A" w:rsidRDefault="00757873" w:rsidP="00D35FAE">
      <w:pPr>
        <w:pStyle w:val="BodyText2"/>
        <w:numPr>
          <w:ilvl w:val="1"/>
          <w:numId w:val="40"/>
        </w:numPr>
        <w:tabs>
          <w:tab w:val="clear" w:pos="420"/>
          <w:tab w:val="clear" w:pos="8640"/>
          <w:tab w:val="num" w:pos="540"/>
          <w:tab w:val="left" w:pos="1080"/>
          <w:tab w:val="left" w:leader="underscore" w:pos="9360"/>
        </w:tabs>
        <w:ind w:left="547" w:hanging="547"/>
      </w:pPr>
      <w:r w:rsidRPr="00C74A7A">
        <w:rPr>
          <w:sz w:val="24"/>
        </w:rPr>
        <w:t>Përpara fillimit të zbatimit të kontratës, Kontraktuesi duhet të siguroj</w:t>
      </w:r>
      <w:r>
        <w:rPr>
          <w:sz w:val="24"/>
        </w:rPr>
        <w:t xml:space="preserve">ëAutoritetin </w:t>
      </w:r>
      <w:r w:rsidR="00DD37C8">
        <w:rPr>
          <w:sz w:val="24"/>
        </w:rPr>
        <w:t>Përgjegjës</w:t>
      </w:r>
      <w:r w:rsidRPr="00C74A7A">
        <w:rPr>
          <w:sz w:val="24"/>
        </w:rPr>
        <w:t xml:space="preserve"> me prova për siguracionin e përgjegj</w:t>
      </w:r>
      <w:r>
        <w:rPr>
          <w:sz w:val="24"/>
        </w:rPr>
        <w:t>ë</w:t>
      </w:r>
      <w:r w:rsidRPr="00C74A7A">
        <w:rPr>
          <w:sz w:val="24"/>
        </w:rPr>
        <w:t>sisë profesionale me shumë minimale si vijon:</w:t>
      </w:r>
      <w:r w:rsidRPr="006D6ACE">
        <w:rPr>
          <w:i/>
        </w:rPr>
        <w:t>10</w:t>
      </w:r>
      <w:r>
        <w:rPr>
          <w:i/>
        </w:rPr>
        <w:t>0</w:t>
      </w:r>
      <w:r w:rsidRPr="006D6ACE">
        <w:rPr>
          <w:i/>
        </w:rPr>
        <w:t>% t</w:t>
      </w:r>
      <w:r>
        <w:rPr>
          <w:i/>
        </w:rPr>
        <w:t>ë</w:t>
      </w:r>
      <w:r w:rsidRPr="006D6ACE">
        <w:rPr>
          <w:i/>
        </w:rPr>
        <w:t xml:space="preserve"> vler</w:t>
      </w:r>
      <w:r>
        <w:rPr>
          <w:i/>
        </w:rPr>
        <w:t>ë</w:t>
      </w:r>
      <w:r w:rsidRPr="006D6ACE">
        <w:rPr>
          <w:i/>
        </w:rPr>
        <w:t>s s</w:t>
      </w:r>
      <w:r>
        <w:rPr>
          <w:i/>
        </w:rPr>
        <w:t>ëKontratë</w:t>
      </w:r>
      <w:r w:rsidRPr="006D6ACE">
        <w:rPr>
          <w:i/>
        </w:rPr>
        <w:t>s</w:t>
      </w:r>
    </w:p>
    <w:p w:rsidR="00757873" w:rsidRPr="00C74A7A" w:rsidRDefault="00757873" w:rsidP="00757873">
      <w:pPr>
        <w:tabs>
          <w:tab w:val="left" w:pos="540"/>
          <w:tab w:val="left" w:leader="underscore" w:pos="9360"/>
        </w:tabs>
        <w:jc w:val="both"/>
      </w:pPr>
      <w:r w:rsidRPr="00C74A7A">
        <w:tab/>
      </w:r>
    </w:p>
    <w:p w:rsidR="00757873" w:rsidRPr="00C74A7A" w:rsidRDefault="00757873" w:rsidP="00757873">
      <w:pPr>
        <w:tabs>
          <w:tab w:val="left" w:pos="1080"/>
          <w:tab w:val="left" w:leader="underscore" w:pos="8640"/>
        </w:tabs>
        <w:spacing w:before="240"/>
        <w:jc w:val="both"/>
        <w:rPr>
          <w:b/>
          <w:bCs/>
        </w:rPr>
      </w:pPr>
      <w:r w:rsidRPr="00C74A7A">
        <w:rPr>
          <w:b/>
          <w:bCs/>
        </w:rPr>
        <w:t>Neni 8</w:t>
      </w:r>
      <w:r w:rsidRPr="00C74A7A">
        <w:rPr>
          <w:b/>
          <w:bCs/>
        </w:rPr>
        <w:tab/>
        <w:t>Kushtet e Pagesës</w:t>
      </w:r>
    </w:p>
    <w:p w:rsidR="00757873" w:rsidRDefault="00757873" w:rsidP="00D35FAE">
      <w:pPr>
        <w:pStyle w:val="BodyText2"/>
        <w:numPr>
          <w:ilvl w:val="1"/>
          <w:numId w:val="41"/>
        </w:numPr>
        <w:tabs>
          <w:tab w:val="clear" w:pos="384"/>
          <w:tab w:val="clear" w:pos="8640"/>
          <w:tab w:val="left" w:pos="540"/>
          <w:tab w:val="left" w:pos="1080"/>
          <w:tab w:val="left" w:leader="underscore" w:pos="9360"/>
        </w:tabs>
        <w:ind w:left="547" w:hanging="547"/>
        <w:rPr>
          <w:sz w:val="24"/>
        </w:rPr>
      </w:pPr>
      <w:r w:rsidRPr="00C74A7A">
        <w:rPr>
          <w:sz w:val="24"/>
        </w:rPr>
        <w:t xml:space="preserve"> Pagesa për Shërbimet duhet bërë sipas skedarit të mëposhtëm:</w:t>
      </w:r>
      <w:r>
        <w:rPr>
          <w:sz w:val="24"/>
        </w:rPr>
        <w:t xml:space="preserve"> 5</w:t>
      </w:r>
      <w:r w:rsidRPr="006D6ACE">
        <w:rPr>
          <w:i/>
        </w:rPr>
        <w:t xml:space="preserve">% </w:t>
      </w:r>
      <w:r>
        <w:rPr>
          <w:i/>
        </w:rPr>
        <w:t xml:space="preserve">e </w:t>
      </w:r>
      <w:r w:rsidRPr="006D6ACE">
        <w:rPr>
          <w:i/>
        </w:rPr>
        <w:t>vler</w:t>
      </w:r>
      <w:r>
        <w:rPr>
          <w:i/>
        </w:rPr>
        <w:t>ë</w:t>
      </w:r>
      <w:r w:rsidRPr="006D6ACE">
        <w:rPr>
          <w:i/>
        </w:rPr>
        <w:t>s s</w:t>
      </w:r>
      <w:r>
        <w:rPr>
          <w:i/>
        </w:rPr>
        <w:t>ëKontratë</w:t>
      </w:r>
      <w:r w:rsidRPr="006D6ACE">
        <w:rPr>
          <w:i/>
        </w:rPr>
        <w:t>s</w:t>
      </w:r>
      <w:r>
        <w:rPr>
          <w:i/>
        </w:rPr>
        <w:t xml:space="preserve"> do të mbahet deri në përfundim të afatit të garancisë së punimeve. </w:t>
      </w:r>
    </w:p>
    <w:p w:rsidR="00757873" w:rsidRPr="00C74A7A" w:rsidRDefault="00757873" w:rsidP="00757873">
      <w:pPr>
        <w:tabs>
          <w:tab w:val="left" w:pos="540"/>
          <w:tab w:val="left" w:leader="underscore" w:pos="9360"/>
        </w:tabs>
        <w:jc w:val="both"/>
      </w:pPr>
      <w:r w:rsidRPr="00C74A7A">
        <w:tab/>
      </w:r>
      <w:r w:rsidRPr="00C74A7A">
        <w:tab/>
      </w:r>
      <w:r w:rsidRPr="00C74A7A">
        <w:tab/>
      </w:r>
    </w:p>
    <w:p w:rsidR="00757873" w:rsidRDefault="00757873" w:rsidP="00D35FAE">
      <w:pPr>
        <w:numPr>
          <w:ilvl w:val="1"/>
          <w:numId w:val="58"/>
        </w:numPr>
        <w:tabs>
          <w:tab w:val="clear" w:pos="360"/>
          <w:tab w:val="left" w:pos="576"/>
          <w:tab w:val="left" w:leader="underscore" w:pos="8640"/>
        </w:tabs>
        <w:spacing w:before="240"/>
        <w:ind w:left="576" w:hanging="576"/>
        <w:jc w:val="both"/>
      </w:pPr>
      <w:r w:rsidRPr="00C74A7A">
        <w:t xml:space="preserve">Çdo pagesë e skeduar duhet bërë brenda _________ ditëve nga data e arritjes së marrveshjes për pagesën ose nga data e marrjes së kërkesës me shkrim për pagesë </w:t>
      </w:r>
      <w:r>
        <w:t>cilado që të jetë më vonë.  Në</w:t>
      </w:r>
      <w:r w:rsidRPr="00C74A7A">
        <w:t>s</w:t>
      </w:r>
      <w:r>
        <w:t>e</w:t>
      </w:r>
      <w:r w:rsidRPr="00C74A7A">
        <w:t xml:space="preserve"> është lënë e paplotësuar, periudha kohore do të jetë 30 ditë.</w:t>
      </w:r>
    </w:p>
    <w:p w:rsidR="00757873" w:rsidRDefault="00757873" w:rsidP="00D35FAE">
      <w:pPr>
        <w:numPr>
          <w:ilvl w:val="1"/>
          <w:numId w:val="58"/>
        </w:numPr>
        <w:tabs>
          <w:tab w:val="clear" w:pos="360"/>
          <w:tab w:val="left" w:pos="576"/>
          <w:tab w:val="left" w:leader="underscore" w:pos="8640"/>
        </w:tabs>
        <w:spacing w:before="240"/>
        <w:ind w:left="547" w:hanging="547"/>
        <w:jc w:val="both"/>
        <w:rPr>
          <w:lang w:val="pt-PT"/>
        </w:rPr>
      </w:pPr>
      <w:r w:rsidRPr="00111AEF">
        <w:rPr>
          <w:lang w:val="pt-PT"/>
        </w:rPr>
        <w:t>Monedha e pagesës do të jetë ______.  Nëse është lënë e paplotësuar, pagesa do bëhet me monedhën Shqiptare.</w:t>
      </w:r>
    </w:p>
    <w:p w:rsidR="00757873" w:rsidRPr="00C74A7A" w:rsidRDefault="00757873" w:rsidP="00757873">
      <w:pPr>
        <w:tabs>
          <w:tab w:val="left" w:pos="1080"/>
          <w:tab w:val="left" w:leader="underscore" w:pos="8640"/>
        </w:tabs>
        <w:spacing w:before="240"/>
        <w:jc w:val="both"/>
        <w:rPr>
          <w:b/>
          <w:bCs/>
        </w:rPr>
      </w:pPr>
      <w:r w:rsidRPr="00C74A7A">
        <w:rPr>
          <w:b/>
          <w:bCs/>
        </w:rPr>
        <w:t>Neni 9</w:t>
      </w:r>
      <w:r w:rsidRPr="00C74A7A">
        <w:rPr>
          <w:b/>
          <w:bCs/>
        </w:rPr>
        <w:tab/>
        <w:t>Pagesa Paraprake</w:t>
      </w:r>
    </w:p>
    <w:p w:rsidR="00757873" w:rsidRDefault="00757873" w:rsidP="00D35FAE">
      <w:pPr>
        <w:numPr>
          <w:ilvl w:val="1"/>
          <w:numId w:val="59"/>
        </w:numPr>
        <w:tabs>
          <w:tab w:val="clear" w:pos="360"/>
          <w:tab w:val="left" w:pos="576"/>
          <w:tab w:val="left" w:leader="underscore" w:pos="8640"/>
        </w:tabs>
        <w:spacing w:before="240"/>
        <w:ind w:left="576" w:hanging="576"/>
        <w:jc w:val="both"/>
        <w:rPr>
          <w:lang w:val="pt-PT"/>
        </w:rPr>
      </w:pPr>
      <w:r w:rsidRPr="00111AEF">
        <w:rPr>
          <w:lang w:val="pt-PT"/>
        </w:rPr>
        <w:t>Kontraktuesi nuk do të marrë pagesë paraprake.</w:t>
      </w:r>
    </w:p>
    <w:p w:rsidR="00757873" w:rsidRDefault="00757873" w:rsidP="00757873">
      <w:pPr>
        <w:tabs>
          <w:tab w:val="left" w:pos="576"/>
          <w:tab w:val="left" w:leader="underscore" w:pos="9360"/>
        </w:tabs>
        <w:ind w:left="576" w:hanging="576"/>
        <w:rPr>
          <w:b/>
          <w:lang w:val="it-IT"/>
        </w:rPr>
      </w:pPr>
    </w:p>
    <w:p w:rsidR="00757873" w:rsidRPr="004F6683" w:rsidRDefault="00757873" w:rsidP="00757873">
      <w:pPr>
        <w:tabs>
          <w:tab w:val="left" w:pos="576"/>
          <w:tab w:val="left" w:leader="underscore" w:pos="9360"/>
        </w:tabs>
        <w:ind w:left="576" w:hanging="576"/>
        <w:rPr>
          <w:b/>
          <w:lang w:val="it-IT"/>
        </w:rPr>
      </w:pPr>
      <w:r w:rsidRPr="004F6683">
        <w:rPr>
          <w:b/>
          <w:lang w:val="it-IT"/>
        </w:rPr>
        <w:t>Neni 10   Zbritja e garancisë së kontratës</w:t>
      </w:r>
    </w:p>
    <w:p w:rsidR="00757873" w:rsidRPr="004F6683" w:rsidRDefault="00757873" w:rsidP="00757873">
      <w:pPr>
        <w:tabs>
          <w:tab w:val="left" w:pos="576"/>
          <w:tab w:val="left" w:leader="underscore" w:pos="9360"/>
        </w:tabs>
        <w:ind w:left="576" w:hanging="576"/>
        <w:rPr>
          <w:b/>
          <w:lang w:val="it-IT"/>
        </w:rPr>
      </w:pPr>
    </w:p>
    <w:p w:rsidR="00757873" w:rsidRDefault="00757873" w:rsidP="00757873">
      <w:pPr>
        <w:tabs>
          <w:tab w:val="left" w:pos="576"/>
          <w:tab w:val="left" w:leader="underscore" w:pos="9360"/>
        </w:tabs>
        <w:rPr>
          <w:lang w:val="it-IT"/>
        </w:rPr>
      </w:pPr>
      <w:r w:rsidRPr="004F6683">
        <w:rPr>
          <w:lang w:val="it-IT"/>
        </w:rPr>
        <w:t>10.1</w:t>
      </w:r>
      <w:r w:rsidRPr="004F6683">
        <w:rPr>
          <w:lang w:val="it-IT"/>
        </w:rPr>
        <w:tab/>
      </w:r>
      <w:r>
        <w:rPr>
          <w:lang w:val="it-IT"/>
        </w:rPr>
        <w:t>G</w:t>
      </w:r>
      <w:r w:rsidRPr="004F6683">
        <w:rPr>
          <w:lang w:val="it-IT"/>
        </w:rPr>
        <w:t xml:space="preserve">arancia mbetet e pandryshuar. </w:t>
      </w:r>
    </w:p>
    <w:p w:rsidR="00757873" w:rsidRDefault="00757873" w:rsidP="00757873">
      <w:pPr>
        <w:tabs>
          <w:tab w:val="left" w:pos="576"/>
          <w:tab w:val="left" w:leader="underscore" w:pos="9360"/>
        </w:tabs>
        <w:rPr>
          <w:lang w:val="it-IT"/>
        </w:rPr>
      </w:pPr>
    </w:p>
    <w:p w:rsidR="00757873" w:rsidRPr="004F6683" w:rsidRDefault="00757873" w:rsidP="00757873">
      <w:pPr>
        <w:tabs>
          <w:tab w:val="left" w:pos="576"/>
          <w:tab w:val="left" w:leader="underscore" w:pos="9360"/>
        </w:tabs>
        <w:ind w:left="576" w:hanging="576"/>
        <w:jc w:val="both"/>
        <w:rPr>
          <w:b/>
          <w:lang w:val="it-IT"/>
        </w:rPr>
      </w:pPr>
      <w:r>
        <w:rPr>
          <w:b/>
          <w:lang w:val="it-IT"/>
        </w:rPr>
        <w:t>Neni 11</w:t>
      </w:r>
      <w:r w:rsidRPr="00111AEF">
        <w:rPr>
          <w:b/>
          <w:bCs/>
          <w:lang w:val="it-IT"/>
        </w:rPr>
        <w:t>Likuidimi i Dëmeve për Dorëzimin e Vonuar</w:t>
      </w:r>
    </w:p>
    <w:p w:rsidR="00757873" w:rsidRPr="004F6683" w:rsidRDefault="00757873" w:rsidP="00757873">
      <w:pPr>
        <w:tabs>
          <w:tab w:val="left" w:pos="576"/>
          <w:tab w:val="left" w:leader="underscore" w:pos="9360"/>
        </w:tabs>
        <w:ind w:left="576" w:hanging="576"/>
        <w:jc w:val="both"/>
        <w:rPr>
          <w:b/>
          <w:lang w:val="it-IT"/>
        </w:rPr>
      </w:pPr>
    </w:p>
    <w:p w:rsidR="00757873" w:rsidRDefault="00757873" w:rsidP="00757873">
      <w:pPr>
        <w:tabs>
          <w:tab w:val="left" w:pos="576"/>
          <w:tab w:val="left" w:leader="underscore" w:pos="9360"/>
        </w:tabs>
        <w:jc w:val="both"/>
        <w:rPr>
          <w:lang w:val="it-IT"/>
        </w:rPr>
      </w:pPr>
      <w:r w:rsidRPr="004F6683">
        <w:rPr>
          <w:lang w:val="it-IT"/>
        </w:rPr>
        <w:t>10.1</w:t>
      </w:r>
      <w:r w:rsidRPr="004F6683">
        <w:rPr>
          <w:lang w:val="it-IT"/>
        </w:rPr>
        <w:tab/>
      </w:r>
      <w:r>
        <w:rPr>
          <w:lang w:val="it-IT"/>
        </w:rPr>
        <w:t xml:space="preserve">Në kushtet e përgjithshme të kontratës janë përcaktuar rastet e likuidimit të dëmëve per dorëzimin e vonuar. </w:t>
      </w:r>
    </w:p>
    <w:p w:rsidR="00757873" w:rsidRDefault="00757873" w:rsidP="00757873">
      <w:pPr>
        <w:tabs>
          <w:tab w:val="left" w:pos="576"/>
          <w:tab w:val="left" w:leader="underscore" w:pos="9360"/>
        </w:tabs>
        <w:jc w:val="both"/>
        <w:rPr>
          <w:lang w:val="it-IT"/>
        </w:rPr>
      </w:pPr>
    </w:p>
    <w:p w:rsidR="00757873" w:rsidRPr="00171379" w:rsidRDefault="00757873" w:rsidP="00757873">
      <w:pPr>
        <w:tabs>
          <w:tab w:val="left" w:pos="576"/>
          <w:tab w:val="left" w:leader="underscore" w:pos="9360"/>
        </w:tabs>
        <w:jc w:val="both"/>
        <w:rPr>
          <w:lang w:val="it-IT"/>
        </w:rPr>
      </w:pPr>
      <w:r>
        <w:rPr>
          <w:lang w:val="it-IT"/>
        </w:rPr>
        <w:t>10</w:t>
      </w:r>
      <w:r w:rsidRPr="00171379">
        <w:rPr>
          <w:lang w:val="it-IT"/>
        </w:rPr>
        <w:t xml:space="preserve">.2 </w:t>
      </w:r>
      <w:r w:rsidRPr="00171379">
        <w:rPr>
          <w:lang w:val="it-IT"/>
        </w:rPr>
        <w:tab/>
        <w:t xml:space="preserve">Ne vecanti per pikat e meposhteme do te aplikohen penalitete si me poshte: </w:t>
      </w:r>
    </w:p>
    <w:p w:rsidR="007E2355" w:rsidRPr="00C74A7A" w:rsidRDefault="007E2355" w:rsidP="007E2355">
      <w:pPr>
        <w:pStyle w:val="BodyText2"/>
        <w:tabs>
          <w:tab w:val="clear" w:pos="8640"/>
          <w:tab w:val="left" w:pos="1080"/>
          <w:tab w:val="left" w:leader="underscore" w:pos="9360"/>
        </w:tabs>
      </w:pPr>
      <w:r w:rsidRPr="00171379">
        <w:rPr>
          <w:sz w:val="24"/>
        </w:rPr>
        <w:t>_____________________________________________________________________________</w:t>
      </w:r>
    </w:p>
    <w:p w:rsidR="007E2355" w:rsidRDefault="007E2355" w:rsidP="005C238A">
      <w:pPr>
        <w:rPr>
          <w:highlight w:val="yellow"/>
          <w:lang w:val="it-IT"/>
        </w:rPr>
      </w:pPr>
    </w:p>
    <w:p w:rsidR="00757873" w:rsidRDefault="00757873" w:rsidP="005C238A">
      <w:pPr>
        <w:rPr>
          <w:b/>
          <w:lang w:val="it-IT"/>
        </w:rPr>
      </w:pPr>
    </w:p>
    <w:p w:rsidR="00757873" w:rsidRDefault="00757873" w:rsidP="005C238A">
      <w:pPr>
        <w:rPr>
          <w:b/>
          <w:lang w:val="it-IT"/>
        </w:rPr>
      </w:pPr>
    </w:p>
    <w:p w:rsidR="00757873" w:rsidRDefault="00757873" w:rsidP="005C238A">
      <w:pPr>
        <w:rPr>
          <w:b/>
          <w:lang w:val="it-IT"/>
        </w:rPr>
      </w:pPr>
    </w:p>
    <w:p w:rsidR="00757873" w:rsidRDefault="00757873" w:rsidP="005C238A">
      <w:pPr>
        <w:rPr>
          <w:b/>
          <w:lang w:val="it-IT"/>
        </w:rPr>
      </w:pPr>
    </w:p>
    <w:p w:rsidR="00757873" w:rsidRDefault="00757873" w:rsidP="005C238A">
      <w:pPr>
        <w:rPr>
          <w:b/>
          <w:lang w:val="it-IT"/>
        </w:rPr>
      </w:pPr>
    </w:p>
    <w:p w:rsidR="00757873" w:rsidRDefault="00757873" w:rsidP="005C238A">
      <w:pPr>
        <w:rPr>
          <w:b/>
          <w:lang w:val="it-IT"/>
        </w:rPr>
      </w:pPr>
    </w:p>
    <w:p w:rsidR="0019393E" w:rsidRDefault="00577C08" w:rsidP="005C238A">
      <w:pPr>
        <w:rPr>
          <w:b/>
          <w:lang w:val="it-IT"/>
        </w:rPr>
      </w:pPr>
      <w:r w:rsidRPr="008F1EC1">
        <w:rPr>
          <w:b/>
          <w:lang w:val="it-IT"/>
        </w:rPr>
        <w:t xml:space="preserve">Shtojca </w:t>
      </w:r>
      <w:r w:rsidR="00134C78">
        <w:rPr>
          <w:b/>
          <w:lang w:val="it-IT"/>
        </w:rPr>
        <w:t>22</w:t>
      </w:r>
    </w:p>
    <w:p w:rsidR="003D19EC" w:rsidRDefault="003D19EC" w:rsidP="003D19EC"/>
    <w:p w:rsidR="003D19EC" w:rsidRPr="00736DB5" w:rsidRDefault="003D19EC" w:rsidP="003D19EC">
      <w:pPr>
        <w:pStyle w:val="NormalWeb"/>
        <w:spacing w:before="0" w:beforeAutospacing="0" w:after="80" w:afterAutospacing="0"/>
        <w:jc w:val="center"/>
        <w:rPr>
          <w:bCs/>
        </w:rPr>
      </w:pPr>
      <w:r w:rsidRPr="0035322C">
        <w:rPr>
          <w:lang w:eastAsia="it-IT"/>
        </w:rPr>
        <w:t>[</w:t>
      </w:r>
      <w:r w:rsidRPr="0035322C">
        <w:rPr>
          <w:i/>
          <w:lang w:eastAsia="it-IT"/>
        </w:rPr>
        <w:t>Letër me kokë e Bankës / Kompanisë së Sigurimeve</w:t>
      </w:r>
      <w:r w:rsidRPr="0035322C">
        <w:rPr>
          <w:lang w:eastAsia="it-IT"/>
        </w:rPr>
        <w:t>]</w:t>
      </w:r>
    </w:p>
    <w:p w:rsidR="003D19EC" w:rsidRPr="008F160C" w:rsidRDefault="003D19EC" w:rsidP="003D19EC">
      <w:pPr>
        <w:pStyle w:val="NormalWeb"/>
        <w:spacing w:before="0" w:beforeAutospacing="0" w:after="80" w:afterAutospacing="0"/>
        <w:jc w:val="center"/>
        <w:rPr>
          <w:lang w:val="it-IT" w:eastAsia="it-IT"/>
        </w:rPr>
      </w:pPr>
      <w:r w:rsidRPr="008F160C">
        <w:rPr>
          <w:lang w:val="it-IT" w:eastAsia="it-IT"/>
        </w:rPr>
        <w:t>[</w:t>
      </w:r>
      <w:r>
        <w:rPr>
          <w:i/>
          <w:lang w:val="it-IT" w:eastAsia="it-IT"/>
        </w:rPr>
        <w:t>Shtojcë për t’u paraqitur nga Operatori Ekonomik</w:t>
      </w:r>
      <w:r w:rsidRPr="008F160C">
        <w:rPr>
          <w:lang w:val="it-IT" w:eastAsia="it-IT"/>
        </w:rPr>
        <w:t>]</w:t>
      </w:r>
    </w:p>
    <w:p w:rsidR="003D19EC" w:rsidRDefault="003D19EC" w:rsidP="003D19EC">
      <w:pPr>
        <w:pStyle w:val="NormalWeb"/>
        <w:spacing w:before="0" w:beforeAutospacing="0" w:after="80" w:afterAutospacing="0"/>
        <w:jc w:val="center"/>
        <w:rPr>
          <w:bCs/>
        </w:rPr>
      </w:pPr>
    </w:p>
    <w:p w:rsidR="003D19EC" w:rsidRPr="006F7120" w:rsidRDefault="003D19EC" w:rsidP="003D19EC">
      <w:pPr>
        <w:pStyle w:val="NormalWeb"/>
        <w:spacing w:before="0" w:beforeAutospacing="0" w:after="80" w:afterAutospacing="0"/>
        <w:jc w:val="center"/>
        <w:rPr>
          <w:b/>
          <w:bCs/>
          <w:lang w:val="it-IT"/>
        </w:rPr>
      </w:pPr>
      <w:r w:rsidRPr="006F7120">
        <w:rPr>
          <w:b/>
          <w:bCs/>
          <w:lang w:val="it-IT"/>
        </w:rPr>
        <w:t>FORMULARI I SIGURIMIT TË KONTRATËS</w:t>
      </w:r>
    </w:p>
    <w:p w:rsidR="003D19EC" w:rsidRDefault="003D19EC" w:rsidP="003D19EC">
      <w:pPr>
        <w:pStyle w:val="NormalWeb"/>
        <w:spacing w:before="0" w:beforeAutospacing="0" w:after="80" w:afterAutospacing="0"/>
        <w:rPr>
          <w:bCs/>
          <w:i/>
        </w:rPr>
      </w:pPr>
      <w:r w:rsidRPr="00AF728C">
        <w:rPr>
          <w:bCs/>
          <w:i/>
        </w:rPr>
        <w:t>[Dat</w:t>
      </w:r>
      <w:r>
        <w:rPr>
          <w:bCs/>
          <w:i/>
        </w:rPr>
        <w:t>a__________</w:t>
      </w:r>
      <w:r w:rsidRPr="00AF728C">
        <w:rPr>
          <w:bCs/>
          <w:i/>
        </w:rPr>
        <w:t>]</w:t>
      </w:r>
    </w:p>
    <w:p w:rsidR="003D19EC" w:rsidRDefault="003D19EC" w:rsidP="003D19EC">
      <w:pPr>
        <w:pStyle w:val="NormalWeb"/>
        <w:spacing w:before="0" w:beforeAutospacing="0" w:after="80" w:afterAutospacing="0"/>
        <w:jc w:val="both"/>
        <w:rPr>
          <w:bCs/>
        </w:rPr>
      </w:pPr>
    </w:p>
    <w:p w:rsidR="003D19EC" w:rsidRPr="00AF728C" w:rsidRDefault="003D19EC" w:rsidP="003D19EC">
      <w:pPr>
        <w:pStyle w:val="NormalWeb"/>
        <w:spacing w:before="0" w:beforeAutospacing="0" w:after="80" w:afterAutospacing="0"/>
        <w:jc w:val="both"/>
        <w:rPr>
          <w:bCs/>
        </w:rPr>
      </w:pPr>
      <w:r>
        <w:rPr>
          <w:bCs/>
        </w:rPr>
        <w:t>Për</w:t>
      </w:r>
      <w:r w:rsidRPr="00AF728C">
        <w:rPr>
          <w:bCs/>
        </w:rPr>
        <w:t xml:space="preserve"> : </w:t>
      </w:r>
      <w:r w:rsidRPr="00AF728C">
        <w:rPr>
          <w:bCs/>
          <w:i/>
        </w:rPr>
        <w:t>[</w:t>
      </w:r>
      <w:r w:rsidRPr="00C15F78">
        <w:rPr>
          <w:bCs/>
          <w:i/>
        </w:rPr>
        <w:t xml:space="preserve">Emri dhe adresa e autoritetit </w:t>
      </w:r>
      <w:r w:rsidR="00DD37C8">
        <w:rPr>
          <w:bCs/>
          <w:i/>
        </w:rPr>
        <w:t>Përgjegjës</w:t>
      </w:r>
      <w:r w:rsidRPr="00AF728C">
        <w:rPr>
          <w:bCs/>
          <w:i/>
        </w:rPr>
        <w:t>]</w:t>
      </w:r>
    </w:p>
    <w:p w:rsidR="003D19EC" w:rsidRPr="00AF728C" w:rsidRDefault="003D19EC" w:rsidP="003D19EC">
      <w:pPr>
        <w:pStyle w:val="NormalWeb"/>
        <w:spacing w:before="0" w:beforeAutospacing="0" w:after="80" w:afterAutospacing="0"/>
        <w:jc w:val="both"/>
        <w:rPr>
          <w:bCs/>
          <w:i/>
        </w:rPr>
      </w:pPr>
      <w:r>
        <w:rPr>
          <w:bCs/>
        </w:rPr>
        <w:t>Në emer të</w:t>
      </w:r>
      <w:r w:rsidRPr="00AF728C">
        <w:rPr>
          <w:bCs/>
        </w:rPr>
        <w:t xml:space="preserve">: </w:t>
      </w:r>
      <w:r w:rsidRPr="00AF728C">
        <w:rPr>
          <w:bCs/>
          <w:i/>
        </w:rPr>
        <w:t>[</w:t>
      </w:r>
      <w:r w:rsidRPr="00C15F78">
        <w:rPr>
          <w:bCs/>
          <w:i/>
        </w:rPr>
        <w:t>Emri dhe adresa e ofertuesit të siguruar</w:t>
      </w:r>
      <w:r w:rsidRPr="00AF728C">
        <w:rPr>
          <w:bCs/>
          <w:i/>
        </w:rPr>
        <w:t>]</w:t>
      </w:r>
    </w:p>
    <w:p w:rsidR="003D19EC" w:rsidRPr="00AF728C" w:rsidRDefault="003D19EC" w:rsidP="003D19EC">
      <w:pPr>
        <w:pStyle w:val="NormalWeb"/>
        <w:spacing w:before="0" w:beforeAutospacing="0" w:after="80" w:afterAutospacing="0"/>
        <w:jc w:val="center"/>
        <w:rPr>
          <w:bCs/>
        </w:rPr>
      </w:pPr>
    </w:p>
    <w:p w:rsidR="003D19EC" w:rsidRPr="000B58A5" w:rsidRDefault="003D19EC" w:rsidP="003D19EC">
      <w:pPr>
        <w:pStyle w:val="NormalWeb"/>
        <w:spacing w:before="0" w:beforeAutospacing="0" w:after="80" w:afterAutospacing="0"/>
        <w:jc w:val="both"/>
        <w:rPr>
          <w:i/>
          <w:lang w:val="de-DE"/>
        </w:rPr>
      </w:pPr>
      <w:r w:rsidRPr="000B58A5">
        <w:rPr>
          <w:bCs/>
          <w:lang w:val="de-DE"/>
        </w:rPr>
        <w:t>Procedura e prokurimit</w:t>
      </w:r>
      <w:r w:rsidRPr="000B58A5" w:rsidDel="0016619C">
        <w:rPr>
          <w:i/>
          <w:lang w:val="de-DE"/>
        </w:rPr>
        <w:t>(nëse zbatohet)</w:t>
      </w:r>
      <w:r w:rsidRPr="000B58A5">
        <w:rPr>
          <w:bCs/>
          <w:lang w:val="de-DE"/>
        </w:rPr>
        <w:t xml:space="preserve">: </w:t>
      </w:r>
      <w:r>
        <w:rPr>
          <w:i/>
        </w:rPr>
        <w:t>[lloji i procedurës)</w:t>
      </w:r>
    </w:p>
    <w:p w:rsidR="003D19EC" w:rsidRPr="00AA3BED" w:rsidRDefault="003D19EC" w:rsidP="003D19EC">
      <w:pPr>
        <w:spacing w:after="80"/>
        <w:rPr>
          <w:i/>
        </w:rPr>
      </w:pPr>
      <w:r w:rsidRPr="00AA3BED">
        <w:t xml:space="preserve">Përshkrim i shkurtër i kontratës: </w:t>
      </w:r>
      <w:r>
        <w:t>(</w:t>
      </w:r>
      <w:r w:rsidRPr="00AA3BED">
        <w:rPr>
          <w:i/>
        </w:rPr>
        <w:t>objekti]</w:t>
      </w:r>
    </w:p>
    <w:p w:rsidR="003D19EC" w:rsidRPr="00AF728C" w:rsidRDefault="003D19EC" w:rsidP="003D19EC">
      <w:pPr>
        <w:spacing w:after="80"/>
        <w:rPr>
          <w:i/>
        </w:rPr>
      </w:pPr>
      <w:r>
        <w:t>P</w:t>
      </w:r>
      <w:r w:rsidRPr="00AF728C">
        <w:t>ubli</w:t>
      </w:r>
      <w:r>
        <w:t>kimi</w:t>
      </w:r>
      <w:r w:rsidRPr="00AF728C">
        <w:rPr>
          <w:i/>
        </w:rPr>
        <w:t>(</w:t>
      </w:r>
      <w:r>
        <w:rPr>
          <w:i/>
        </w:rPr>
        <w:t>nëse zbatohet</w:t>
      </w:r>
      <w:r w:rsidRPr="00AF728C">
        <w:rPr>
          <w:i/>
        </w:rPr>
        <w:t>):</w:t>
      </w:r>
      <w:r>
        <w:t xml:space="preserve">Buletini i </w:t>
      </w:r>
      <w:r w:rsidDel="0016619C">
        <w:t xml:space="preserve">Njoftimit </w:t>
      </w:r>
      <w:r>
        <w:t xml:space="preserve">Njoftimeve </w:t>
      </w:r>
      <w:r w:rsidRPr="00AF728C">
        <w:t>Publi</w:t>
      </w:r>
      <w:r>
        <w:t>ke</w:t>
      </w:r>
      <w:r w:rsidRPr="00AF728C">
        <w:rPr>
          <w:i/>
        </w:rPr>
        <w:t xml:space="preserve"> [Dat</w:t>
      </w:r>
      <w:r>
        <w:rPr>
          <w:i/>
        </w:rPr>
        <w:t>a] [Numri</w:t>
      </w:r>
      <w:r w:rsidRPr="00AF728C">
        <w:rPr>
          <w:i/>
        </w:rPr>
        <w:t>]</w:t>
      </w:r>
    </w:p>
    <w:p w:rsidR="003D19EC" w:rsidRDefault="003D19EC" w:rsidP="003D19EC">
      <w:pPr>
        <w:spacing w:after="80"/>
        <w:jc w:val="both"/>
      </w:pPr>
    </w:p>
    <w:p w:rsidR="003D19EC" w:rsidRDefault="003D19EC" w:rsidP="003D19EC">
      <w:pPr>
        <w:spacing w:after="80"/>
        <w:jc w:val="both"/>
      </w:pPr>
      <w:r>
        <w:t>Duke iu referuar procedurës së lartpërmendur, dhe me kusht që [</w:t>
      </w:r>
      <w:r w:rsidRPr="00C15F78">
        <w:rPr>
          <w:i/>
        </w:rPr>
        <w:t>emri i ofertuesit të përcaktuar fitues</w:t>
      </w:r>
      <w:r>
        <w:t>] t’i jetë akorduar kontrata, ne vërtetojmë se [</w:t>
      </w:r>
      <w:r w:rsidRPr="00C15F78">
        <w:rPr>
          <w:i/>
        </w:rPr>
        <w:t>emri i ofertuesit të përcaktuar fitues</w:t>
      </w:r>
      <w:r w:rsidRPr="0001139E">
        <w:rPr>
          <w:bCs/>
        </w:rPr>
        <w:t>]</w:t>
      </w:r>
      <w:r>
        <w:t xml:space="preserve"> ka derdhur një depozitë pranë [</w:t>
      </w:r>
      <w:r>
        <w:rPr>
          <w:i/>
        </w:rPr>
        <w:t xml:space="preserve">emri </w:t>
      </w:r>
      <w:r w:rsidRPr="00C15F78">
        <w:rPr>
          <w:i/>
        </w:rPr>
        <w:t>dhe adresa e bankës / kompanisë së sigurimeve</w:t>
      </w:r>
      <w:r>
        <w:t>] në një shumë prej [</w:t>
      </w:r>
      <w:r w:rsidRPr="00C15F78">
        <w:rPr>
          <w:i/>
        </w:rPr>
        <w:t>monedha dhe vlera, eshprehur në fjalë dhe shifra</w:t>
      </w:r>
      <w:r>
        <w:t>] si kusht për sigurimin e ekzekutimit të kontratës, që do të nënshkruhet me [</w:t>
      </w:r>
      <w:r w:rsidRPr="005448B4">
        <w:rPr>
          <w:i/>
        </w:rPr>
        <w:t xml:space="preserve">emri i autoritetit </w:t>
      </w:r>
      <w:r w:rsidR="00DD37C8">
        <w:rPr>
          <w:i/>
        </w:rPr>
        <w:t>përgjegjës</w:t>
      </w:r>
      <w:r>
        <w:t>]</w:t>
      </w:r>
    </w:p>
    <w:p w:rsidR="003D19EC" w:rsidRDefault="003D19EC" w:rsidP="003D19EC">
      <w:pPr>
        <w:spacing w:after="80"/>
        <w:jc w:val="both"/>
      </w:pPr>
    </w:p>
    <w:p w:rsidR="003D19EC" w:rsidRDefault="003D19EC" w:rsidP="003D19EC">
      <w:pPr>
        <w:spacing w:after="80"/>
        <w:jc w:val="both"/>
      </w:pPr>
      <w:r>
        <w:t>Marrim përsipër të transferojmë në llogarinë e [</w:t>
      </w:r>
      <w:r w:rsidRPr="00C15F78">
        <w:rPr>
          <w:i/>
        </w:rPr>
        <w:t>emri i autoritetit</w:t>
      </w:r>
      <w:r w:rsidRPr="00486F57">
        <w:t>]</w:t>
      </w:r>
      <w:r>
        <w:t xml:space="preserve"> vlerën e siguruar, brenda 15 (pesëmbëdhjetë) ditëve nga kërkesa juaj e thjeshtë dhe e parë me shkrim, pa kërkuar shpjegime, me kusht që kjo kërkesë të përmendë mos-përmbushjen e kushteve të kontratës.</w:t>
      </w:r>
    </w:p>
    <w:p w:rsidR="003D19EC" w:rsidRDefault="003D19EC" w:rsidP="003D19EC">
      <w:pPr>
        <w:spacing w:after="80"/>
      </w:pPr>
    </w:p>
    <w:p w:rsidR="003D19EC" w:rsidRDefault="003D19EC" w:rsidP="003D19EC">
      <w:pPr>
        <w:spacing w:after="80"/>
      </w:pPr>
      <w:r>
        <w:t>Ky Sigurim është i vlefshëm deri në zbatimin plotë të kontratës.</w:t>
      </w:r>
    </w:p>
    <w:p w:rsidR="003D19EC" w:rsidRDefault="003D19EC" w:rsidP="003D19EC">
      <w:pPr>
        <w:spacing w:after="80"/>
      </w:pPr>
    </w:p>
    <w:p w:rsidR="003D19EC" w:rsidRDefault="003D19EC" w:rsidP="003D19EC">
      <w:pPr>
        <w:spacing w:after="80"/>
      </w:pPr>
    </w:p>
    <w:p w:rsidR="003D19EC" w:rsidRDefault="003D19EC" w:rsidP="003D19EC">
      <w:pPr>
        <w:spacing w:after="80"/>
      </w:pPr>
    </w:p>
    <w:p w:rsidR="003D19EC" w:rsidRPr="00CD0C44" w:rsidRDefault="003D19EC" w:rsidP="003D19EC">
      <w:pPr>
        <w:spacing w:after="80"/>
        <w:jc w:val="right"/>
      </w:pPr>
      <w:r>
        <w:t>[</w:t>
      </w:r>
      <w:r w:rsidRPr="00C15F78">
        <w:t>Përfaqësuesi i bankës / kompanisë së sigurimeve</w:t>
      </w:r>
      <w:r>
        <w:t>]</w:t>
      </w:r>
    </w:p>
    <w:p w:rsidR="003D19EC" w:rsidRPr="00136BFF" w:rsidRDefault="003D19EC" w:rsidP="003D19EC"/>
    <w:p w:rsidR="003D19EC" w:rsidRDefault="003D19EC" w:rsidP="003D19EC">
      <w:pPr>
        <w:rPr>
          <w:b/>
        </w:rPr>
      </w:pPr>
    </w:p>
    <w:p w:rsidR="003D19EC" w:rsidRDefault="003D19EC" w:rsidP="003D19EC">
      <w:pPr>
        <w:rPr>
          <w:b/>
        </w:rPr>
      </w:pPr>
    </w:p>
    <w:p w:rsidR="003D19EC" w:rsidRDefault="003D19EC" w:rsidP="003D19EC">
      <w:pPr>
        <w:rPr>
          <w:b/>
        </w:rPr>
      </w:pPr>
    </w:p>
    <w:p w:rsidR="003D19EC" w:rsidRDefault="003D19EC" w:rsidP="003D19EC">
      <w:pPr>
        <w:rPr>
          <w:b/>
        </w:rPr>
      </w:pPr>
    </w:p>
    <w:p w:rsidR="003D19EC" w:rsidRDefault="003D19EC" w:rsidP="003D19EC">
      <w:pPr>
        <w:rPr>
          <w:b/>
        </w:rPr>
      </w:pPr>
    </w:p>
    <w:p w:rsidR="003D19EC" w:rsidRDefault="003D19EC" w:rsidP="003D19EC">
      <w:pPr>
        <w:rPr>
          <w:b/>
        </w:rPr>
      </w:pPr>
    </w:p>
    <w:p w:rsidR="003D19EC" w:rsidRDefault="003D19EC" w:rsidP="003D19EC">
      <w:pPr>
        <w:rPr>
          <w:b/>
        </w:rPr>
      </w:pPr>
    </w:p>
    <w:p w:rsidR="003D19EC" w:rsidRDefault="003D19EC" w:rsidP="003D19EC">
      <w:pPr>
        <w:rPr>
          <w:b/>
        </w:rPr>
      </w:pPr>
    </w:p>
    <w:p w:rsidR="003D19EC" w:rsidRDefault="003D19EC" w:rsidP="003D19EC">
      <w:pPr>
        <w:rPr>
          <w:b/>
        </w:rPr>
      </w:pPr>
    </w:p>
    <w:p w:rsidR="003D19EC" w:rsidRDefault="003D19EC" w:rsidP="003D19EC">
      <w:pPr>
        <w:rPr>
          <w:b/>
        </w:rPr>
      </w:pPr>
    </w:p>
    <w:p w:rsidR="003D19EC" w:rsidRDefault="003D19EC" w:rsidP="003D19EC">
      <w:r w:rsidRPr="00515A21">
        <w:rPr>
          <w:b/>
        </w:rPr>
        <w:t xml:space="preserve">Shtojca </w:t>
      </w:r>
      <w:r>
        <w:rPr>
          <w:b/>
        </w:rPr>
        <w:t>2</w:t>
      </w:r>
      <w:r w:rsidR="00134C78">
        <w:rPr>
          <w:b/>
        </w:rPr>
        <w:t>3</w:t>
      </w:r>
    </w:p>
    <w:p w:rsidR="003D19EC" w:rsidRDefault="003D19EC" w:rsidP="003D19EC">
      <w:pPr>
        <w:rPr>
          <w:b/>
        </w:rPr>
      </w:pPr>
    </w:p>
    <w:p w:rsidR="003D19EC" w:rsidRDefault="003D19EC" w:rsidP="003D19EC">
      <w:pPr>
        <w:rPr>
          <w:b/>
        </w:rPr>
      </w:pPr>
    </w:p>
    <w:p w:rsidR="003D19EC" w:rsidRDefault="003D19EC" w:rsidP="003D19EC">
      <w:pPr>
        <w:rPr>
          <w:b/>
        </w:rPr>
      </w:pPr>
    </w:p>
    <w:p w:rsidR="003D19EC" w:rsidRPr="008F1EC1" w:rsidRDefault="003D19EC" w:rsidP="005C238A">
      <w:pPr>
        <w:rPr>
          <w:b/>
          <w:lang w:val="it-IT"/>
        </w:rPr>
      </w:pPr>
    </w:p>
    <w:p w:rsidR="005C238A" w:rsidRPr="008F1EC1" w:rsidRDefault="005C238A" w:rsidP="005C238A">
      <w:pPr>
        <w:pStyle w:val="NormalWeb"/>
        <w:spacing w:before="0" w:beforeAutospacing="0" w:after="80" w:afterAutospacing="0"/>
        <w:jc w:val="center"/>
        <w:rPr>
          <w:lang w:val="it-IT" w:eastAsia="it-IT"/>
        </w:rPr>
      </w:pPr>
      <w:r w:rsidRPr="008F1EC1">
        <w:rPr>
          <w:lang w:val="it-IT" w:eastAsia="it-IT"/>
        </w:rPr>
        <w:t xml:space="preserve">[ Shtojcë për t’u plotësuar nga Autoriteti </w:t>
      </w:r>
      <w:r w:rsidR="00DD37C8">
        <w:rPr>
          <w:lang w:val="it-IT" w:eastAsia="it-IT"/>
        </w:rPr>
        <w:t>Përgjegjës</w:t>
      </w:r>
      <w:r w:rsidRPr="008F1EC1">
        <w:rPr>
          <w:lang w:val="it-IT" w:eastAsia="it-IT"/>
        </w:rPr>
        <w:t>]</w:t>
      </w:r>
    </w:p>
    <w:p w:rsidR="005C238A" w:rsidRPr="008F1EC1" w:rsidRDefault="005C238A" w:rsidP="005C238A">
      <w:pPr>
        <w:pStyle w:val="NormalWeb"/>
        <w:spacing w:before="0" w:beforeAutospacing="0" w:after="80" w:afterAutospacing="0"/>
        <w:jc w:val="center"/>
        <w:rPr>
          <w:b/>
          <w:bCs/>
          <w:lang w:val="it-IT"/>
        </w:rPr>
      </w:pPr>
    </w:p>
    <w:p w:rsidR="003D19EC" w:rsidRDefault="003D19EC" w:rsidP="003D19EC">
      <w:pPr>
        <w:pStyle w:val="NormalWeb"/>
        <w:spacing w:before="0" w:beforeAutospacing="0" w:after="80" w:afterAutospacing="0"/>
        <w:jc w:val="center"/>
        <w:rPr>
          <w:b/>
          <w:bCs/>
        </w:rPr>
      </w:pPr>
      <w:r w:rsidRPr="00BB6B2A">
        <w:rPr>
          <w:b/>
          <w:bCs/>
        </w:rPr>
        <w:t>FORMULARI I NJOFTIMIT T</w:t>
      </w:r>
      <w:r>
        <w:rPr>
          <w:b/>
          <w:bCs/>
        </w:rPr>
        <w:t>Ë</w:t>
      </w:r>
      <w:r w:rsidRPr="00BB6B2A">
        <w:rPr>
          <w:b/>
          <w:bCs/>
        </w:rPr>
        <w:t xml:space="preserve"> KONTRATËS S</w:t>
      </w:r>
      <w:r>
        <w:rPr>
          <w:b/>
          <w:bCs/>
        </w:rPr>
        <w:t>Ë</w:t>
      </w:r>
      <w:r w:rsidRPr="00BB6B2A">
        <w:rPr>
          <w:b/>
          <w:bCs/>
        </w:rPr>
        <w:t xml:space="preserve"> NËNSHKRUAR</w:t>
      </w:r>
    </w:p>
    <w:p w:rsidR="003D19EC" w:rsidRPr="00BB6B2A" w:rsidRDefault="003D19EC" w:rsidP="003D19EC">
      <w:pPr>
        <w:pStyle w:val="NormalWeb"/>
        <w:spacing w:before="0" w:beforeAutospacing="0" w:after="80" w:afterAutospacing="0"/>
        <w:jc w:val="center"/>
        <w:rPr>
          <w:b/>
          <w:bCs/>
          <w:u w:val="single"/>
        </w:rPr>
      </w:pPr>
    </w:p>
    <w:p w:rsidR="003D19EC" w:rsidRPr="00BB6B2A" w:rsidRDefault="003D19EC" w:rsidP="003D19EC">
      <w:pPr>
        <w:pStyle w:val="NormalWeb"/>
        <w:spacing w:before="0" w:beforeAutospacing="0" w:after="80" w:afterAutospacing="0"/>
        <w:rPr>
          <w:b/>
          <w:bCs/>
          <w:u w:val="single"/>
        </w:rPr>
      </w:pPr>
      <w:r>
        <w:rPr>
          <w:b/>
          <w:bCs/>
          <w:u w:val="single"/>
        </w:rPr>
        <w:t xml:space="preserve">Seksioni 1 </w:t>
      </w:r>
      <w:r w:rsidRPr="00BB6B2A">
        <w:rPr>
          <w:b/>
          <w:bCs/>
          <w:u w:val="single"/>
        </w:rPr>
        <w:t xml:space="preserve">Autoriteti </w:t>
      </w:r>
      <w:r w:rsidR="00DD37C8">
        <w:rPr>
          <w:b/>
          <w:bCs/>
          <w:u w:val="single"/>
        </w:rPr>
        <w:t>Përgjegjës</w:t>
      </w:r>
    </w:p>
    <w:p w:rsidR="003D19EC" w:rsidRPr="00BB6B2A" w:rsidRDefault="003D19EC" w:rsidP="003D19EC">
      <w:pPr>
        <w:pStyle w:val="SLparagraph"/>
        <w:numPr>
          <w:ilvl w:val="0"/>
          <w:numId w:val="0"/>
        </w:numPr>
        <w:spacing w:after="80"/>
        <w:rPr>
          <w:b/>
          <w:bCs/>
          <w:u w:val="single"/>
        </w:rPr>
      </w:pPr>
    </w:p>
    <w:p w:rsidR="00757873" w:rsidRPr="00BB6B2A" w:rsidRDefault="003D19EC" w:rsidP="00757873">
      <w:pPr>
        <w:pStyle w:val="SLparagraph"/>
        <w:numPr>
          <w:ilvl w:val="0"/>
          <w:numId w:val="0"/>
        </w:numPr>
        <w:spacing w:after="80"/>
        <w:rPr>
          <w:b/>
          <w:lang w:val="de-DE"/>
        </w:rPr>
      </w:pPr>
      <w:r>
        <w:rPr>
          <w:b/>
          <w:bCs/>
          <w:lang w:val="de-DE"/>
        </w:rPr>
        <w:t>1</w:t>
      </w:r>
      <w:r w:rsidRPr="00BB6B2A">
        <w:rPr>
          <w:b/>
          <w:bCs/>
          <w:lang w:val="de-DE"/>
        </w:rPr>
        <w:t>.1</w:t>
      </w:r>
      <w:r w:rsidRPr="00BB6B2A">
        <w:rPr>
          <w:b/>
          <w:bCs/>
          <w:lang w:val="de-DE"/>
        </w:rPr>
        <w:tab/>
      </w:r>
      <w:r w:rsidR="00757873" w:rsidRPr="00BB6B2A">
        <w:rPr>
          <w:b/>
          <w:bCs/>
          <w:lang w:val="de-DE"/>
        </w:rPr>
        <w:t xml:space="preserve">Emri dhe adresa e autoritetit </w:t>
      </w:r>
      <w:r w:rsidR="00DD37C8">
        <w:rPr>
          <w:b/>
          <w:bCs/>
          <w:lang w:val="de-DE"/>
        </w:rPr>
        <w:t>përgjegjës</w:t>
      </w:r>
    </w:p>
    <w:p w:rsidR="00757873" w:rsidRPr="00BB6B2A" w:rsidRDefault="00757873" w:rsidP="00757873">
      <w:pPr>
        <w:spacing w:after="80"/>
        <w:rPr>
          <w:bCs/>
          <w:lang w:val="it-IT"/>
        </w:rPr>
      </w:pPr>
      <w:r w:rsidRPr="00BB6B2A">
        <w:rPr>
          <w:bCs/>
          <w:lang w:val="it-IT"/>
        </w:rPr>
        <w:t xml:space="preserve">Emri </w:t>
      </w:r>
      <w:r w:rsidRPr="00BB6B2A">
        <w:rPr>
          <w:bCs/>
          <w:lang w:val="it-IT"/>
        </w:rPr>
        <w:tab/>
      </w:r>
      <w:r w:rsidRPr="00BB6B2A">
        <w:rPr>
          <w:bCs/>
          <w:lang w:val="it-IT"/>
        </w:rPr>
        <w:tab/>
      </w:r>
      <w:r w:rsidRPr="00BB6B2A">
        <w:rPr>
          <w:bCs/>
          <w:lang w:val="it-IT"/>
        </w:rPr>
        <w:tab/>
        <w:t>___________________________________________</w:t>
      </w:r>
    </w:p>
    <w:p w:rsidR="00757873" w:rsidRPr="00BB6B2A" w:rsidRDefault="00757873" w:rsidP="00757873">
      <w:pPr>
        <w:spacing w:after="80"/>
        <w:rPr>
          <w:bCs/>
          <w:lang w:val="it-IT"/>
        </w:rPr>
      </w:pPr>
      <w:r w:rsidRPr="00BB6B2A">
        <w:rPr>
          <w:bCs/>
          <w:lang w:val="it-IT"/>
        </w:rPr>
        <w:t>Adresa</w:t>
      </w:r>
      <w:r w:rsidRPr="00BB6B2A">
        <w:rPr>
          <w:bCs/>
          <w:lang w:val="it-IT"/>
        </w:rPr>
        <w:tab/>
      </w:r>
      <w:r w:rsidRPr="00BB6B2A">
        <w:rPr>
          <w:bCs/>
          <w:lang w:val="it-IT"/>
        </w:rPr>
        <w:tab/>
      </w:r>
      <w:r w:rsidRPr="00BB6B2A">
        <w:rPr>
          <w:bCs/>
          <w:lang w:val="it-IT"/>
        </w:rPr>
        <w:tab/>
        <w:t>___________________________________________</w:t>
      </w:r>
    </w:p>
    <w:p w:rsidR="00757873" w:rsidRPr="00BB6B2A" w:rsidRDefault="00757873" w:rsidP="00757873">
      <w:pPr>
        <w:spacing w:after="80"/>
        <w:rPr>
          <w:bCs/>
          <w:lang w:val="it-IT"/>
        </w:rPr>
      </w:pPr>
      <w:r w:rsidRPr="00BB6B2A">
        <w:rPr>
          <w:bCs/>
          <w:lang w:val="it-IT"/>
        </w:rPr>
        <w:t>Tel/Fax</w:t>
      </w:r>
      <w:r w:rsidRPr="00BB6B2A">
        <w:rPr>
          <w:bCs/>
          <w:lang w:val="it-IT"/>
        </w:rPr>
        <w:tab/>
      </w:r>
      <w:r w:rsidRPr="00BB6B2A">
        <w:rPr>
          <w:bCs/>
          <w:lang w:val="it-IT"/>
        </w:rPr>
        <w:tab/>
        <w:t>___________________________________________</w:t>
      </w:r>
    </w:p>
    <w:p w:rsidR="00757873" w:rsidRPr="00BB6B2A" w:rsidRDefault="00757873" w:rsidP="00757873">
      <w:pPr>
        <w:spacing w:after="80"/>
        <w:rPr>
          <w:bCs/>
          <w:lang w:val="it-IT"/>
        </w:rPr>
      </w:pPr>
      <w:r w:rsidRPr="00BB6B2A">
        <w:rPr>
          <w:bCs/>
          <w:lang w:val="it-IT"/>
        </w:rPr>
        <w:t>E-mail</w:t>
      </w:r>
      <w:r w:rsidRPr="00BB6B2A">
        <w:rPr>
          <w:bCs/>
          <w:lang w:val="it-IT"/>
        </w:rPr>
        <w:tab/>
      </w:r>
      <w:r w:rsidRPr="00BB6B2A">
        <w:rPr>
          <w:bCs/>
          <w:lang w:val="it-IT"/>
        </w:rPr>
        <w:tab/>
      </w:r>
      <w:r w:rsidRPr="00BB6B2A">
        <w:rPr>
          <w:bCs/>
          <w:lang w:val="it-IT"/>
        </w:rPr>
        <w:tab/>
        <w:t>___________________________________________</w:t>
      </w:r>
    </w:p>
    <w:p w:rsidR="00757873" w:rsidRPr="00BB6B2A" w:rsidRDefault="00757873" w:rsidP="00757873">
      <w:pPr>
        <w:spacing w:after="80"/>
        <w:rPr>
          <w:bCs/>
          <w:lang w:val="da-DK"/>
        </w:rPr>
      </w:pPr>
      <w:r w:rsidRPr="00BB6B2A">
        <w:rPr>
          <w:bCs/>
          <w:lang w:val="it-IT"/>
        </w:rPr>
        <w:t>Adresa në Internet</w:t>
      </w:r>
      <w:r w:rsidRPr="00BB6B2A">
        <w:rPr>
          <w:bCs/>
          <w:lang w:val="it-IT"/>
        </w:rPr>
        <w:tab/>
        <w:t>__</w:t>
      </w:r>
      <w:r w:rsidRPr="00BB6B2A">
        <w:rPr>
          <w:bCs/>
          <w:lang w:val="da-DK"/>
        </w:rPr>
        <w:t>_________________________________________</w:t>
      </w:r>
    </w:p>
    <w:p w:rsidR="00757873" w:rsidRPr="00BB6B2A" w:rsidRDefault="00757873" w:rsidP="00757873">
      <w:pPr>
        <w:pStyle w:val="SLparagraph"/>
        <w:numPr>
          <w:ilvl w:val="0"/>
          <w:numId w:val="0"/>
        </w:numPr>
        <w:spacing w:after="80"/>
        <w:rPr>
          <w:lang w:val="da-DK"/>
        </w:rPr>
      </w:pPr>
    </w:p>
    <w:p w:rsidR="00757873" w:rsidRPr="00BB6B2A" w:rsidRDefault="00757873" w:rsidP="00757873">
      <w:pPr>
        <w:spacing w:after="80"/>
        <w:rPr>
          <w:b/>
          <w:bCs/>
          <w:lang w:val="da-DK"/>
        </w:rPr>
      </w:pPr>
      <w:r w:rsidRPr="00BB6B2A">
        <w:rPr>
          <w:b/>
          <w:lang w:val="da-DK"/>
        </w:rPr>
        <w:t>I.2</w:t>
      </w:r>
      <w:r w:rsidRPr="00BB6B2A">
        <w:rPr>
          <w:b/>
          <w:lang w:val="da-DK"/>
        </w:rPr>
        <w:tab/>
        <w:t xml:space="preserve">Lloji i autoritetit </w:t>
      </w:r>
      <w:r w:rsidR="00DD37C8">
        <w:rPr>
          <w:b/>
          <w:lang w:val="da-DK"/>
        </w:rPr>
        <w:t>përgjegjës</w:t>
      </w:r>
      <w:r w:rsidRPr="00BB6B2A">
        <w:rPr>
          <w:b/>
          <w:lang w:val="da-DK"/>
        </w:rPr>
        <w:t>:</w:t>
      </w:r>
    </w:p>
    <w:tbl>
      <w:tblPr>
        <w:tblW w:w="0" w:type="auto"/>
        <w:jc w:val="center"/>
        <w:tblLook w:val="01E0" w:firstRow="1" w:lastRow="1" w:firstColumn="1" w:lastColumn="1" w:noHBand="0" w:noVBand="0"/>
      </w:tblPr>
      <w:tblGrid>
        <w:gridCol w:w="4390"/>
        <w:gridCol w:w="4390"/>
      </w:tblGrid>
      <w:tr w:rsidR="00757873" w:rsidRPr="00BB6B2A" w:rsidTr="00B47D2A">
        <w:trPr>
          <w:jc w:val="center"/>
        </w:trPr>
        <w:tc>
          <w:tcPr>
            <w:tcW w:w="4390" w:type="dxa"/>
          </w:tcPr>
          <w:p w:rsidR="00757873" w:rsidRPr="00BB6B2A" w:rsidRDefault="00757873" w:rsidP="00B47D2A">
            <w:pPr>
              <w:spacing w:after="80"/>
              <w:jc w:val="center"/>
            </w:pPr>
            <w:r w:rsidRPr="00BB6B2A">
              <w:t>Institucion Qëndror</w:t>
            </w:r>
          </w:p>
        </w:tc>
        <w:tc>
          <w:tcPr>
            <w:tcW w:w="4390" w:type="dxa"/>
          </w:tcPr>
          <w:p w:rsidR="00757873" w:rsidRPr="00BB6B2A" w:rsidRDefault="00757873" w:rsidP="00B47D2A">
            <w:pPr>
              <w:spacing w:after="80"/>
              <w:jc w:val="center"/>
            </w:pPr>
            <w:r w:rsidRPr="00BB6B2A">
              <w:t>Institucion i Pavarur</w:t>
            </w:r>
          </w:p>
        </w:tc>
      </w:tr>
      <w:tr w:rsidR="00757873" w:rsidRPr="00BB6B2A" w:rsidTr="00B47D2A">
        <w:trPr>
          <w:jc w:val="center"/>
        </w:trPr>
        <w:tc>
          <w:tcPr>
            <w:tcW w:w="4390" w:type="dxa"/>
          </w:tcPr>
          <w:p w:rsidR="00757873" w:rsidRPr="00BB6B2A" w:rsidRDefault="00757873" w:rsidP="00B47D2A">
            <w:pPr>
              <w:spacing w:after="80"/>
              <w:jc w:val="center"/>
              <w:rPr>
                <w:rFonts w:ascii="MT Extra" w:hAnsi="MT Extra"/>
              </w:rPr>
            </w:pPr>
            <w:r w:rsidRPr="00BB6B2A">
              <w:rPr>
                <w:b/>
              </w:rPr>
              <w:t></w:t>
            </w:r>
          </w:p>
        </w:tc>
        <w:tc>
          <w:tcPr>
            <w:tcW w:w="4390" w:type="dxa"/>
          </w:tcPr>
          <w:p w:rsidR="00757873" w:rsidRPr="00BB6B2A" w:rsidRDefault="00757873" w:rsidP="00B47D2A">
            <w:pPr>
              <w:spacing w:after="80"/>
              <w:jc w:val="center"/>
              <w:rPr>
                <w:rFonts w:ascii="MT Extra" w:hAnsi="MT Extra"/>
              </w:rPr>
            </w:pPr>
            <w:r w:rsidRPr="00BB6B2A">
              <w:rPr>
                <w:b/>
              </w:rPr>
              <w:t></w:t>
            </w:r>
          </w:p>
        </w:tc>
      </w:tr>
      <w:tr w:rsidR="00757873" w:rsidRPr="00BB6B2A" w:rsidTr="00B47D2A">
        <w:trPr>
          <w:jc w:val="center"/>
        </w:trPr>
        <w:tc>
          <w:tcPr>
            <w:tcW w:w="4390" w:type="dxa"/>
          </w:tcPr>
          <w:p w:rsidR="00757873" w:rsidRPr="00BB6B2A" w:rsidRDefault="00757873" w:rsidP="00B47D2A">
            <w:pPr>
              <w:spacing w:after="80"/>
              <w:jc w:val="center"/>
            </w:pPr>
            <w:r w:rsidRPr="00BB6B2A">
              <w:t>Njesite e Qeverisjes Vendore</w:t>
            </w:r>
          </w:p>
        </w:tc>
        <w:tc>
          <w:tcPr>
            <w:tcW w:w="4390" w:type="dxa"/>
          </w:tcPr>
          <w:p w:rsidR="00757873" w:rsidRPr="00BB6B2A" w:rsidRDefault="00757873" w:rsidP="00B47D2A">
            <w:pPr>
              <w:spacing w:after="80"/>
              <w:jc w:val="center"/>
            </w:pPr>
            <w:r w:rsidRPr="00BB6B2A">
              <w:t>Tjetër</w:t>
            </w:r>
          </w:p>
        </w:tc>
      </w:tr>
      <w:tr w:rsidR="00757873" w:rsidRPr="00BB6B2A" w:rsidTr="00B47D2A">
        <w:trPr>
          <w:jc w:val="center"/>
        </w:trPr>
        <w:tc>
          <w:tcPr>
            <w:tcW w:w="4390" w:type="dxa"/>
          </w:tcPr>
          <w:p w:rsidR="00757873" w:rsidRPr="00BB6B2A" w:rsidRDefault="00757873" w:rsidP="00B47D2A">
            <w:pPr>
              <w:spacing w:after="80"/>
              <w:jc w:val="center"/>
              <w:rPr>
                <w:rFonts w:ascii="MT Extra" w:hAnsi="MT Extra"/>
              </w:rPr>
            </w:pPr>
            <w:r w:rsidRPr="00BB6B2A">
              <w:rPr>
                <w:b/>
              </w:rPr>
              <w:t></w:t>
            </w:r>
          </w:p>
        </w:tc>
        <w:tc>
          <w:tcPr>
            <w:tcW w:w="4390" w:type="dxa"/>
          </w:tcPr>
          <w:p w:rsidR="00757873" w:rsidRPr="00BB6B2A" w:rsidRDefault="00757873" w:rsidP="00B47D2A">
            <w:pPr>
              <w:spacing w:after="80"/>
              <w:jc w:val="center"/>
              <w:rPr>
                <w:rFonts w:ascii="MT Extra" w:hAnsi="MT Extra"/>
              </w:rPr>
            </w:pPr>
            <w:r w:rsidRPr="00BB6B2A">
              <w:rPr>
                <w:b/>
              </w:rPr>
              <w:t></w:t>
            </w:r>
          </w:p>
        </w:tc>
      </w:tr>
    </w:tbl>
    <w:p w:rsidR="00757873" w:rsidRPr="00BB6B2A" w:rsidRDefault="00757873" w:rsidP="00757873">
      <w:pPr>
        <w:spacing w:after="80"/>
      </w:pPr>
    </w:p>
    <w:p w:rsidR="00757873" w:rsidRDefault="00757873" w:rsidP="00757873">
      <w:pPr>
        <w:spacing w:after="80"/>
        <w:rPr>
          <w:b/>
          <w:u w:val="single"/>
        </w:rPr>
      </w:pPr>
      <w:r>
        <w:rPr>
          <w:b/>
        </w:rPr>
        <w:t xml:space="preserve">Seksioni 2    </w:t>
      </w:r>
      <w:r w:rsidRPr="00564403">
        <w:rPr>
          <w:b/>
          <w:u w:val="single"/>
        </w:rPr>
        <w:t>Objekti i Kontratës</w:t>
      </w:r>
    </w:p>
    <w:p w:rsidR="00757873" w:rsidRDefault="00757873" w:rsidP="00757873">
      <w:pPr>
        <w:spacing w:after="80"/>
        <w:rPr>
          <w:b/>
          <w:u w:val="single"/>
        </w:rPr>
      </w:pPr>
    </w:p>
    <w:p w:rsidR="00757873" w:rsidRPr="001F4CAB" w:rsidRDefault="00757873" w:rsidP="00757873">
      <w:pPr>
        <w:spacing w:after="80"/>
        <w:rPr>
          <w:b/>
          <w:bCs/>
          <w:i/>
          <w:lang w:val="sq-AL"/>
        </w:rPr>
      </w:pPr>
      <w:r>
        <w:rPr>
          <w:b/>
          <w:bCs/>
          <w:lang w:val="sq-AL"/>
        </w:rPr>
        <w:t xml:space="preserve">2.1 </w:t>
      </w:r>
      <w:r w:rsidRPr="001F4CAB">
        <w:rPr>
          <w:b/>
          <w:bCs/>
          <w:lang w:val="sq-AL"/>
        </w:rPr>
        <w:t>Numri i referencës së procedurës/lotit__________</w:t>
      </w:r>
    </w:p>
    <w:p w:rsidR="00757873" w:rsidRPr="00BB6B2A" w:rsidRDefault="00757873" w:rsidP="00757873">
      <w:pPr>
        <w:spacing w:after="80"/>
        <w:rPr>
          <w:b/>
          <w:bCs/>
          <w:u w:val="single"/>
        </w:rPr>
      </w:pPr>
    </w:p>
    <w:p w:rsidR="00757873" w:rsidRDefault="00757873" w:rsidP="00757873">
      <w:pPr>
        <w:spacing w:after="80"/>
        <w:jc w:val="both"/>
        <w:rPr>
          <w:b/>
        </w:rPr>
      </w:pPr>
    </w:p>
    <w:p w:rsidR="00757873" w:rsidRPr="00BB6B2A" w:rsidRDefault="00757873" w:rsidP="00757873">
      <w:pPr>
        <w:spacing w:after="80"/>
        <w:jc w:val="both"/>
        <w:rPr>
          <w:b/>
          <w:lang w:val="nb-NO"/>
        </w:rPr>
      </w:pPr>
      <w:r>
        <w:rPr>
          <w:b/>
        </w:rPr>
        <w:t>2</w:t>
      </w:r>
      <w:r w:rsidRPr="00BB6B2A">
        <w:rPr>
          <w:b/>
        </w:rPr>
        <w:t>.</w:t>
      </w:r>
      <w:r>
        <w:rPr>
          <w:b/>
        </w:rPr>
        <w:t>2</w:t>
      </w:r>
      <w:r w:rsidRPr="00BB6B2A">
        <w:rPr>
          <w:b/>
        </w:rPr>
        <w:tab/>
      </w:r>
      <w:r w:rsidRPr="00BB6B2A">
        <w:rPr>
          <w:b/>
          <w:lang w:val="nb-NO"/>
        </w:rPr>
        <w:t xml:space="preserve">Lloji i “Kontratave Publike për </w:t>
      </w:r>
      <w:r>
        <w:rPr>
          <w:b/>
          <w:lang w:val="nb-NO"/>
        </w:rPr>
        <w:t>Shërbime</w:t>
      </w:r>
      <w:r w:rsidRPr="00BB6B2A">
        <w:rPr>
          <w:b/>
          <w:lang w:val="nb-NO"/>
        </w:rPr>
        <w:t xml:space="preserve">” </w:t>
      </w:r>
    </w:p>
    <w:tbl>
      <w:tblPr>
        <w:tblW w:w="0" w:type="auto"/>
        <w:jc w:val="center"/>
        <w:tblLook w:val="01E0" w:firstRow="1" w:lastRow="1" w:firstColumn="1" w:lastColumn="1" w:noHBand="0" w:noVBand="0"/>
      </w:tblPr>
      <w:tblGrid>
        <w:gridCol w:w="2988"/>
        <w:gridCol w:w="2865"/>
        <w:gridCol w:w="2927"/>
      </w:tblGrid>
      <w:tr w:rsidR="00757873" w:rsidRPr="00236AD9" w:rsidTr="00B47D2A">
        <w:trPr>
          <w:jc w:val="center"/>
        </w:trPr>
        <w:tc>
          <w:tcPr>
            <w:tcW w:w="2988" w:type="dxa"/>
          </w:tcPr>
          <w:p w:rsidR="00757873" w:rsidRPr="00236AD9" w:rsidRDefault="00757873" w:rsidP="00B47D2A">
            <w:pPr>
              <w:spacing w:after="80"/>
              <w:jc w:val="center"/>
              <w:rPr>
                <w:b/>
              </w:rPr>
            </w:pPr>
            <w:r w:rsidRPr="002906D2">
              <w:t>Konkurs Projektimi</w:t>
            </w:r>
          </w:p>
        </w:tc>
        <w:tc>
          <w:tcPr>
            <w:tcW w:w="2865" w:type="dxa"/>
          </w:tcPr>
          <w:p w:rsidR="00757873" w:rsidRPr="00236AD9" w:rsidRDefault="00757873" w:rsidP="00B47D2A">
            <w:pPr>
              <w:spacing w:after="80"/>
              <w:jc w:val="center"/>
              <w:rPr>
                <w:b/>
              </w:rPr>
            </w:pPr>
            <w:r w:rsidRPr="002906D2">
              <w:t>Shërbime Konsulence</w:t>
            </w:r>
          </w:p>
        </w:tc>
        <w:tc>
          <w:tcPr>
            <w:tcW w:w="2927" w:type="dxa"/>
          </w:tcPr>
          <w:p w:rsidR="00757873" w:rsidRPr="00236AD9" w:rsidRDefault="00757873" w:rsidP="00B47D2A">
            <w:pPr>
              <w:spacing w:after="80"/>
              <w:jc w:val="center"/>
              <w:rPr>
                <w:b/>
              </w:rPr>
            </w:pPr>
            <w:r w:rsidRPr="002906D2">
              <w:t>Shërbime të tjera</w:t>
            </w:r>
          </w:p>
        </w:tc>
      </w:tr>
      <w:tr w:rsidR="00757873" w:rsidRPr="00236AD9" w:rsidTr="00B47D2A">
        <w:trPr>
          <w:jc w:val="center"/>
        </w:trPr>
        <w:tc>
          <w:tcPr>
            <w:tcW w:w="2988" w:type="dxa"/>
          </w:tcPr>
          <w:p w:rsidR="00757873" w:rsidRPr="00236AD9" w:rsidRDefault="00757873" w:rsidP="00B47D2A">
            <w:pPr>
              <w:spacing w:after="80"/>
              <w:jc w:val="center"/>
              <w:rPr>
                <w:rFonts w:ascii="MT Extra" w:hAnsi="MT Extra"/>
              </w:rPr>
            </w:pPr>
            <w:r w:rsidRPr="00236AD9">
              <w:rPr>
                <w:b/>
              </w:rPr>
              <w:t></w:t>
            </w:r>
          </w:p>
        </w:tc>
        <w:tc>
          <w:tcPr>
            <w:tcW w:w="2865" w:type="dxa"/>
          </w:tcPr>
          <w:p w:rsidR="00757873" w:rsidRPr="00236AD9" w:rsidRDefault="00757873" w:rsidP="00B47D2A">
            <w:pPr>
              <w:spacing w:after="80"/>
              <w:jc w:val="center"/>
              <w:rPr>
                <w:rFonts w:ascii="MT Extra" w:hAnsi="MT Extra"/>
              </w:rPr>
            </w:pPr>
            <w:r w:rsidRPr="00236AD9">
              <w:rPr>
                <w:b/>
              </w:rPr>
              <w:t></w:t>
            </w:r>
          </w:p>
        </w:tc>
        <w:tc>
          <w:tcPr>
            <w:tcW w:w="2927" w:type="dxa"/>
          </w:tcPr>
          <w:p w:rsidR="00757873" w:rsidRPr="00236AD9" w:rsidRDefault="00757873" w:rsidP="00B47D2A">
            <w:pPr>
              <w:spacing w:after="80"/>
              <w:jc w:val="center"/>
              <w:rPr>
                <w:rFonts w:ascii="MT Extra" w:hAnsi="MT Extra"/>
              </w:rPr>
            </w:pPr>
            <w:r w:rsidRPr="00236AD9">
              <w:rPr>
                <w:b/>
              </w:rPr>
              <w:t></w:t>
            </w:r>
          </w:p>
        </w:tc>
      </w:tr>
    </w:tbl>
    <w:p w:rsidR="00757873" w:rsidRDefault="00757873" w:rsidP="00757873">
      <w:pPr>
        <w:spacing w:after="80"/>
        <w:rPr>
          <w:b/>
        </w:rPr>
      </w:pPr>
    </w:p>
    <w:p w:rsidR="00757873" w:rsidRPr="00BB6B2A" w:rsidRDefault="00757873" w:rsidP="00757873">
      <w:pPr>
        <w:spacing w:after="80"/>
        <w:rPr>
          <w:b/>
          <w:bCs/>
        </w:rPr>
      </w:pPr>
      <w:r>
        <w:rPr>
          <w:b/>
        </w:rPr>
        <w:t>2.3</w:t>
      </w:r>
      <w:r w:rsidRPr="00BB6B2A">
        <w:rPr>
          <w:b/>
          <w:bCs/>
        </w:rPr>
        <w:t xml:space="preserve"> Kontratë në baz</w:t>
      </w:r>
      <w:r>
        <w:rPr>
          <w:b/>
          <w:bCs/>
        </w:rPr>
        <w:t>ë</w:t>
      </w:r>
      <w:r w:rsidRPr="00BB6B2A">
        <w:rPr>
          <w:b/>
          <w:bCs/>
        </w:rPr>
        <w:t xml:space="preserve"> t</w:t>
      </w:r>
      <w:r>
        <w:rPr>
          <w:b/>
          <w:bCs/>
        </w:rPr>
        <w:t>ë</w:t>
      </w:r>
      <w:r w:rsidRPr="00BB6B2A">
        <w:rPr>
          <w:b/>
          <w:bCs/>
        </w:rPr>
        <w:t xml:space="preserve">  Marrëveshjes Kuader</w:t>
      </w:r>
    </w:p>
    <w:p w:rsidR="00757873" w:rsidRPr="00BB6B2A" w:rsidRDefault="00757873" w:rsidP="00757873">
      <w:pPr>
        <w:spacing w:after="80"/>
        <w:rPr>
          <w:b/>
          <w:bCs/>
        </w:rPr>
      </w:pPr>
    </w:p>
    <w:tbl>
      <w:tblPr>
        <w:tblW w:w="0" w:type="auto"/>
        <w:jc w:val="center"/>
        <w:tblLook w:val="01E0" w:firstRow="1" w:lastRow="1" w:firstColumn="1" w:lastColumn="1" w:noHBand="0" w:noVBand="0"/>
      </w:tblPr>
      <w:tblGrid>
        <w:gridCol w:w="1515"/>
        <w:gridCol w:w="482"/>
        <w:gridCol w:w="1569"/>
        <w:gridCol w:w="482"/>
      </w:tblGrid>
      <w:tr w:rsidR="00757873" w:rsidRPr="00BB6B2A" w:rsidTr="00B47D2A">
        <w:trPr>
          <w:jc w:val="center"/>
        </w:trPr>
        <w:tc>
          <w:tcPr>
            <w:tcW w:w="1515" w:type="dxa"/>
            <w:vAlign w:val="center"/>
          </w:tcPr>
          <w:p w:rsidR="00757873" w:rsidRPr="00BB6B2A" w:rsidRDefault="00757873" w:rsidP="00B47D2A">
            <w:pPr>
              <w:autoSpaceDE w:val="0"/>
              <w:autoSpaceDN w:val="0"/>
              <w:adjustRightInd w:val="0"/>
              <w:spacing w:after="80"/>
              <w:jc w:val="center"/>
            </w:pPr>
            <w:smartTag w:uri="urn:schemas-microsoft-com:office:smarttags" w:element="place">
              <w:r w:rsidRPr="00BB6B2A">
                <w:t>Po</w:t>
              </w:r>
            </w:smartTag>
          </w:p>
        </w:tc>
        <w:tc>
          <w:tcPr>
            <w:tcW w:w="482" w:type="dxa"/>
            <w:vAlign w:val="center"/>
          </w:tcPr>
          <w:p w:rsidR="00757873" w:rsidRPr="00BB6B2A" w:rsidRDefault="00757873" w:rsidP="00B47D2A">
            <w:pPr>
              <w:autoSpaceDE w:val="0"/>
              <w:autoSpaceDN w:val="0"/>
              <w:adjustRightInd w:val="0"/>
              <w:spacing w:after="80"/>
              <w:jc w:val="center"/>
            </w:pPr>
            <w:r w:rsidRPr="00BB6B2A">
              <w:rPr>
                <w:b/>
              </w:rPr>
              <w:t></w:t>
            </w:r>
          </w:p>
        </w:tc>
        <w:tc>
          <w:tcPr>
            <w:tcW w:w="1569" w:type="dxa"/>
            <w:vAlign w:val="center"/>
          </w:tcPr>
          <w:p w:rsidR="00757873" w:rsidRPr="00BB6B2A" w:rsidRDefault="00757873" w:rsidP="00B47D2A">
            <w:pPr>
              <w:autoSpaceDE w:val="0"/>
              <w:autoSpaceDN w:val="0"/>
              <w:adjustRightInd w:val="0"/>
              <w:spacing w:after="80"/>
              <w:jc w:val="center"/>
            </w:pPr>
            <w:r w:rsidRPr="00BB6B2A">
              <w:t>Jo</w:t>
            </w:r>
          </w:p>
        </w:tc>
        <w:tc>
          <w:tcPr>
            <w:tcW w:w="482" w:type="dxa"/>
            <w:vAlign w:val="center"/>
          </w:tcPr>
          <w:p w:rsidR="00757873" w:rsidRPr="00BB6B2A" w:rsidRDefault="00757873" w:rsidP="00B47D2A">
            <w:pPr>
              <w:autoSpaceDE w:val="0"/>
              <w:autoSpaceDN w:val="0"/>
              <w:adjustRightInd w:val="0"/>
              <w:spacing w:after="80"/>
              <w:jc w:val="center"/>
            </w:pPr>
            <w:r w:rsidRPr="00BB6B2A">
              <w:rPr>
                <w:b/>
              </w:rPr>
              <w:t></w:t>
            </w:r>
          </w:p>
        </w:tc>
      </w:tr>
    </w:tbl>
    <w:p w:rsidR="00757873" w:rsidRPr="004F6683" w:rsidRDefault="00757873" w:rsidP="00757873">
      <w:pPr>
        <w:spacing w:after="80"/>
        <w:rPr>
          <w:b/>
          <w:lang w:val="it-IT"/>
        </w:rPr>
      </w:pPr>
      <w:r w:rsidRPr="004F6683">
        <w:rPr>
          <w:b/>
          <w:lang w:val="it-IT"/>
        </w:rPr>
        <w:t>Nëse Po, lloji i Marreveshjes Kuadër</w:t>
      </w:r>
    </w:p>
    <w:p w:rsidR="00757873" w:rsidRPr="004F6683" w:rsidRDefault="00757873" w:rsidP="00757873">
      <w:pPr>
        <w:spacing w:after="80"/>
        <w:rPr>
          <w:b/>
          <w:lang w:val="it-IT"/>
        </w:rPr>
      </w:pPr>
    </w:p>
    <w:p w:rsidR="00757873" w:rsidRPr="004F6683" w:rsidRDefault="00757873" w:rsidP="00757873">
      <w:pPr>
        <w:spacing w:after="80"/>
        <w:rPr>
          <w:b/>
          <w:lang w:val="it-IT"/>
        </w:rPr>
      </w:pPr>
      <w:r w:rsidRPr="004F6683">
        <w:rPr>
          <w:b/>
          <w:lang w:val="it-IT"/>
        </w:rPr>
        <w:t xml:space="preserve">Me 1 Operator Ekonomik                     </w:t>
      </w:r>
      <w:r w:rsidRPr="00392CEB">
        <w:rPr>
          <w:b/>
        </w:rPr>
        <w:t></w:t>
      </w:r>
    </w:p>
    <w:p w:rsidR="00757873" w:rsidRPr="004F6683" w:rsidRDefault="00757873" w:rsidP="00757873">
      <w:pPr>
        <w:spacing w:after="80"/>
        <w:rPr>
          <w:b/>
          <w:lang w:val="it-IT"/>
        </w:rPr>
      </w:pPr>
    </w:p>
    <w:p w:rsidR="00757873" w:rsidRPr="004F6683" w:rsidRDefault="00757873" w:rsidP="00757873">
      <w:pPr>
        <w:spacing w:after="80"/>
        <w:rPr>
          <w:b/>
          <w:lang w:val="it-IT"/>
        </w:rPr>
      </w:pPr>
      <w:r w:rsidRPr="004F6683">
        <w:rPr>
          <w:b/>
          <w:lang w:val="it-IT"/>
        </w:rPr>
        <w:t xml:space="preserve">Me disa operatorë ekonomikë               </w:t>
      </w:r>
      <w:r w:rsidRPr="00392CEB">
        <w:rPr>
          <w:b/>
        </w:rPr>
        <w:t></w:t>
      </w:r>
    </w:p>
    <w:p w:rsidR="00757873" w:rsidRPr="004F6683" w:rsidRDefault="00757873" w:rsidP="00757873">
      <w:pPr>
        <w:spacing w:after="80"/>
        <w:rPr>
          <w:rStyle w:val="longtext"/>
          <w:b/>
          <w:shd w:val="clear" w:color="auto" w:fill="FFFFFF"/>
          <w:lang w:val="it-IT"/>
        </w:rPr>
      </w:pPr>
    </w:p>
    <w:p w:rsidR="00757873" w:rsidRPr="004F6683" w:rsidRDefault="00757873" w:rsidP="00757873">
      <w:pPr>
        <w:spacing w:after="80"/>
        <w:rPr>
          <w:b/>
          <w:lang w:val="it-IT"/>
        </w:rPr>
      </w:pPr>
      <w:r w:rsidRPr="004F6683">
        <w:rPr>
          <w:rStyle w:val="longtext"/>
          <w:b/>
          <w:shd w:val="clear" w:color="auto" w:fill="FFFFFF"/>
          <w:lang w:val="it-IT"/>
        </w:rPr>
        <w:t xml:space="preserve">Të gjitha </w:t>
      </w:r>
      <w:r w:rsidRPr="004F6683">
        <w:rPr>
          <w:b/>
          <w:bCs/>
          <w:lang w:val="it-IT"/>
        </w:rPr>
        <w:t>kushtet jan</w:t>
      </w:r>
      <w:r w:rsidRPr="004F6683">
        <w:rPr>
          <w:b/>
          <w:lang w:val="it-IT"/>
        </w:rPr>
        <w:t>ë</w:t>
      </w:r>
      <w:r w:rsidRPr="004F6683">
        <w:rPr>
          <w:b/>
          <w:bCs/>
          <w:lang w:val="it-IT"/>
        </w:rPr>
        <w:t xml:space="preserve"> t</w:t>
      </w:r>
      <w:r w:rsidRPr="004F6683">
        <w:rPr>
          <w:b/>
          <w:lang w:val="it-IT"/>
        </w:rPr>
        <w:t>ë</w:t>
      </w:r>
      <w:r w:rsidRPr="004F6683">
        <w:rPr>
          <w:b/>
          <w:bCs/>
          <w:lang w:val="it-IT"/>
        </w:rPr>
        <w:t xml:space="preserve"> p</w:t>
      </w:r>
      <w:r w:rsidRPr="004F6683">
        <w:rPr>
          <w:b/>
          <w:lang w:val="it-IT"/>
        </w:rPr>
        <w:t>ë</w:t>
      </w:r>
      <w:r w:rsidRPr="004F6683">
        <w:rPr>
          <w:b/>
          <w:bCs/>
          <w:lang w:val="it-IT"/>
        </w:rPr>
        <w:t>rcaktuara</w:t>
      </w:r>
    </w:p>
    <w:p w:rsidR="00757873" w:rsidRPr="004F6683" w:rsidRDefault="00757873" w:rsidP="00757873">
      <w:pPr>
        <w:spacing w:after="80"/>
        <w:rPr>
          <w:b/>
          <w:lang w:val="it-IT"/>
        </w:rPr>
      </w:pPr>
    </w:p>
    <w:tbl>
      <w:tblPr>
        <w:tblW w:w="0" w:type="auto"/>
        <w:jc w:val="center"/>
        <w:tblLook w:val="01E0" w:firstRow="1" w:lastRow="1" w:firstColumn="1" w:lastColumn="1" w:noHBand="0" w:noVBand="0"/>
      </w:tblPr>
      <w:tblGrid>
        <w:gridCol w:w="1515"/>
        <w:gridCol w:w="482"/>
        <w:gridCol w:w="1569"/>
        <w:gridCol w:w="482"/>
      </w:tblGrid>
      <w:tr w:rsidR="00757873" w:rsidRPr="009845D3" w:rsidTr="00B47D2A">
        <w:trPr>
          <w:jc w:val="center"/>
        </w:trPr>
        <w:tc>
          <w:tcPr>
            <w:tcW w:w="1515" w:type="dxa"/>
            <w:vAlign w:val="center"/>
          </w:tcPr>
          <w:p w:rsidR="00757873" w:rsidRPr="009845D3" w:rsidRDefault="00757873" w:rsidP="00B47D2A">
            <w:pPr>
              <w:autoSpaceDE w:val="0"/>
              <w:autoSpaceDN w:val="0"/>
              <w:adjustRightInd w:val="0"/>
              <w:spacing w:after="80"/>
              <w:jc w:val="center"/>
            </w:pPr>
            <w:smartTag w:uri="urn:schemas-microsoft-com:office:smarttags" w:element="place">
              <w:r>
                <w:t>Po</w:t>
              </w:r>
            </w:smartTag>
          </w:p>
        </w:tc>
        <w:tc>
          <w:tcPr>
            <w:tcW w:w="482" w:type="dxa"/>
            <w:vAlign w:val="center"/>
          </w:tcPr>
          <w:p w:rsidR="00757873" w:rsidRPr="009845D3" w:rsidRDefault="00757873" w:rsidP="00B47D2A">
            <w:pPr>
              <w:autoSpaceDE w:val="0"/>
              <w:autoSpaceDN w:val="0"/>
              <w:adjustRightInd w:val="0"/>
              <w:spacing w:after="80"/>
              <w:jc w:val="center"/>
            </w:pPr>
            <w:r w:rsidRPr="009111FD">
              <w:rPr>
                <w:b/>
              </w:rPr>
              <w:t></w:t>
            </w:r>
          </w:p>
        </w:tc>
        <w:tc>
          <w:tcPr>
            <w:tcW w:w="1569" w:type="dxa"/>
            <w:vAlign w:val="center"/>
          </w:tcPr>
          <w:p w:rsidR="00757873" w:rsidRPr="009845D3" w:rsidRDefault="00757873" w:rsidP="00B47D2A">
            <w:pPr>
              <w:autoSpaceDE w:val="0"/>
              <w:autoSpaceDN w:val="0"/>
              <w:adjustRightInd w:val="0"/>
              <w:spacing w:after="80"/>
              <w:jc w:val="center"/>
            </w:pPr>
            <w:r>
              <w:t>J</w:t>
            </w:r>
            <w:r w:rsidRPr="009845D3">
              <w:t>o</w:t>
            </w:r>
          </w:p>
        </w:tc>
        <w:tc>
          <w:tcPr>
            <w:tcW w:w="482" w:type="dxa"/>
            <w:vAlign w:val="center"/>
          </w:tcPr>
          <w:p w:rsidR="00757873" w:rsidRPr="009845D3" w:rsidRDefault="00757873" w:rsidP="00B47D2A">
            <w:pPr>
              <w:autoSpaceDE w:val="0"/>
              <w:autoSpaceDN w:val="0"/>
              <w:adjustRightInd w:val="0"/>
              <w:spacing w:after="80"/>
              <w:jc w:val="center"/>
            </w:pPr>
            <w:r w:rsidRPr="009111FD">
              <w:rPr>
                <w:b/>
              </w:rPr>
              <w:t></w:t>
            </w:r>
          </w:p>
        </w:tc>
      </w:tr>
    </w:tbl>
    <w:p w:rsidR="00757873" w:rsidRPr="00BB6B2A" w:rsidRDefault="00757873" w:rsidP="00757873">
      <w:pPr>
        <w:spacing w:after="80"/>
        <w:rPr>
          <w:b/>
          <w:lang w:val="da-DK"/>
        </w:rPr>
      </w:pPr>
    </w:p>
    <w:p w:rsidR="00757873" w:rsidRDefault="00757873" w:rsidP="00757873">
      <w:pPr>
        <w:spacing w:after="80"/>
        <w:rPr>
          <w:lang w:val="da-DK"/>
        </w:rPr>
      </w:pPr>
      <w:r w:rsidRPr="00EE32AD">
        <w:rPr>
          <w:b/>
          <w:lang w:val="da-DK"/>
        </w:rPr>
        <w:t>2.</w:t>
      </w:r>
      <w:r>
        <w:rPr>
          <w:b/>
          <w:lang w:val="da-DK"/>
        </w:rPr>
        <w:t>4</w:t>
      </w:r>
      <w:r w:rsidRPr="00BB6B2A">
        <w:rPr>
          <w:b/>
          <w:lang w:val="da-DK"/>
        </w:rPr>
        <w:tab/>
        <w:t>Përshkrim i shkurtër i kontratës</w:t>
      </w:r>
    </w:p>
    <w:p w:rsidR="00757873" w:rsidRPr="00BB6B2A" w:rsidRDefault="00757873" w:rsidP="00757873">
      <w:pPr>
        <w:spacing w:after="80"/>
        <w:rPr>
          <w:lang w:val="da-DK"/>
        </w:rPr>
      </w:pPr>
    </w:p>
    <w:p w:rsidR="00757873" w:rsidRDefault="00757873" w:rsidP="00757873">
      <w:pPr>
        <w:spacing w:after="80"/>
        <w:rPr>
          <w:lang w:val="it-IT"/>
        </w:rPr>
      </w:pPr>
      <w:r>
        <w:rPr>
          <w:lang w:val="it-IT"/>
        </w:rPr>
        <w:t xml:space="preserve">1   </w:t>
      </w:r>
      <w:r w:rsidRPr="00BB6B2A">
        <w:rPr>
          <w:lang w:val="it-IT"/>
        </w:rPr>
        <w:t>Fondi limit</w:t>
      </w:r>
      <w:r w:rsidR="00A41D10">
        <w:rPr>
          <w:lang w:val="it-IT"/>
        </w:rPr>
        <w:t>/vlera e përafërt e kontratës</w:t>
      </w:r>
      <w:r w:rsidRPr="00BB6B2A">
        <w:rPr>
          <w:lang w:val="it-IT"/>
        </w:rPr>
        <w:t xml:space="preserve">  _____________________________________________</w:t>
      </w:r>
    </w:p>
    <w:p w:rsidR="00757873" w:rsidRPr="00BB6B2A" w:rsidRDefault="00757873" w:rsidP="00757873">
      <w:pPr>
        <w:spacing w:after="80"/>
        <w:rPr>
          <w:lang w:val="it-IT"/>
        </w:rPr>
      </w:pPr>
      <w:r>
        <w:rPr>
          <w:lang w:val="it-IT"/>
        </w:rPr>
        <w:t>2. Burimi i Financimit ______________________________________</w:t>
      </w:r>
    </w:p>
    <w:p w:rsidR="00757873" w:rsidRDefault="00757873" w:rsidP="00757873">
      <w:pPr>
        <w:spacing w:after="80"/>
        <w:rPr>
          <w:b/>
          <w:bCs/>
          <w:lang w:val="nb-NO"/>
        </w:rPr>
      </w:pPr>
      <w:r>
        <w:rPr>
          <w:lang w:val="nb-NO"/>
        </w:rPr>
        <w:t xml:space="preserve">3. </w:t>
      </w:r>
      <w:r w:rsidRPr="00BB6B2A">
        <w:rPr>
          <w:lang w:val="nb-NO"/>
        </w:rPr>
        <w:t>Objekti  i kontratës</w:t>
      </w:r>
      <w:r>
        <w:rPr>
          <w:lang w:val="nb-NO"/>
        </w:rPr>
        <w:t>/marrëveshjes kuadër</w:t>
      </w:r>
      <w:r w:rsidRPr="00CF3C0E">
        <w:rPr>
          <w:b/>
          <w:bCs/>
          <w:lang w:val="nb-NO"/>
        </w:rPr>
        <w:t>_______________________________________</w:t>
      </w:r>
    </w:p>
    <w:p w:rsidR="00757873" w:rsidRPr="00EE32AD" w:rsidRDefault="00757873" w:rsidP="00757873">
      <w:pPr>
        <w:spacing w:after="80"/>
        <w:rPr>
          <w:lang w:val="nb-NO"/>
        </w:rPr>
      </w:pPr>
    </w:p>
    <w:p w:rsidR="00757873" w:rsidRPr="004F6683" w:rsidRDefault="00757873" w:rsidP="00757873">
      <w:pPr>
        <w:spacing w:after="80"/>
        <w:rPr>
          <w:b/>
          <w:lang w:val="nb-NO"/>
        </w:rPr>
      </w:pPr>
      <w:r w:rsidRPr="00EE32AD">
        <w:rPr>
          <w:b/>
          <w:bCs/>
          <w:lang w:val="nb-NO"/>
        </w:rPr>
        <w:t xml:space="preserve">2. </w:t>
      </w:r>
      <w:r>
        <w:rPr>
          <w:b/>
          <w:bCs/>
          <w:lang w:val="nb-NO"/>
        </w:rPr>
        <w:t>5</w:t>
      </w:r>
      <w:r w:rsidRPr="004F6683">
        <w:rPr>
          <w:b/>
          <w:bCs/>
          <w:lang w:val="nb-NO"/>
        </w:rPr>
        <w:tab/>
        <w:t>Kohëzgjatja e kontratës ose afati kohor për ekzekutimin:</w:t>
      </w:r>
      <w:r w:rsidRPr="004F6683">
        <w:rPr>
          <w:lang w:val="nb-NO"/>
        </w:rPr>
        <w:t xml:space="preserve">  </w:t>
      </w:r>
      <w:r w:rsidRPr="004F6683">
        <w:rPr>
          <w:lang w:val="nb-NO"/>
        </w:rPr>
        <w:br/>
        <w:t xml:space="preserve">Kohëzgjatja në </w:t>
      </w:r>
      <w:r w:rsidRPr="004F6683">
        <w:rPr>
          <w:b/>
          <w:lang w:val="nb-NO"/>
        </w:rPr>
        <w:t xml:space="preserve">muaj </w:t>
      </w:r>
      <w:r w:rsidRPr="00BB6B2A">
        <w:rPr>
          <w:b/>
          <w:sz w:val="32"/>
          <w:szCs w:val="32"/>
        </w:rPr>
        <w:t></w:t>
      </w:r>
      <w:r w:rsidRPr="00BB6B2A">
        <w:rPr>
          <w:b/>
          <w:sz w:val="32"/>
          <w:szCs w:val="32"/>
        </w:rPr>
        <w:t></w:t>
      </w:r>
      <w:r w:rsidRPr="00BB6B2A">
        <w:rPr>
          <w:b/>
          <w:sz w:val="32"/>
          <w:szCs w:val="32"/>
        </w:rPr>
        <w:t></w:t>
      </w:r>
      <w:r w:rsidRPr="004F6683">
        <w:rPr>
          <w:b/>
          <w:lang w:val="nb-NO"/>
        </w:rPr>
        <w:t xml:space="preserve">ose ditë </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757873" w:rsidRPr="004F6683" w:rsidRDefault="00757873" w:rsidP="00757873">
      <w:pPr>
        <w:spacing w:after="80"/>
        <w:rPr>
          <w:lang w:val="nb-NO"/>
        </w:rPr>
      </w:pPr>
      <w:r w:rsidRPr="004F6683">
        <w:rPr>
          <w:lang w:val="nb-NO"/>
        </w:rPr>
        <w:t xml:space="preserve">ose </w:t>
      </w:r>
    </w:p>
    <w:p w:rsidR="00757873" w:rsidRPr="004F6683" w:rsidRDefault="00757873" w:rsidP="00757873">
      <w:pPr>
        <w:spacing w:after="80"/>
        <w:rPr>
          <w:b/>
          <w:lang w:val="nb-NO"/>
        </w:rPr>
      </w:pPr>
      <w:r w:rsidRPr="004F6683">
        <w:rPr>
          <w:lang w:val="nb-NO"/>
        </w:rPr>
        <w:t xml:space="preserve">duke filluar nga  </w:t>
      </w:r>
      <w:r w:rsidRPr="00BB6B2A">
        <w:rPr>
          <w:b/>
          <w:sz w:val="32"/>
          <w:szCs w:val="32"/>
        </w:rPr>
        <w:t></w:t>
      </w:r>
      <w:r w:rsidRPr="00BB6B2A">
        <w:rPr>
          <w:b/>
          <w:sz w:val="32"/>
          <w:szCs w:val="32"/>
        </w:rPr>
        <w:t></w:t>
      </w:r>
      <w:r w:rsidRPr="004F6683">
        <w:rPr>
          <w:b/>
          <w:sz w:val="32"/>
          <w:szCs w:val="32"/>
          <w:lang w:val="nb-NO"/>
        </w:rPr>
        <w:t>/</w:t>
      </w:r>
      <w:r w:rsidRPr="00BB6B2A">
        <w:rPr>
          <w:b/>
          <w:sz w:val="32"/>
          <w:szCs w:val="32"/>
        </w:rPr>
        <w:t></w:t>
      </w:r>
      <w:r w:rsidRPr="00BB6B2A">
        <w:rPr>
          <w:b/>
          <w:sz w:val="32"/>
          <w:szCs w:val="32"/>
        </w:rPr>
        <w:t></w:t>
      </w:r>
      <w:r w:rsidRPr="004F6683">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4F6683">
        <w:rPr>
          <w:lang w:val="nb-NO"/>
        </w:rPr>
        <w:t xml:space="preserve"> me përfundim në  </w:t>
      </w:r>
      <w:r w:rsidRPr="00BB6B2A">
        <w:rPr>
          <w:b/>
          <w:sz w:val="32"/>
          <w:szCs w:val="32"/>
        </w:rPr>
        <w:t></w:t>
      </w:r>
      <w:r w:rsidRPr="00BB6B2A">
        <w:rPr>
          <w:b/>
          <w:sz w:val="32"/>
          <w:szCs w:val="32"/>
        </w:rPr>
        <w:t></w:t>
      </w:r>
      <w:r w:rsidRPr="004F6683">
        <w:rPr>
          <w:b/>
          <w:sz w:val="32"/>
          <w:szCs w:val="32"/>
          <w:lang w:val="nb-NO"/>
        </w:rPr>
        <w:t>/</w:t>
      </w:r>
      <w:r w:rsidRPr="00BB6B2A">
        <w:rPr>
          <w:b/>
          <w:sz w:val="32"/>
          <w:szCs w:val="32"/>
        </w:rPr>
        <w:t></w:t>
      </w:r>
      <w:r w:rsidRPr="00BB6B2A">
        <w:rPr>
          <w:b/>
          <w:sz w:val="32"/>
          <w:szCs w:val="32"/>
        </w:rPr>
        <w:t></w:t>
      </w:r>
      <w:r w:rsidRPr="004F6683">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757873" w:rsidRPr="004F6683" w:rsidRDefault="00757873" w:rsidP="00757873">
      <w:pPr>
        <w:autoSpaceDE w:val="0"/>
        <w:autoSpaceDN w:val="0"/>
        <w:adjustRightInd w:val="0"/>
        <w:spacing w:after="80"/>
        <w:rPr>
          <w:b/>
          <w:bCs/>
          <w:lang w:val="nb-NO"/>
        </w:rPr>
      </w:pPr>
    </w:p>
    <w:p w:rsidR="00757873" w:rsidRPr="00BB6B2A" w:rsidRDefault="00757873" w:rsidP="00757873">
      <w:pPr>
        <w:autoSpaceDE w:val="0"/>
        <w:autoSpaceDN w:val="0"/>
        <w:adjustRightInd w:val="0"/>
        <w:spacing w:after="80"/>
        <w:rPr>
          <w:b/>
        </w:rPr>
      </w:pPr>
      <w:r w:rsidRPr="00EE32AD">
        <w:rPr>
          <w:b/>
          <w:bCs/>
        </w:rPr>
        <w:t>2.</w:t>
      </w:r>
      <w:r>
        <w:rPr>
          <w:b/>
          <w:bCs/>
        </w:rPr>
        <w:t>6</w:t>
      </w:r>
      <w:r w:rsidRPr="00BB6B2A">
        <w:rPr>
          <w:b/>
          <w:bCs/>
        </w:rPr>
        <w:tab/>
        <w:t>Ndarja në LOTE:</w:t>
      </w:r>
      <w:r w:rsidRPr="00BB6B2A">
        <w:t xml:space="preserve">  </w:t>
      </w:r>
    </w:p>
    <w:tbl>
      <w:tblPr>
        <w:tblW w:w="0" w:type="auto"/>
        <w:jc w:val="center"/>
        <w:tblLook w:val="01E0" w:firstRow="1" w:lastRow="1" w:firstColumn="1" w:lastColumn="1" w:noHBand="0" w:noVBand="0"/>
      </w:tblPr>
      <w:tblGrid>
        <w:gridCol w:w="1515"/>
        <w:gridCol w:w="482"/>
        <w:gridCol w:w="1569"/>
        <w:gridCol w:w="482"/>
      </w:tblGrid>
      <w:tr w:rsidR="00757873" w:rsidRPr="00BB6B2A" w:rsidTr="00B47D2A">
        <w:trPr>
          <w:jc w:val="center"/>
        </w:trPr>
        <w:tc>
          <w:tcPr>
            <w:tcW w:w="1515" w:type="dxa"/>
            <w:vAlign w:val="center"/>
          </w:tcPr>
          <w:p w:rsidR="00757873" w:rsidRPr="00BB6B2A" w:rsidRDefault="00757873" w:rsidP="00B47D2A">
            <w:pPr>
              <w:autoSpaceDE w:val="0"/>
              <w:autoSpaceDN w:val="0"/>
              <w:adjustRightInd w:val="0"/>
              <w:spacing w:after="80"/>
              <w:jc w:val="center"/>
            </w:pPr>
            <w:smartTag w:uri="urn:schemas-microsoft-com:office:smarttags" w:element="place">
              <w:r w:rsidRPr="00BB6B2A">
                <w:t>Po</w:t>
              </w:r>
            </w:smartTag>
          </w:p>
        </w:tc>
        <w:tc>
          <w:tcPr>
            <w:tcW w:w="482" w:type="dxa"/>
            <w:vAlign w:val="center"/>
          </w:tcPr>
          <w:p w:rsidR="00757873" w:rsidRPr="00BB6B2A" w:rsidRDefault="00757873" w:rsidP="00B47D2A">
            <w:pPr>
              <w:autoSpaceDE w:val="0"/>
              <w:autoSpaceDN w:val="0"/>
              <w:adjustRightInd w:val="0"/>
              <w:spacing w:after="80"/>
              <w:jc w:val="center"/>
            </w:pPr>
            <w:r w:rsidRPr="00BB6B2A">
              <w:rPr>
                <w:b/>
              </w:rPr>
              <w:t></w:t>
            </w:r>
          </w:p>
        </w:tc>
        <w:tc>
          <w:tcPr>
            <w:tcW w:w="1569" w:type="dxa"/>
            <w:vAlign w:val="center"/>
          </w:tcPr>
          <w:p w:rsidR="00757873" w:rsidRPr="00BB6B2A" w:rsidRDefault="00757873" w:rsidP="00B47D2A">
            <w:pPr>
              <w:autoSpaceDE w:val="0"/>
              <w:autoSpaceDN w:val="0"/>
              <w:adjustRightInd w:val="0"/>
              <w:spacing w:after="80"/>
              <w:jc w:val="center"/>
            </w:pPr>
            <w:r w:rsidRPr="00BB6B2A">
              <w:t>Jo</w:t>
            </w:r>
          </w:p>
        </w:tc>
        <w:tc>
          <w:tcPr>
            <w:tcW w:w="482" w:type="dxa"/>
            <w:vAlign w:val="center"/>
          </w:tcPr>
          <w:p w:rsidR="00757873" w:rsidRPr="00BB6B2A" w:rsidRDefault="00757873" w:rsidP="00B47D2A">
            <w:pPr>
              <w:autoSpaceDE w:val="0"/>
              <w:autoSpaceDN w:val="0"/>
              <w:adjustRightInd w:val="0"/>
              <w:spacing w:after="80"/>
              <w:jc w:val="center"/>
            </w:pPr>
            <w:r w:rsidRPr="00BB6B2A">
              <w:rPr>
                <w:b/>
              </w:rPr>
              <w:t></w:t>
            </w:r>
          </w:p>
        </w:tc>
      </w:tr>
    </w:tbl>
    <w:p w:rsidR="00757873" w:rsidRPr="00BB6B2A" w:rsidRDefault="00757873" w:rsidP="00757873">
      <w:pPr>
        <w:autoSpaceDE w:val="0"/>
        <w:autoSpaceDN w:val="0"/>
        <w:adjustRightInd w:val="0"/>
        <w:spacing w:after="80"/>
        <w:rPr>
          <w:lang w:val="it-IT"/>
        </w:rPr>
      </w:pPr>
      <w:r w:rsidRPr="00BB6B2A">
        <w:rPr>
          <w:i/>
          <w:lang w:val="it-IT"/>
        </w:rPr>
        <w:t>Nëse Po,</w:t>
      </w:r>
      <w:r w:rsidRPr="00BB6B2A">
        <w:rPr>
          <w:lang w:val="it-IT"/>
        </w:rPr>
        <w:t xml:space="preserve"> numri i LOTEVE</w:t>
      </w:r>
      <w:r w:rsidRPr="00BB6B2A">
        <w:rPr>
          <w:i/>
          <w:lang w:val="it-IT"/>
        </w:rPr>
        <w:t>:</w:t>
      </w:r>
      <w:r w:rsidRPr="00BB6B2A">
        <w:rPr>
          <w:b/>
          <w:sz w:val="32"/>
          <w:szCs w:val="32"/>
        </w:rPr>
        <w:t></w:t>
      </w:r>
      <w:r w:rsidRPr="00BB6B2A">
        <w:rPr>
          <w:b/>
          <w:sz w:val="32"/>
          <w:szCs w:val="32"/>
        </w:rPr>
        <w:t></w:t>
      </w:r>
    </w:p>
    <w:p w:rsidR="00757873" w:rsidRPr="00BB6B2A" w:rsidRDefault="00757873" w:rsidP="00757873">
      <w:pPr>
        <w:spacing w:after="80"/>
        <w:rPr>
          <w:b/>
          <w:lang w:val="it-IT"/>
        </w:rPr>
      </w:pPr>
    </w:p>
    <w:p w:rsidR="00757873" w:rsidRPr="00BB6B2A" w:rsidRDefault="00757873" w:rsidP="00757873">
      <w:pPr>
        <w:spacing w:after="80"/>
        <w:rPr>
          <w:lang w:val="da-DK"/>
        </w:rPr>
      </w:pPr>
      <w:r w:rsidRPr="00EE32AD">
        <w:rPr>
          <w:b/>
          <w:lang w:val="da-DK"/>
        </w:rPr>
        <w:t>2.</w:t>
      </w:r>
      <w:r>
        <w:rPr>
          <w:b/>
          <w:lang w:val="da-DK"/>
        </w:rPr>
        <w:t>7</w:t>
      </w:r>
      <w:r w:rsidRPr="00BB6B2A">
        <w:rPr>
          <w:b/>
          <w:lang w:val="da-DK"/>
        </w:rPr>
        <w:tab/>
      </w:r>
      <w:r w:rsidRPr="00BB6B2A">
        <w:rPr>
          <w:b/>
          <w:bCs/>
          <w:lang w:val="da-DK"/>
        </w:rPr>
        <w:t>Opsionet:</w:t>
      </w:r>
      <w:r w:rsidRPr="00BB6B2A">
        <w:rPr>
          <w:lang w:val="da-DK"/>
        </w:rPr>
        <w:t xml:space="preserve">  </w:t>
      </w:r>
    </w:p>
    <w:p w:rsidR="00757873" w:rsidRPr="00BB6B2A" w:rsidRDefault="00757873" w:rsidP="00757873">
      <w:pPr>
        <w:spacing w:after="80"/>
        <w:rPr>
          <w:b/>
          <w:lang w:val="da-DK"/>
        </w:rPr>
      </w:pPr>
      <w:r w:rsidRPr="00BB6B2A">
        <w:rPr>
          <w:lang w:val="da-DK"/>
        </w:rPr>
        <w:t>Numri i rinovimeve të mundshme(nëse ka):</w:t>
      </w:r>
      <w:r w:rsidRPr="00BB6B2A">
        <w:rPr>
          <w:b/>
          <w:sz w:val="32"/>
          <w:szCs w:val="32"/>
        </w:rPr>
        <w:t></w:t>
      </w:r>
      <w:r w:rsidRPr="00BB6B2A">
        <w:rPr>
          <w:b/>
          <w:sz w:val="32"/>
          <w:szCs w:val="32"/>
        </w:rPr>
        <w:t></w:t>
      </w:r>
    </w:p>
    <w:p w:rsidR="00757873" w:rsidRPr="004F6683" w:rsidRDefault="00757873" w:rsidP="00757873">
      <w:pPr>
        <w:spacing w:after="80"/>
        <w:rPr>
          <w:b/>
          <w:lang w:val="it-IT"/>
        </w:rPr>
      </w:pPr>
      <w:r w:rsidRPr="004F6683">
        <w:rPr>
          <w:lang w:val="it-IT"/>
        </w:rPr>
        <w:t>ose: nga</w:t>
      </w:r>
      <w:r w:rsidRPr="00BB6B2A">
        <w:rPr>
          <w:b/>
          <w:sz w:val="32"/>
          <w:szCs w:val="32"/>
        </w:rPr>
        <w:t></w:t>
      </w:r>
      <w:r w:rsidRPr="00BB6B2A">
        <w:rPr>
          <w:b/>
          <w:sz w:val="32"/>
          <w:szCs w:val="32"/>
        </w:rPr>
        <w:t></w:t>
      </w:r>
      <w:r w:rsidRPr="004F6683">
        <w:rPr>
          <w:lang w:val="it-IT"/>
        </w:rPr>
        <w:t>në</w:t>
      </w:r>
      <w:r w:rsidRPr="00BB6B2A">
        <w:rPr>
          <w:b/>
          <w:sz w:val="32"/>
          <w:szCs w:val="32"/>
        </w:rPr>
        <w:t></w:t>
      </w:r>
      <w:r w:rsidRPr="00BB6B2A">
        <w:rPr>
          <w:b/>
          <w:sz w:val="32"/>
          <w:szCs w:val="32"/>
        </w:rPr>
        <w:t></w:t>
      </w:r>
      <w:r w:rsidRPr="00BB6B2A">
        <w:t></w:t>
      </w:r>
      <w:r w:rsidRPr="00BB6B2A">
        <w:t></w:t>
      </w:r>
      <w:r w:rsidRPr="00BB6B2A">
        <w:t></w:t>
      </w:r>
    </w:p>
    <w:p w:rsidR="00757873" w:rsidRPr="004F6683" w:rsidRDefault="00757873" w:rsidP="00757873">
      <w:pPr>
        <w:spacing w:after="80"/>
        <w:rPr>
          <w:b/>
          <w:bCs/>
          <w:u w:val="single"/>
          <w:lang w:val="it-IT"/>
        </w:rPr>
      </w:pPr>
    </w:p>
    <w:p w:rsidR="00757873" w:rsidRPr="004F6683" w:rsidRDefault="00757873" w:rsidP="00757873">
      <w:pPr>
        <w:spacing w:after="80"/>
        <w:rPr>
          <w:lang w:val="it-IT"/>
        </w:rPr>
      </w:pPr>
      <w:r w:rsidRPr="00EE32AD">
        <w:rPr>
          <w:b/>
          <w:bCs/>
          <w:u w:val="single"/>
          <w:lang w:val="it-IT"/>
        </w:rPr>
        <w:t>2.</w:t>
      </w:r>
      <w:r>
        <w:rPr>
          <w:b/>
          <w:bCs/>
          <w:u w:val="single"/>
          <w:lang w:val="it-IT"/>
        </w:rPr>
        <w:t>8</w:t>
      </w:r>
      <w:r w:rsidRPr="004F6683">
        <w:rPr>
          <w:b/>
          <w:bCs/>
          <w:u w:val="single"/>
          <w:lang w:val="it-IT"/>
        </w:rPr>
        <w:t xml:space="preserve"> Kontrate me </w:t>
      </w:r>
      <w:r w:rsidRPr="004F6683">
        <w:rPr>
          <w:b/>
          <w:bCs/>
          <w:lang w:val="it-IT"/>
        </w:rPr>
        <w:t>nenkontraktim:</w:t>
      </w:r>
      <w:r w:rsidRPr="004F6683">
        <w:rPr>
          <w:lang w:val="it-IT"/>
        </w:rPr>
        <w:t xml:space="preserve">  </w:t>
      </w:r>
    </w:p>
    <w:tbl>
      <w:tblPr>
        <w:tblW w:w="0" w:type="auto"/>
        <w:jc w:val="center"/>
        <w:tblLook w:val="01E0" w:firstRow="1" w:lastRow="1" w:firstColumn="1" w:lastColumn="1" w:noHBand="0" w:noVBand="0"/>
      </w:tblPr>
      <w:tblGrid>
        <w:gridCol w:w="1515"/>
        <w:gridCol w:w="482"/>
        <w:gridCol w:w="1569"/>
        <w:gridCol w:w="482"/>
      </w:tblGrid>
      <w:tr w:rsidR="00757873" w:rsidRPr="00BB6B2A" w:rsidTr="00B47D2A">
        <w:trPr>
          <w:jc w:val="center"/>
        </w:trPr>
        <w:tc>
          <w:tcPr>
            <w:tcW w:w="1515" w:type="dxa"/>
            <w:vAlign w:val="center"/>
          </w:tcPr>
          <w:p w:rsidR="00757873" w:rsidRPr="00BB6B2A" w:rsidRDefault="00757873" w:rsidP="00B47D2A">
            <w:pPr>
              <w:autoSpaceDE w:val="0"/>
              <w:autoSpaceDN w:val="0"/>
              <w:adjustRightInd w:val="0"/>
              <w:spacing w:after="80"/>
              <w:jc w:val="center"/>
            </w:pPr>
            <w:smartTag w:uri="urn:schemas-microsoft-com:office:smarttags" w:element="place">
              <w:r w:rsidRPr="00BB6B2A">
                <w:t>Po</w:t>
              </w:r>
            </w:smartTag>
          </w:p>
        </w:tc>
        <w:tc>
          <w:tcPr>
            <w:tcW w:w="482" w:type="dxa"/>
            <w:vAlign w:val="center"/>
          </w:tcPr>
          <w:p w:rsidR="00757873" w:rsidRPr="00BB6B2A" w:rsidRDefault="00757873" w:rsidP="00B47D2A">
            <w:pPr>
              <w:autoSpaceDE w:val="0"/>
              <w:autoSpaceDN w:val="0"/>
              <w:adjustRightInd w:val="0"/>
              <w:spacing w:after="80"/>
              <w:jc w:val="center"/>
            </w:pPr>
            <w:r w:rsidRPr="00BB6B2A">
              <w:rPr>
                <w:b/>
              </w:rPr>
              <w:t></w:t>
            </w:r>
          </w:p>
        </w:tc>
        <w:tc>
          <w:tcPr>
            <w:tcW w:w="1569" w:type="dxa"/>
            <w:vAlign w:val="center"/>
          </w:tcPr>
          <w:p w:rsidR="00757873" w:rsidRPr="00BB6B2A" w:rsidRDefault="00757873" w:rsidP="00B47D2A">
            <w:pPr>
              <w:autoSpaceDE w:val="0"/>
              <w:autoSpaceDN w:val="0"/>
              <w:adjustRightInd w:val="0"/>
              <w:spacing w:after="80"/>
              <w:jc w:val="center"/>
            </w:pPr>
            <w:r w:rsidRPr="00BB6B2A">
              <w:t>Jo</w:t>
            </w:r>
          </w:p>
        </w:tc>
        <w:tc>
          <w:tcPr>
            <w:tcW w:w="482" w:type="dxa"/>
            <w:vAlign w:val="center"/>
          </w:tcPr>
          <w:p w:rsidR="00757873" w:rsidRPr="00BB6B2A" w:rsidRDefault="00757873" w:rsidP="00B47D2A">
            <w:pPr>
              <w:autoSpaceDE w:val="0"/>
              <w:autoSpaceDN w:val="0"/>
              <w:adjustRightInd w:val="0"/>
              <w:spacing w:after="80"/>
              <w:jc w:val="center"/>
            </w:pPr>
            <w:r w:rsidRPr="00BB6B2A">
              <w:rPr>
                <w:b/>
              </w:rPr>
              <w:t></w:t>
            </w:r>
          </w:p>
        </w:tc>
      </w:tr>
    </w:tbl>
    <w:p w:rsidR="00757873" w:rsidRPr="00BB6B2A" w:rsidRDefault="00757873" w:rsidP="00757873">
      <w:pPr>
        <w:spacing w:after="80"/>
        <w:rPr>
          <w:b/>
          <w:bCs/>
          <w:u w:val="single"/>
        </w:rPr>
      </w:pPr>
    </w:p>
    <w:p w:rsidR="00757873" w:rsidRPr="00BB6B2A" w:rsidRDefault="00757873" w:rsidP="00757873">
      <w:pPr>
        <w:pStyle w:val="NormalWeb"/>
        <w:spacing w:before="0" w:beforeAutospacing="0" w:after="80" w:afterAutospacing="0"/>
        <w:rPr>
          <w:b/>
          <w:bCs/>
          <w:u w:val="single"/>
        </w:rPr>
      </w:pPr>
      <w:r w:rsidRPr="00564403">
        <w:rPr>
          <w:b/>
          <w:bCs/>
        </w:rPr>
        <w:t xml:space="preserve">Seksioni </w:t>
      </w:r>
      <w:r>
        <w:rPr>
          <w:b/>
          <w:bCs/>
        </w:rPr>
        <w:t>3</w:t>
      </w:r>
      <w:r w:rsidRPr="00BB6B2A">
        <w:rPr>
          <w:b/>
          <w:bCs/>
          <w:u w:val="single"/>
        </w:rPr>
        <w:t>Procedura</w:t>
      </w:r>
    </w:p>
    <w:p w:rsidR="00757873" w:rsidRPr="00BB6B2A" w:rsidRDefault="00757873" w:rsidP="00757873">
      <w:pPr>
        <w:spacing w:after="80"/>
        <w:rPr>
          <w:b/>
          <w:bCs/>
          <w:u w:val="single"/>
        </w:rPr>
      </w:pPr>
    </w:p>
    <w:p w:rsidR="00757873" w:rsidRPr="00BB6B2A" w:rsidRDefault="00757873" w:rsidP="00757873">
      <w:pPr>
        <w:spacing w:after="80"/>
        <w:rPr>
          <w:b/>
        </w:rPr>
      </w:pPr>
      <w:r>
        <w:rPr>
          <w:b/>
          <w:bCs/>
        </w:rPr>
        <w:t>3</w:t>
      </w:r>
      <w:r w:rsidRPr="00BB6B2A">
        <w:rPr>
          <w:b/>
          <w:bCs/>
        </w:rPr>
        <w:t>.1</w:t>
      </w:r>
      <w:r w:rsidRPr="00BB6B2A">
        <w:rPr>
          <w:b/>
          <w:bCs/>
        </w:rPr>
        <w:tab/>
        <w:t>Lloji i procedurës:</w:t>
      </w:r>
    </w:p>
    <w:tbl>
      <w:tblPr>
        <w:tblW w:w="0" w:type="auto"/>
        <w:jc w:val="center"/>
        <w:tblLook w:val="01E0" w:firstRow="1" w:lastRow="1" w:firstColumn="1" w:lastColumn="1" w:noHBand="0" w:noVBand="0"/>
      </w:tblPr>
      <w:tblGrid>
        <w:gridCol w:w="1350"/>
        <w:gridCol w:w="1121"/>
        <w:gridCol w:w="1190"/>
        <w:gridCol w:w="1379"/>
        <w:gridCol w:w="2070"/>
      </w:tblGrid>
      <w:tr w:rsidR="00757873" w:rsidRPr="00BB6B2A" w:rsidTr="00A41D10">
        <w:trPr>
          <w:jc w:val="center"/>
        </w:trPr>
        <w:tc>
          <w:tcPr>
            <w:tcW w:w="2471" w:type="dxa"/>
            <w:gridSpan w:val="2"/>
          </w:tcPr>
          <w:p w:rsidR="00A41D10" w:rsidRDefault="00A41D10" w:rsidP="00A41D10">
            <w:pPr>
              <w:spacing w:after="80"/>
              <w:jc w:val="center"/>
            </w:pPr>
            <w:r w:rsidRPr="00BB6B2A">
              <w:t xml:space="preserve">E </w:t>
            </w:r>
            <w:r>
              <w:t>kufizuar</w:t>
            </w:r>
          </w:p>
          <w:p w:rsidR="00757873" w:rsidRPr="00BB6B2A" w:rsidRDefault="00A41D10" w:rsidP="00A41D10">
            <w:pPr>
              <w:spacing w:after="80"/>
              <w:jc w:val="center"/>
            </w:pPr>
            <w:r w:rsidRPr="001A2DEA">
              <w:rPr>
                <w:bCs/>
              </w:rPr>
              <w:t>në kuadër të procesit të rindërtimit</w:t>
            </w:r>
          </w:p>
        </w:tc>
        <w:tc>
          <w:tcPr>
            <w:tcW w:w="1190" w:type="dxa"/>
          </w:tcPr>
          <w:p w:rsidR="00757873" w:rsidRPr="00BB6B2A" w:rsidRDefault="00757873" w:rsidP="00B47D2A">
            <w:pPr>
              <w:spacing w:after="80"/>
              <w:jc w:val="center"/>
            </w:pPr>
          </w:p>
        </w:tc>
        <w:tc>
          <w:tcPr>
            <w:tcW w:w="1379" w:type="dxa"/>
          </w:tcPr>
          <w:p w:rsidR="00757873" w:rsidRPr="00BB6B2A" w:rsidRDefault="00757873" w:rsidP="00B47D2A">
            <w:pPr>
              <w:spacing w:after="80"/>
              <w:jc w:val="center"/>
            </w:pPr>
          </w:p>
        </w:tc>
        <w:tc>
          <w:tcPr>
            <w:tcW w:w="2070" w:type="dxa"/>
          </w:tcPr>
          <w:p w:rsidR="00757873" w:rsidRPr="00BB6B2A" w:rsidRDefault="00757873" w:rsidP="00B47D2A">
            <w:pPr>
              <w:spacing w:after="80"/>
              <w:jc w:val="center"/>
            </w:pPr>
          </w:p>
        </w:tc>
      </w:tr>
      <w:tr w:rsidR="00757873" w:rsidRPr="00BB6B2A" w:rsidTr="00A41D10">
        <w:trPr>
          <w:gridBefore w:val="1"/>
          <w:wBefore w:w="1350" w:type="dxa"/>
          <w:jc w:val="center"/>
        </w:trPr>
        <w:tc>
          <w:tcPr>
            <w:tcW w:w="1121" w:type="dxa"/>
          </w:tcPr>
          <w:p w:rsidR="00757873" w:rsidRPr="00BB6B2A" w:rsidRDefault="00757873" w:rsidP="00A41D10">
            <w:pPr>
              <w:spacing w:after="80"/>
              <w:rPr>
                <w:rFonts w:ascii="MT Extra" w:hAnsi="MT Extra"/>
              </w:rPr>
            </w:pPr>
            <w:r w:rsidRPr="00BB6B2A">
              <w:rPr>
                <w:b/>
              </w:rPr>
              <w:t></w:t>
            </w:r>
          </w:p>
        </w:tc>
        <w:tc>
          <w:tcPr>
            <w:tcW w:w="1190" w:type="dxa"/>
          </w:tcPr>
          <w:p w:rsidR="00757873" w:rsidRPr="00BB6B2A" w:rsidRDefault="00757873" w:rsidP="00B47D2A">
            <w:pPr>
              <w:spacing w:after="80"/>
              <w:jc w:val="center"/>
              <w:rPr>
                <w:rFonts w:ascii="MT Extra" w:hAnsi="MT Extra"/>
              </w:rPr>
            </w:pPr>
          </w:p>
        </w:tc>
        <w:tc>
          <w:tcPr>
            <w:tcW w:w="1379" w:type="dxa"/>
          </w:tcPr>
          <w:p w:rsidR="00757873" w:rsidRPr="00BB6B2A" w:rsidRDefault="00757873" w:rsidP="00B47D2A">
            <w:pPr>
              <w:spacing w:after="80"/>
              <w:jc w:val="center"/>
              <w:rPr>
                <w:rFonts w:ascii="MT Extra" w:hAnsi="MT Extra"/>
              </w:rPr>
            </w:pPr>
          </w:p>
        </w:tc>
        <w:tc>
          <w:tcPr>
            <w:tcW w:w="2070" w:type="dxa"/>
          </w:tcPr>
          <w:p w:rsidR="00757873" w:rsidRPr="00BB6B2A" w:rsidRDefault="00757873" w:rsidP="00B47D2A">
            <w:pPr>
              <w:spacing w:after="80"/>
              <w:jc w:val="center"/>
              <w:rPr>
                <w:rFonts w:ascii="MT Extra" w:hAnsi="MT Extra"/>
              </w:rPr>
            </w:pPr>
          </w:p>
        </w:tc>
      </w:tr>
    </w:tbl>
    <w:p w:rsidR="00757873" w:rsidRPr="00BB6B2A" w:rsidRDefault="00757873" w:rsidP="00757873">
      <w:pPr>
        <w:spacing w:after="80"/>
      </w:pPr>
    </w:p>
    <w:p w:rsidR="006F7D60" w:rsidRDefault="00757873" w:rsidP="00757873">
      <w:pPr>
        <w:spacing w:after="80"/>
        <w:rPr>
          <w:b/>
          <w:color w:val="000000" w:themeColor="text1"/>
        </w:rPr>
      </w:pPr>
      <w:r>
        <w:rPr>
          <w:b/>
        </w:rPr>
        <w:t>3</w:t>
      </w:r>
      <w:r w:rsidRPr="00BB6B2A">
        <w:rPr>
          <w:b/>
        </w:rPr>
        <w:t>.2</w:t>
      </w:r>
      <w:r w:rsidRPr="00BB6B2A">
        <w:rPr>
          <w:b/>
        </w:rPr>
        <w:tab/>
        <w:t>Kriteret e përzgjedhjes së fituesit</w:t>
      </w:r>
      <w:r w:rsidRPr="00BB6B2A">
        <w:rPr>
          <w:b/>
          <w:bCs/>
        </w:rPr>
        <w:t>:</w:t>
      </w:r>
      <w:r w:rsidR="006F7D60">
        <w:t xml:space="preserve">  </w:t>
      </w:r>
      <w:r w:rsidR="006F7D60">
        <w:br/>
      </w:r>
    </w:p>
    <w:p w:rsidR="00757873" w:rsidRPr="004F6683" w:rsidRDefault="006F7D60" w:rsidP="00757873">
      <w:pPr>
        <w:spacing w:after="80"/>
        <w:rPr>
          <w:lang w:val="it-IT"/>
        </w:rPr>
      </w:pPr>
      <w:r w:rsidRPr="006F7D60">
        <w:rPr>
          <w:b/>
          <w:color w:val="000000" w:themeColor="text1"/>
        </w:rPr>
        <w:t>Of</w:t>
      </w:r>
      <w:r w:rsidR="00757873" w:rsidRPr="006F7D60">
        <w:rPr>
          <w:b/>
          <w:color w:val="000000" w:themeColor="text1"/>
          <w:lang w:val="it-IT"/>
        </w:rPr>
        <w:t>e</w:t>
      </w:r>
      <w:r w:rsidR="00757873" w:rsidRPr="004F6683">
        <w:rPr>
          <w:b/>
          <w:lang w:val="it-IT"/>
        </w:rPr>
        <w:t>rta ekonomikisht</w:t>
      </w:r>
      <w:r w:rsidR="00757873" w:rsidRPr="00AD5176">
        <w:rPr>
          <w:rFonts w:ascii="MT Extra" w:hAnsi="MT Extra"/>
          <w:b/>
        </w:rPr>
        <w:t></w:t>
      </w:r>
      <w:r w:rsidR="00757873" w:rsidRPr="004F6683">
        <w:rPr>
          <w:b/>
          <w:lang w:val="it-IT"/>
        </w:rPr>
        <w:t xml:space="preserve"> më e favorshme </w:t>
      </w:r>
      <w:r w:rsidR="00757873" w:rsidRPr="00BB6B2A">
        <w:rPr>
          <w:b/>
        </w:rPr>
        <w:t></w:t>
      </w:r>
    </w:p>
    <w:p w:rsidR="006F7D60" w:rsidRDefault="006F7D60" w:rsidP="00757873">
      <w:pPr>
        <w:spacing w:after="80"/>
        <w:rPr>
          <w:color w:val="000000"/>
          <w:lang w:val="pt-PT"/>
        </w:rPr>
      </w:pPr>
    </w:p>
    <w:p w:rsidR="00757873" w:rsidRPr="004F6683" w:rsidRDefault="00757873" w:rsidP="00757873">
      <w:pPr>
        <w:spacing w:after="80"/>
        <w:rPr>
          <w:lang w:val="it-IT"/>
        </w:rPr>
      </w:pPr>
    </w:p>
    <w:p w:rsidR="00757873" w:rsidRPr="004F6683" w:rsidRDefault="00757873" w:rsidP="00757873">
      <w:pPr>
        <w:spacing w:after="80"/>
        <w:rPr>
          <w:b/>
          <w:sz w:val="32"/>
          <w:szCs w:val="32"/>
          <w:lang w:val="it-IT"/>
        </w:rPr>
      </w:pPr>
      <w:r w:rsidRPr="004F6683">
        <w:rPr>
          <w:b/>
          <w:lang w:val="it-IT"/>
        </w:rPr>
        <w:t>3.3</w:t>
      </w:r>
      <w:r w:rsidRPr="004F6683">
        <w:rPr>
          <w:b/>
          <w:lang w:val="it-IT"/>
        </w:rPr>
        <w:tab/>
        <w:t>Numri i ofertave të dorëzuara:</w:t>
      </w:r>
      <w:r w:rsidRPr="00BB6B2A">
        <w:rPr>
          <w:b/>
          <w:sz w:val="32"/>
          <w:szCs w:val="32"/>
        </w:rPr>
        <w:t></w:t>
      </w:r>
      <w:r w:rsidRPr="00BB6B2A">
        <w:rPr>
          <w:b/>
          <w:sz w:val="32"/>
          <w:szCs w:val="32"/>
        </w:rPr>
        <w:t></w:t>
      </w:r>
      <w:r w:rsidRPr="00BB6B2A">
        <w:rPr>
          <w:b/>
          <w:sz w:val="32"/>
          <w:szCs w:val="32"/>
        </w:rPr>
        <w:t></w:t>
      </w:r>
      <w:r w:rsidRPr="004F6683">
        <w:rPr>
          <w:b/>
          <w:sz w:val="32"/>
          <w:szCs w:val="32"/>
          <w:lang w:val="it-IT"/>
        </w:rPr>
        <w:tab/>
      </w:r>
      <w:r w:rsidRPr="004F6683">
        <w:rPr>
          <w:b/>
          <w:sz w:val="32"/>
          <w:szCs w:val="32"/>
          <w:lang w:val="it-IT"/>
        </w:rPr>
        <w:tab/>
      </w:r>
    </w:p>
    <w:p w:rsidR="00757873" w:rsidRPr="004F6683" w:rsidRDefault="00757873" w:rsidP="00757873">
      <w:pPr>
        <w:spacing w:after="80"/>
        <w:rPr>
          <w:b/>
          <w:sz w:val="32"/>
          <w:szCs w:val="32"/>
          <w:lang w:val="it-IT"/>
        </w:rPr>
      </w:pPr>
      <w:r w:rsidRPr="004F6683">
        <w:rPr>
          <w:b/>
          <w:lang w:val="it-IT"/>
        </w:rPr>
        <w:t>Numri i ofertave të rregullta:</w:t>
      </w:r>
      <w:r w:rsidRPr="00BB6B2A">
        <w:rPr>
          <w:b/>
          <w:sz w:val="32"/>
          <w:szCs w:val="32"/>
        </w:rPr>
        <w:t></w:t>
      </w:r>
      <w:r w:rsidRPr="00BB6B2A">
        <w:rPr>
          <w:b/>
          <w:sz w:val="32"/>
          <w:szCs w:val="32"/>
        </w:rPr>
        <w:t></w:t>
      </w:r>
      <w:r w:rsidRPr="00BB6B2A">
        <w:rPr>
          <w:b/>
          <w:sz w:val="32"/>
          <w:szCs w:val="32"/>
        </w:rPr>
        <w:t></w:t>
      </w:r>
    </w:p>
    <w:p w:rsidR="00757873" w:rsidRPr="004F6683" w:rsidRDefault="00757873" w:rsidP="00757873">
      <w:pPr>
        <w:spacing w:after="80"/>
        <w:rPr>
          <w:b/>
          <w:sz w:val="32"/>
          <w:szCs w:val="32"/>
          <w:lang w:val="it-IT"/>
        </w:rPr>
      </w:pPr>
    </w:p>
    <w:p w:rsidR="00757873" w:rsidRPr="004F6683" w:rsidRDefault="00757873" w:rsidP="00757873">
      <w:pPr>
        <w:spacing w:after="80"/>
        <w:jc w:val="both"/>
        <w:rPr>
          <w:b/>
          <w:lang w:val="it-IT"/>
        </w:rPr>
      </w:pPr>
      <w:r w:rsidRPr="004F6683">
        <w:rPr>
          <w:b/>
          <w:lang w:val="it-IT"/>
        </w:rPr>
        <w:t>3.4.  Gjatë  procesit të prokurimit në fushen e Teknologjisë të Informacionit dhe Komunikimit (TIK) janë përdorur standartet e përgatitura nga Agjencia Kombetare e Shoqërise së Informacionit:</w:t>
      </w:r>
    </w:p>
    <w:p w:rsidR="00757873" w:rsidRPr="004F6683" w:rsidRDefault="00757873" w:rsidP="00757873">
      <w:pPr>
        <w:spacing w:after="80"/>
        <w:rPr>
          <w:b/>
          <w:lang w:val="it-IT"/>
        </w:rPr>
      </w:pPr>
    </w:p>
    <w:tbl>
      <w:tblPr>
        <w:tblW w:w="0" w:type="auto"/>
        <w:jc w:val="center"/>
        <w:tblLook w:val="01E0" w:firstRow="1" w:lastRow="1" w:firstColumn="1" w:lastColumn="1" w:noHBand="0" w:noVBand="0"/>
      </w:tblPr>
      <w:tblGrid>
        <w:gridCol w:w="1515"/>
        <w:gridCol w:w="482"/>
        <w:gridCol w:w="1569"/>
        <w:gridCol w:w="482"/>
      </w:tblGrid>
      <w:tr w:rsidR="00757873" w:rsidRPr="009845D3" w:rsidTr="00B47D2A">
        <w:trPr>
          <w:jc w:val="center"/>
        </w:trPr>
        <w:tc>
          <w:tcPr>
            <w:tcW w:w="1515" w:type="dxa"/>
            <w:vAlign w:val="center"/>
          </w:tcPr>
          <w:p w:rsidR="00757873" w:rsidRPr="009845D3" w:rsidRDefault="00757873" w:rsidP="00B47D2A">
            <w:pPr>
              <w:autoSpaceDE w:val="0"/>
              <w:autoSpaceDN w:val="0"/>
              <w:adjustRightInd w:val="0"/>
              <w:spacing w:after="80"/>
              <w:jc w:val="center"/>
            </w:pPr>
            <w:smartTag w:uri="urn:schemas-microsoft-com:office:smarttags" w:element="place">
              <w:r>
                <w:t>Po</w:t>
              </w:r>
            </w:smartTag>
          </w:p>
        </w:tc>
        <w:tc>
          <w:tcPr>
            <w:tcW w:w="482" w:type="dxa"/>
            <w:vAlign w:val="center"/>
          </w:tcPr>
          <w:p w:rsidR="00757873" w:rsidRPr="009845D3" w:rsidRDefault="00757873" w:rsidP="00B47D2A">
            <w:pPr>
              <w:autoSpaceDE w:val="0"/>
              <w:autoSpaceDN w:val="0"/>
              <w:adjustRightInd w:val="0"/>
              <w:spacing w:after="80"/>
              <w:jc w:val="center"/>
            </w:pPr>
            <w:r w:rsidRPr="009111FD">
              <w:rPr>
                <w:b/>
              </w:rPr>
              <w:t></w:t>
            </w:r>
          </w:p>
        </w:tc>
        <w:tc>
          <w:tcPr>
            <w:tcW w:w="1569" w:type="dxa"/>
            <w:vAlign w:val="center"/>
          </w:tcPr>
          <w:p w:rsidR="00757873" w:rsidRPr="009845D3" w:rsidRDefault="00757873" w:rsidP="00B47D2A">
            <w:pPr>
              <w:autoSpaceDE w:val="0"/>
              <w:autoSpaceDN w:val="0"/>
              <w:adjustRightInd w:val="0"/>
              <w:spacing w:after="80"/>
              <w:jc w:val="center"/>
            </w:pPr>
            <w:r>
              <w:t>J</w:t>
            </w:r>
            <w:r w:rsidRPr="009845D3">
              <w:t>o</w:t>
            </w:r>
          </w:p>
        </w:tc>
        <w:tc>
          <w:tcPr>
            <w:tcW w:w="482" w:type="dxa"/>
            <w:vAlign w:val="center"/>
          </w:tcPr>
          <w:p w:rsidR="00757873" w:rsidRPr="009845D3" w:rsidRDefault="00757873" w:rsidP="00B47D2A">
            <w:pPr>
              <w:autoSpaceDE w:val="0"/>
              <w:autoSpaceDN w:val="0"/>
              <w:adjustRightInd w:val="0"/>
              <w:spacing w:after="80"/>
              <w:jc w:val="center"/>
            </w:pPr>
            <w:r w:rsidRPr="009111FD">
              <w:rPr>
                <w:b/>
              </w:rPr>
              <w:t></w:t>
            </w:r>
          </w:p>
        </w:tc>
      </w:tr>
    </w:tbl>
    <w:p w:rsidR="00757873" w:rsidRDefault="00757873" w:rsidP="00757873">
      <w:pPr>
        <w:spacing w:after="80"/>
        <w:rPr>
          <w:b/>
        </w:rPr>
      </w:pPr>
    </w:p>
    <w:p w:rsidR="00757873" w:rsidRPr="001656A6" w:rsidRDefault="00757873" w:rsidP="00757873">
      <w:pPr>
        <w:spacing w:after="80"/>
        <w:rPr>
          <w:b/>
        </w:rPr>
      </w:pPr>
      <w:r>
        <w:rPr>
          <w:b/>
        </w:rPr>
        <w:t xml:space="preserve">3.5. Gjatë </w:t>
      </w:r>
      <w:r w:rsidRPr="001656A6">
        <w:rPr>
          <w:b/>
        </w:rPr>
        <w:t>procesit t</w:t>
      </w:r>
      <w:r>
        <w:rPr>
          <w:b/>
        </w:rPr>
        <w:t>ë</w:t>
      </w:r>
      <w:r w:rsidRPr="001656A6">
        <w:rPr>
          <w:b/>
        </w:rPr>
        <w:t xml:space="preserve"> prokurimit n</w:t>
      </w:r>
      <w:r>
        <w:rPr>
          <w:b/>
        </w:rPr>
        <w:t>ë</w:t>
      </w:r>
      <w:r w:rsidRPr="001656A6">
        <w:rPr>
          <w:b/>
        </w:rPr>
        <w:t xml:space="preserve"> fush</w:t>
      </w:r>
      <w:r>
        <w:rPr>
          <w:b/>
        </w:rPr>
        <w:t>ë</w:t>
      </w:r>
      <w:r w:rsidRPr="001656A6">
        <w:rPr>
          <w:b/>
        </w:rPr>
        <w:t>n e Teknologjis</w:t>
      </w:r>
      <w:r>
        <w:rPr>
          <w:b/>
        </w:rPr>
        <w:t>ë</w:t>
      </w:r>
      <w:r w:rsidRPr="001656A6">
        <w:rPr>
          <w:b/>
        </w:rPr>
        <w:t xml:space="preserve"> t</w:t>
      </w:r>
      <w:r>
        <w:rPr>
          <w:b/>
        </w:rPr>
        <w:t>ë</w:t>
      </w:r>
      <w:r w:rsidRPr="001656A6">
        <w:rPr>
          <w:b/>
        </w:rPr>
        <w:t xml:space="preserve"> Informacionit dhe Komunikimit (TIK), </w:t>
      </w:r>
      <w:r>
        <w:rPr>
          <w:b/>
        </w:rPr>
        <w:t>në</w:t>
      </w:r>
      <w:r w:rsidRPr="001656A6">
        <w:rPr>
          <w:b/>
        </w:rPr>
        <w:t xml:space="preserve"> rastin kur standartet</w:t>
      </w:r>
      <w:r>
        <w:rPr>
          <w:b/>
        </w:rPr>
        <w:t xml:space="preserve"> janë të paaplikueshme</w:t>
      </w:r>
      <w:r w:rsidRPr="001656A6">
        <w:rPr>
          <w:b/>
        </w:rPr>
        <w:t xml:space="preserve">, </w:t>
      </w:r>
      <w:r>
        <w:rPr>
          <w:b/>
        </w:rPr>
        <w:t>ë</w:t>
      </w:r>
      <w:r w:rsidRPr="001656A6">
        <w:rPr>
          <w:b/>
        </w:rPr>
        <w:t>sht</w:t>
      </w:r>
      <w:r>
        <w:rPr>
          <w:b/>
        </w:rPr>
        <w:t>ë</w:t>
      </w:r>
      <w:r w:rsidRPr="001656A6">
        <w:rPr>
          <w:b/>
        </w:rPr>
        <w:t xml:space="preserve"> marr</w:t>
      </w:r>
      <w:r>
        <w:rPr>
          <w:b/>
        </w:rPr>
        <w:t xml:space="preserve">ë </w:t>
      </w:r>
      <w:r w:rsidRPr="001656A6">
        <w:rPr>
          <w:b/>
        </w:rPr>
        <w:t>miratimi paraprak nga Agjencia Kombetare e Shoq</w:t>
      </w:r>
      <w:r>
        <w:rPr>
          <w:b/>
        </w:rPr>
        <w:t>ë</w:t>
      </w:r>
      <w:r w:rsidRPr="001656A6">
        <w:rPr>
          <w:b/>
        </w:rPr>
        <w:t>ris</w:t>
      </w:r>
      <w:r>
        <w:rPr>
          <w:b/>
        </w:rPr>
        <w:t>ë</w:t>
      </w:r>
      <w:r w:rsidRPr="001656A6">
        <w:rPr>
          <w:b/>
        </w:rPr>
        <w:t xml:space="preserve"> s</w:t>
      </w:r>
      <w:r>
        <w:rPr>
          <w:b/>
        </w:rPr>
        <w:t>ë</w:t>
      </w:r>
      <w:r w:rsidRPr="001656A6">
        <w:rPr>
          <w:b/>
        </w:rPr>
        <w:t xml:space="preserve"> Informacionit</w:t>
      </w:r>
      <w:r w:rsidRPr="001656A6">
        <w:rPr>
          <w:b/>
        </w:rPr>
        <w:br/>
      </w:r>
    </w:p>
    <w:tbl>
      <w:tblPr>
        <w:tblW w:w="0" w:type="auto"/>
        <w:jc w:val="center"/>
        <w:tblLook w:val="01E0" w:firstRow="1" w:lastRow="1" w:firstColumn="1" w:lastColumn="1" w:noHBand="0" w:noVBand="0"/>
      </w:tblPr>
      <w:tblGrid>
        <w:gridCol w:w="1515"/>
        <w:gridCol w:w="482"/>
        <w:gridCol w:w="1569"/>
        <w:gridCol w:w="482"/>
      </w:tblGrid>
      <w:tr w:rsidR="00757873" w:rsidRPr="009845D3" w:rsidTr="00B47D2A">
        <w:trPr>
          <w:jc w:val="center"/>
        </w:trPr>
        <w:tc>
          <w:tcPr>
            <w:tcW w:w="1515" w:type="dxa"/>
            <w:vAlign w:val="center"/>
          </w:tcPr>
          <w:p w:rsidR="00757873" w:rsidRPr="009845D3" w:rsidRDefault="00757873" w:rsidP="00B47D2A">
            <w:pPr>
              <w:autoSpaceDE w:val="0"/>
              <w:autoSpaceDN w:val="0"/>
              <w:adjustRightInd w:val="0"/>
              <w:spacing w:after="80"/>
              <w:jc w:val="center"/>
            </w:pPr>
            <w:smartTag w:uri="urn:schemas-microsoft-com:office:smarttags" w:element="place">
              <w:r>
                <w:t>Po</w:t>
              </w:r>
            </w:smartTag>
          </w:p>
        </w:tc>
        <w:tc>
          <w:tcPr>
            <w:tcW w:w="482" w:type="dxa"/>
            <w:vAlign w:val="center"/>
          </w:tcPr>
          <w:p w:rsidR="00757873" w:rsidRPr="009845D3" w:rsidRDefault="00757873" w:rsidP="00B47D2A">
            <w:pPr>
              <w:autoSpaceDE w:val="0"/>
              <w:autoSpaceDN w:val="0"/>
              <w:adjustRightInd w:val="0"/>
              <w:spacing w:after="80"/>
              <w:jc w:val="center"/>
            </w:pPr>
            <w:r w:rsidRPr="009111FD">
              <w:rPr>
                <w:b/>
              </w:rPr>
              <w:t></w:t>
            </w:r>
          </w:p>
        </w:tc>
        <w:tc>
          <w:tcPr>
            <w:tcW w:w="1569" w:type="dxa"/>
            <w:vAlign w:val="center"/>
          </w:tcPr>
          <w:p w:rsidR="00757873" w:rsidRPr="009845D3" w:rsidRDefault="00757873" w:rsidP="00B47D2A">
            <w:pPr>
              <w:autoSpaceDE w:val="0"/>
              <w:autoSpaceDN w:val="0"/>
              <w:adjustRightInd w:val="0"/>
              <w:spacing w:after="80"/>
              <w:jc w:val="center"/>
            </w:pPr>
            <w:r>
              <w:t>J</w:t>
            </w:r>
            <w:r w:rsidRPr="009845D3">
              <w:t>o</w:t>
            </w:r>
          </w:p>
        </w:tc>
        <w:tc>
          <w:tcPr>
            <w:tcW w:w="482" w:type="dxa"/>
            <w:vAlign w:val="center"/>
          </w:tcPr>
          <w:p w:rsidR="00757873" w:rsidRPr="009845D3" w:rsidRDefault="00757873" w:rsidP="00B47D2A">
            <w:pPr>
              <w:autoSpaceDE w:val="0"/>
              <w:autoSpaceDN w:val="0"/>
              <w:adjustRightInd w:val="0"/>
              <w:spacing w:after="80"/>
              <w:jc w:val="center"/>
            </w:pPr>
            <w:r w:rsidRPr="009111FD">
              <w:rPr>
                <w:b/>
              </w:rPr>
              <w:t></w:t>
            </w:r>
          </w:p>
        </w:tc>
      </w:tr>
    </w:tbl>
    <w:p w:rsidR="00757873" w:rsidRPr="00BB6B2A" w:rsidRDefault="00757873" w:rsidP="00757873">
      <w:pPr>
        <w:spacing w:after="80"/>
        <w:rPr>
          <w:lang w:val="it-IT"/>
        </w:rPr>
      </w:pPr>
    </w:p>
    <w:p w:rsidR="00757873" w:rsidRPr="00BB6B2A" w:rsidRDefault="00757873" w:rsidP="00757873">
      <w:pPr>
        <w:pStyle w:val="NormalWeb"/>
        <w:spacing w:before="0" w:beforeAutospacing="0" w:after="80" w:afterAutospacing="0"/>
        <w:rPr>
          <w:b/>
          <w:bCs/>
          <w:u w:val="single"/>
        </w:rPr>
      </w:pPr>
      <w:r w:rsidRPr="00564403">
        <w:rPr>
          <w:b/>
          <w:bCs/>
        </w:rPr>
        <w:t xml:space="preserve">Seksioni </w:t>
      </w:r>
      <w:r>
        <w:rPr>
          <w:b/>
          <w:bCs/>
        </w:rPr>
        <w:t xml:space="preserve">4   </w:t>
      </w:r>
      <w:r w:rsidRPr="00BB6B2A">
        <w:rPr>
          <w:b/>
          <w:bCs/>
          <w:u w:val="single"/>
        </w:rPr>
        <w:t>Informacion mbi kontratën</w:t>
      </w:r>
    </w:p>
    <w:p w:rsidR="00757873" w:rsidRPr="00BB6B2A" w:rsidRDefault="00757873" w:rsidP="00757873">
      <w:pPr>
        <w:spacing w:after="80"/>
      </w:pPr>
    </w:p>
    <w:p w:rsidR="00757873" w:rsidRPr="004F6683" w:rsidRDefault="00757873" w:rsidP="00757873">
      <w:pPr>
        <w:spacing w:after="80"/>
        <w:rPr>
          <w:b/>
          <w:sz w:val="32"/>
          <w:szCs w:val="32"/>
          <w:lang w:val="it-IT"/>
        </w:rPr>
      </w:pPr>
      <w:r w:rsidRPr="004F6683">
        <w:rPr>
          <w:b/>
          <w:lang w:val="it-IT"/>
        </w:rPr>
        <w:t>4.1</w:t>
      </w:r>
      <w:r w:rsidRPr="004F6683">
        <w:rPr>
          <w:b/>
          <w:lang w:val="it-IT"/>
        </w:rPr>
        <w:tab/>
        <w:t xml:space="preserve">Numri i Kontratës: _______________Data e Kontratës  </w:t>
      </w:r>
      <w:r w:rsidRPr="00BB6B2A">
        <w:rPr>
          <w:b/>
          <w:sz w:val="32"/>
          <w:szCs w:val="32"/>
        </w:rPr>
        <w:t></w:t>
      </w:r>
      <w:r w:rsidRPr="00BB6B2A">
        <w:rPr>
          <w:b/>
          <w:sz w:val="32"/>
          <w:szCs w:val="32"/>
        </w:rPr>
        <w:t></w:t>
      </w:r>
      <w:r w:rsidRPr="004F6683">
        <w:rPr>
          <w:b/>
          <w:sz w:val="32"/>
          <w:szCs w:val="32"/>
          <w:lang w:val="it-IT"/>
        </w:rPr>
        <w:t>/</w:t>
      </w:r>
      <w:r w:rsidRPr="00BB6B2A">
        <w:rPr>
          <w:b/>
          <w:sz w:val="32"/>
          <w:szCs w:val="32"/>
        </w:rPr>
        <w:t></w:t>
      </w:r>
      <w:r w:rsidRPr="00BB6B2A">
        <w:rPr>
          <w:b/>
          <w:sz w:val="32"/>
          <w:szCs w:val="32"/>
        </w:rPr>
        <w:t></w:t>
      </w:r>
      <w:r w:rsidRPr="004F6683">
        <w:rPr>
          <w:b/>
          <w:sz w:val="32"/>
          <w:szCs w:val="32"/>
          <w:lang w:val="it-IT"/>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757873" w:rsidRPr="004F6683" w:rsidRDefault="00757873" w:rsidP="00757873">
      <w:pPr>
        <w:spacing w:after="80"/>
        <w:rPr>
          <w:b/>
          <w:bCs/>
          <w:lang w:val="it-IT"/>
        </w:rPr>
      </w:pPr>
    </w:p>
    <w:p w:rsidR="00757873" w:rsidRPr="00BB6B2A" w:rsidRDefault="00757873" w:rsidP="00757873">
      <w:pPr>
        <w:pStyle w:val="SLparagraph"/>
        <w:numPr>
          <w:ilvl w:val="0"/>
          <w:numId w:val="0"/>
        </w:numPr>
        <w:spacing w:after="80"/>
        <w:rPr>
          <w:b/>
          <w:lang w:val="sv-SE"/>
        </w:rPr>
      </w:pPr>
      <w:r>
        <w:rPr>
          <w:b/>
          <w:lang w:val="sv-SE"/>
        </w:rPr>
        <w:t>4</w:t>
      </w:r>
      <w:r w:rsidRPr="00BB6B2A">
        <w:rPr>
          <w:b/>
          <w:lang w:val="sv-SE"/>
        </w:rPr>
        <w:t>.2</w:t>
      </w:r>
      <w:r w:rsidRPr="00BB6B2A">
        <w:rPr>
          <w:b/>
          <w:bCs/>
          <w:lang w:val="sv-SE"/>
        </w:rPr>
        <w:tab/>
        <w:t>Emri dhe adresa e kontraktorit</w:t>
      </w:r>
    </w:p>
    <w:p w:rsidR="00757873" w:rsidRPr="00BB6B2A" w:rsidRDefault="00757873" w:rsidP="00757873">
      <w:pPr>
        <w:spacing w:after="80"/>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rsidR="00757873" w:rsidRPr="00BB6B2A" w:rsidRDefault="00757873" w:rsidP="00757873">
      <w:pPr>
        <w:spacing w:after="80"/>
        <w:rPr>
          <w:bCs/>
          <w:lang w:val="sv-SE"/>
        </w:rPr>
      </w:pPr>
      <w:r w:rsidRPr="00BB6B2A">
        <w:rPr>
          <w:bCs/>
          <w:lang w:val="sv-SE"/>
        </w:rPr>
        <w:t>Adresa</w:t>
      </w:r>
      <w:r w:rsidRPr="00BB6B2A">
        <w:rPr>
          <w:bCs/>
          <w:lang w:val="sv-SE"/>
        </w:rPr>
        <w:tab/>
      </w:r>
      <w:r w:rsidRPr="00BB6B2A">
        <w:rPr>
          <w:bCs/>
          <w:lang w:val="sv-SE"/>
        </w:rPr>
        <w:tab/>
      </w:r>
      <w:r w:rsidRPr="00BB6B2A">
        <w:rPr>
          <w:bCs/>
          <w:lang w:val="sv-SE"/>
        </w:rPr>
        <w:tab/>
        <w:t>___________________________________________</w:t>
      </w:r>
    </w:p>
    <w:p w:rsidR="00757873" w:rsidRPr="00BB6B2A" w:rsidRDefault="00757873" w:rsidP="00757873">
      <w:pPr>
        <w:spacing w:after="80"/>
        <w:rPr>
          <w:bCs/>
          <w:lang w:val="sv-SE"/>
        </w:rPr>
      </w:pPr>
      <w:r w:rsidRPr="00BB6B2A">
        <w:rPr>
          <w:bCs/>
          <w:lang w:val="sv-SE"/>
        </w:rPr>
        <w:t>Tel/Fax</w:t>
      </w:r>
      <w:r w:rsidRPr="00BB6B2A">
        <w:rPr>
          <w:bCs/>
          <w:lang w:val="sv-SE"/>
        </w:rPr>
        <w:tab/>
      </w:r>
      <w:r w:rsidRPr="00BB6B2A">
        <w:rPr>
          <w:bCs/>
          <w:lang w:val="sv-SE"/>
        </w:rPr>
        <w:tab/>
        <w:t>___________________________________________</w:t>
      </w:r>
    </w:p>
    <w:p w:rsidR="00757873" w:rsidRPr="00BB6B2A" w:rsidRDefault="00757873" w:rsidP="00757873">
      <w:pPr>
        <w:spacing w:after="80"/>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rsidR="00757873" w:rsidRPr="004F6683" w:rsidRDefault="00757873" w:rsidP="00757873">
      <w:pPr>
        <w:spacing w:after="80"/>
        <w:rPr>
          <w:b/>
          <w:bCs/>
          <w:lang w:val="it-IT"/>
        </w:rPr>
      </w:pPr>
      <w:r w:rsidRPr="00BB6B2A">
        <w:rPr>
          <w:bCs/>
          <w:lang w:val="sv-SE"/>
        </w:rPr>
        <w:t>Adresa e Internetit</w:t>
      </w:r>
      <w:r w:rsidRPr="00BB6B2A">
        <w:rPr>
          <w:bCs/>
          <w:lang w:val="sv-SE"/>
        </w:rPr>
        <w:tab/>
        <w:t>_</w:t>
      </w:r>
      <w:r w:rsidRPr="004F6683">
        <w:rPr>
          <w:bCs/>
          <w:lang w:val="it-IT"/>
        </w:rPr>
        <w:t>__________________________________________</w:t>
      </w:r>
    </w:p>
    <w:p w:rsidR="00757873" w:rsidRPr="004F6683" w:rsidRDefault="00757873" w:rsidP="00757873">
      <w:pPr>
        <w:pStyle w:val="SLparagraph"/>
        <w:numPr>
          <w:ilvl w:val="0"/>
          <w:numId w:val="0"/>
        </w:numPr>
        <w:spacing w:after="80"/>
        <w:rPr>
          <w:bCs/>
          <w:lang w:val="it-IT"/>
        </w:rPr>
      </w:pPr>
    </w:p>
    <w:p w:rsidR="00757873" w:rsidRDefault="00757873" w:rsidP="00757873">
      <w:pPr>
        <w:pStyle w:val="SLparagraph"/>
        <w:numPr>
          <w:ilvl w:val="0"/>
          <w:numId w:val="0"/>
        </w:numPr>
        <w:spacing w:after="80"/>
        <w:rPr>
          <w:b/>
          <w:lang w:val="sv-SE"/>
        </w:rPr>
      </w:pPr>
      <w:r w:rsidRPr="004F6683">
        <w:rPr>
          <w:bCs/>
          <w:lang w:val="it-IT"/>
        </w:rPr>
        <w:t>4.2.1</w:t>
      </w:r>
      <w:r w:rsidRPr="00BB6B2A">
        <w:rPr>
          <w:b/>
          <w:bCs/>
          <w:lang w:val="sv-SE"/>
        </w:rPr>
        <w:t xml:space="preserve">Emri dhe adresa e </w:t>
      </w:r>
      <w:r>
        <w:rPr>
          <w:b/>
          <w:bCs/>
          <w:lang w:val="sv-SE"/>
        </w:rPr>
        <w:t>nen</w:t>
      </w:r>
      <w:r w:rsidRPr="00BB6B2A">
        <w:rPr>
          <w:b/>
          <w:bCs/>
          <w:lang w:val="sv-SE"/>
        </w:rPr>
        <w:t>kontraktorit</w:t>
      </w:r>
      <w:r>
        <w:rPr>
          <w:b/>
          <w:lang w:val="sv-SE"/>
        </w:rPr>
        <w:t>/eve</w:t>
      </w:r>
    </w:p>
    <w:p w:rsidR="00757873" w:rsidRPr="00BB6B2A" w:rsidRDefault="00757873" w:rsidP="00757873">
      <w:pPr>
        <w:pStyle w:val="SLparagraph"/>
        <w:numPr>
          <w:ilvl w:val="0"/>
          <w:numId w:val="0"/>
        </w:numPr>
        <w:spacing w:after="80"/>
        <w:rPr>
          <w:b/>
          <w:lang w:val="sv-SE"/>
        </w:rPr>
      </w:pPr>
    </w:p>
    <w:p w:rsidR="00757873" w:rsidRPr="00BB6B2A" w:rsidRDefault="00757873" w:rsidP="00757873">
      <w:pPr>
        <w:spacing w:after="80"/>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rsidR="00757873" w:rsidRPr="00BB6B2A" w:rsidRDefault="00757873" w:rsidP="00757873">
      <w:pPr>
        <w:spacing w:after="80"/>
        <w:rPr>
          <w:bCs/>
          <w:lang w:val="sv-SE"/>
        </w:rPr>
      </w:pPr>
      <w:r w:rsidRPr="00BB6B2A">
        <w:rPr>
          <w:bCs/>
          <w:lang w:val="sv-SE"/>
        </w:rPr>
        <w:t>Adresa</w:t>
      </w:r>
      <w:r w:rsidRPr="00BB6B2A">
        <w:rPr>
          <w:bCs/>
          <w:lang w:val="sv-SE"/>
        </w:rPr>
        <w:tab/>
      </w:r>
      <w:r w:rsidRPr="00BB6B2A">
        <w:rPr>
          <w:bCs/>
          <w:lang w:val="sv-SE"/>
        </w:rPr>
        <w:tab/>
      </w:r>
      <w:r w:rsidRPr="00BB6B2A">
        <w:rPr>
          <w:bCs/>
          <w:lang w:val="sv-SE"/>
        </w:rPr>
        <w:tab/>
        <w:t>___________________________________________</w:t>
      </w:r>
    </w:p>
    <w:p w:rsidR="00757873" w:rsidRPr="00BB6B2A" w:rsidRDefault="00757873" w:rsidP="00757873">
      <w:pPr>
        <w:spacing w:after="80"/>
        <w:rPr>
          <w:bCs/>
          <w:lang w:val="sv-SE"/>
        </w:rPr>
      </w:pPr>
      <w:r w:rsidRPr="00BB6B2A">
        <w:rPr>
          <w:bCs/>
          <w:lang w:val="sv-SE"/>
        </w:rPr>
        <w:t>Tel/Fax</w:t>
      </w:r>
      <w:r w:rsidRPr="00BB6B2A">
        <w:rPr>
          <w:bCs/>
          <w:lang w:val="sv-SE"/>
        </w:rPr>
        <w:tab/>
      </w:r>
      <w:r w:rsidRPr="00BB6B2A">
        <w:rPr>
          <w:bCs/>
          <w:lang w:val="sv-SE"/>
        </w:rPr>
        <w:tab/>
        <w:t>___________________________________________</w:t>
      </w:r>
    </w:p>
    <w:p w:rsidR="00757873" w:rsidRPr="00BB6B2A" w:rsidRDefault="00757873" w:rsidP="00757873">
      <w:pPr>
        <w:spacing w:after="80"/>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rsidR="00757873" w:rsidRPr="004F6683" w:rsidRDefault="00757873" w:rsidP="00757873">
      <w:pPr>
        <w:spacing w:after="80"/>
        <w:rPr>
          <w:bCs/>
          <w:lang w:val="sv-SE"/>
        </w:rPr>
      </w:pPr>
      <w:r>
        <w:rPr>
          <w:bCs/>
          <w:lang w:val="sv-SE"/>
        </w:rPr>
        <w:t>Faqja</w:t>
      </w:r>
      <w:r w:rsidRPr="00BB6B2A">
        <w:rPr>
          <w:bCs/>
          <w:lang w:val="sv-SE"/>
        </w:rPr>
        <w:t xml:space="preserve"> e Internetit</w:t>
      </w:r>
      <w:r w:rsidRPr="00BB6B2A">
        <w:rPr>
          <w:bCs/>
          <w:lang w:val="sv-SE"/>
        </w:rPr>
        <w:tab/>
        <w:t>_</w:t>
      </w:r>
      <w:r w:rsidRPr="004F6683">
        <w:rPr>
          <w:bCs/>
          <w:lang w:val="sv-SE"/>
        </w:rPr>
        <w:t>__________________________________________</w:t>
      </w:r>
    </w:p>
    <w:p w:rsidR="00757873" w:rsidRPr="004F6683" w:rsidRDefault="00757873" w:rsidP="00757873">
      <w:pPr>
        <w:spacing w:after="80"/>
        <w:rPr>
          <w:b/>
          <w:bCs/>
          <w:lang w:val="sv-SE"/>
        </w:rPr>
      </w:pPr>
    </w:p>
    <w:p w:rsidR="00757873" w:rsidRPr="004F6683" w:rsidRDefault="00757873" w:rsidP="00757873">
      <w:pPr>
        <w:spacing w:after="80"/>
        <w:rPr>
          <w:b/>
          <w:lang w:val="sv-SE"/>
        </w:rPr>
      </w:pPr>
    </w:p>
    <w:p w:rsidR="00757873" w:rsidRPr="004F6683" w:rsidRDefault="00757873" w:rsidP="00757873">
      <w:pPr>
        <w:spacing w:after="80"/>
        <w:rPr>
          <w:b/>
          <w:lang w:val="sv-SE"/>
        </w:rPr>
      </w:pPr>
    </w:p>
    <w:p w:rsidR="00757873" w:rsidRPr="004F6683" w:rsidRDefault="00757873" w:rsidP="00757873">
      <w:pPr>
        <w:spacing w:after="80"/>
        <w:rPr>
          <w:b/>
          <w:bCs/>
          <w:lang w:val="sv-SE"/>
        </w:rPr>
      </w:pPr>
      <w:r w:rsidRPr="004F6683">
        <w:rPr>
          <w:b/>
          <w:lang w:val="sv-SE"/>
        </w:rPr>
        <w:t>4.3</w:t>
      </w:r>
      <w:r w:rsidRPr="004F6683">
        <w:rPr>
          <w:b/>
          <w:bCs/>
          <w:lang w:val="sv-SE"/>
        </w:rPr>
        <w:tab/>
        <w:t xml:space="preserve">Vlera totale përfundimtare e kontratës </w:t>
      </w:r>
      <w:r w:rsidRPr="004F6683">
        <w:rPr>
          <w:bCs/>
          <w:i/>
          <w:lang w:val="sv-SE"/>
        </w:rPr>
        <w:t>(duke përfshirë lotet opsionet dhe nenkontraktimin)</w:t>
      </w:r>
      <w:r w:rsidRPr="004F6683">
        <w:rPr>
          <w:bCs/>
          <w:lang w:val="sv-SE"/>
        </w:rPr>
        <w:t>:</w:t>
      </w:r>
    </w:p>
    <w:tbl>
      <w:tblPr>
        <w:tblW w:w="0" w:type="auto"/>
        <w:jc w:val="center"/>
        <w:tblLook w:val="01E0" w:firstRow="1" w:lastRow="1" w:firstColumn="1" w:lastColumn="1" w:noHBand="0" w:noVBand="0"/>
      </w:tblPr>
      <w:tblGrid>
        <w:gridCol w:w="1515"/>
        <w:gridCol w:w="3448"/>
        <w:gridCol w:w="1123"/>
        <w:gridCol w:w="1416"/>
      </w:tblGrid>
      <w:tr w:rsidR="00757873" w:rsidRPr="00BB6B2A" w:rsidTr="00B47D2A">
        <w:trPr>
          <w:jc w:val="center"/>
        </w:trPr>
        <w:tc>
          <w:tcPr>
            <w:tcW w:w="1515" w:type="dxa"/>
            <w:vAlign w:val="center"/>
          </w:tcPr>
          <w:p w:rsidR="00757873" w:rsidRPr="00BB6B2A" w:rsidRDefault="00757873" w:rsidP="00B47D2A">
            <w:pPr>
              <w:autoSpaceDE w:val="0"/>
              <w:autoSpaceDN w:val="0"/>
              <w:adjustRightInd w:val="0"/>
              <w:spacing w:after="80"/>
              <w:jc w:val="center"/>
            </w:pPr>
            <w:r w:rsidRPr="00BB6B2A">
              <w:t>Vlera</w:t>
            </w:r>
          </w:p>
        </w:tc>
        <w:tc>
          <w:tcPr>
            <w:tcW w:w="3448" w:type="dxa"/>
            <w:vAlign w:val="center"/>
          </w:tcPr>
          <w:p w:rsidR="00757873" w:rsidRPr="00BB6B2A" w:rsidRDefault="00757873" w:rsidP="00B47D2A">
            <w:pPr>
              <w:autoSpaceDE w:val="0"/>
              <w:autoSpaceDN w:val="0"/>
              <w:adjustRightInd w:val="0"/>
              <w:spacing w:after="80"/>
              <w:jc w:val="center"/>
              <w:rPr>
                <w:i/>
              </w:rPr>
            </w:pPr>
            <w:r w:rsidRPr="00BB6B2A">
              <w:rPr>
                <w:b/>
                <w:i/>
              </w:rPr>
              <w:t xml:space="preserve">_______________   </w:t>
            </w:r>
            <w:r w:rsidRPr="00BB6B2A">
              <w:rPr>
                <w:i/>
              </w:rPr>
              <w:t>(pa TVSH)</w:t>
            </w:r>
          </w:p>
        </w:tc>
        <w:tc>
          <w:tcPr>
            <w:tcW w:w="1123" w:type="dxa"/>
            <w:vAlign w:val="center"/>
          </w:tcPr>
          <w:p w:rsidR="00757873" w:rsidRPr="00BB6B2A" w:rsidRDefault="00757873" w:rsidP="00B47D2A">
            <w:pPr>
              <w:autoSpaceDE w:val="0"/>
              <w:autoSpaceDN w:val="0"/>
              <w:adjustRightInd w:val="0"/>
              <w:spacing w:after="80"/>
              <w:jc w:val="center"/>
            </w:pPr>
            <w:r w:rsidRPr="00BB6B2A">
              <w:t>Monedha</w:t>
            </w:r>
          </w:p>
        </w:tc>
        <w:tc>
          <w:tcPr>
            <w:tcW w:w="1416" w:type="dxa"/>
            <w:vAlign w:val="center"/>
          </w:tcPr>
          <w:p w:rsidR="00757873" w:rsidRPr="00BB6B2A" w:rsidRDefault="00757873" w:rsidP="00B47D2A">
            <w:pPr>
              <w:autoSpaceDE w:val="0"/>
              <w:autoSpaceDN w:val="0"/>
              <w:adjustRightInd w:val="0"/>
              <w:spacing w:after="80"/>
              <w:jc w:val="center"/>
              <w:rPr>
                <w:i/>
              </w:rPr>
            </w:pPr>
            <w:r w:rsidRPr="00BB6B2A">
              <w:rPr>
                <w:b/>
                <w:i/>
              </w:rPr>
              <w:t>__________</w:t>
            </w:r>
          </w:p>
        </w:tc>
      </w:tr>
      <w:tr w:rsidR="00757873" w:rsidRPr="00BB6B2A" w:rsidTr="00B47D2A">
        <w:trPr>
          <w:jc w:val="center"/>
        </w:trPr>
        <w:tc>
          <w:tcPr>
            <w:tcW w:w="1515" w:type="dxa"/>
            <w:vAlign w:val="center"/>
          </w:tcPr>
          <w:p w:rsidR="00757873" w:rsidRPr="00BB6B2A" w:rsidRDefault="00757873" w:rsidP="00B47D2A">
            <w:pPr>
              <w:autoSpaceDE w:val="0"/>
              <w:autoSpaceDN w:val="0"/>
              <w:adjustRightInd w:val="0"/>
              <w:spacing w:after="80"/>
              <w:jc w:val="center"/>
            </w:pPr>
            <w:r w:rsidRPr="00BB6B2A">
              <w:t>Vlera</w:t>
            </w:r>
          </w:p>
        </w:tc>
        <w:tc>
          <w:tcPr>
            <w:tcW w:w="3448" w:type="dxa"/>
            <w:vAlign w:val="center"/>
          </w:tcPr>
          <w:p w:rsidR="00757873" w:rsidRPr="00BB6B2A" w:rsidRDefault="00757873" w:rsidP="00B47D2A">
            <w:pPr>
              <w:autoSpaceDE w:val="0"/>
              <w:autoSpaceDN w:val="0"/>
              <w:adjustRightInd w:val="0"/>
              <w:spacing w:after="80"/>
              <w:jc w:val="center"/>
              <w:rPr>
                <w:i/>
              </w:rPr>
            </w:pPr>
            <w:r w:rsidRPr="00BB6B2A">
              <w:rPr>
                <w:b/>
                <w:i/>
              </w:rPr>
              <w:t xml:space="preserve">_______________   </w:t>
            </w:r>
            <w:r w:rsidRPr="00BB6B2A">
              <w:rPr>
                <w:i/>
              </w:rPr>
              <w:t>(me TVSH)</w:t>
            </w:r>
          </w:p>
        </w:tc>
        <w:tc>
          <w:tcPr>
            <w:tcW w:w="1123" w:type="dxa"/>
            <w:vAlign w:val="center"/>
          </w:tcPr>
          <w:p w:rsidR="00757873" w:rsidRPr="00BB6B2A" w:rsidRDefault="00757873" w:rsidP="00B47D2A">
            <w:pPr>
              <w:autoSpaceDE w:val="0"/>
              <w:autoSpaceDN w:val="0"/>
              <w:adjustRightInd w:val="0"/>
              <w:spacing w:after="80"/>
              <w:jc w:val="center"/>
            </w:pPr>
            <w:r w:rsidRPr="00BB6B2A">
              <w:t>Monedha</w:t>
            </w:r>
          </w:p>
        </w:tc>
        <w:tc>
          <w:tcPr>
            <w:tcW w:w="1416" w:type="dxa"/>
            <w:vAlign w:val="center"/>
          </w:tcPr>
          <w:p w:rsidR="00757873" w:rsidRPr="00BB6B2A" w:rsidRDefault="00757873" w:rsidP="00B47D2A">
            <w:pPr>
              <w:autoSpaceDE w:val="0"/>
              <w:autoSpaceDN w:val="0"/>
              <w:adjustRightInd w:val="0"/>
              <w:spacing w:after="80"/>
              <w:jc w:val="center"/>
              <w:rPr>
                <w:i/>
              </w:rPr>
            </w:pPr>
            <w:r w:rsidRPr="00BB6B2A">
              <w:rPr>
                <w:b/>
                <w:i/>
              </w:rPr>
              <w:t>__________</w:t>
            </w:r>
          </w:p>
        </w:tc>
      </w:tr>
    </w:tbl>
    <w:p w:rsidR="00757873" w:rsidRDefault="00757873" w:rsidP="00757873">
      <w:pPr>
        <w:spacing w:after="80"/>
        <w:rPr>
          <w:b/>
        </w:rPr>
      </w:pPr>
    </w:p>
    <w:p w:rsidR="00757873" w:rsidRDefault="00757873" w:rsidP="00757873">
      <w:pPr>
        <w:spacing w:after="80"/>
        <w:rPr>
          <w:b/>
        </w:rPr>
      </w:pPr>
      <w:r w:rsidRPr="008C04F9">
        <w:rPr>
          <w:b/>
        </w:rPr>
        <w:t>4.3.1</w:t>
      </w:r>
      <w:r>
        <w:tab/>
      </w:r>
      <w:r w:rsidRPr="006F7D60">
        <w:rPr>
          <w:b/>
        </w:rPr>
        <w:t>Vlera totale</w:t>
      </w:r>
      <w:r w:rsidRPr="006B0821">
        <w:rPr>
          <w:b/>
        </w:rPr>
        <w:t>e nenkontrakt</w:t>
      </w:r>
      <w:r>
        <w:rPr>
          <w:b/>
        </w:rPr>
        <w:t xml:space="preserve">imit </w:t>
      </w:r>
      <w:r w:rsidRPr="006B0821">
        <w:rPr>
          <w:b/>
        </w:rPr>
        <w:t>: ____</w:t>
      </w:r>
    </w:p>
    <w:p w:rsidR="00757873" w:rsidRPr="006B0821" w:rsidRDefault="00757873" w:rsidP="00757873">
      <w:pPr>
        <w:spacing w:after="80"/>
        <w:rPr>
          <w:b/>
        </w:rPr>
      </w:pPr>
    </w:p>
    <w:tbl>
      <w:tblPr>
        <w:tblW w:w="0" w:type="auto"/>
        <w:jc w:val="center"/>
        <w:tblLook w:val="01E0" w:firstRow="1" w:lastRow="1" w:firstColumn="1" w:lastColumn="1" w:noHBand="0" w:noVBand="0"/>
      </w:tblPr>
      <w:tblGrid>
        <w:gridCol w:w="1515"/>
        <w:gridCol w:w="3448"/>
        <w:gridCol w:w="1123"/>
        <w:gridCol w:w="1416"/>
      </w:tblGrid>
      <w:tr w:rsidR="00757873" w:rsidRPr="00BB6B2A" w:rsidTr="00B47D2A">
        <w:trPr>
          <w:jc w:val="center"/>
        </w:trPr>
        <w:tc>
          <w:tcPr>
            <w:tcW w:w="1515" w:type="dxa"/>
            <w:vAlign w:val="center"/>
          </w:tcPr>
          <w:p w:rsidR="00757873" w:rsidRPr="00BB6B2A" w:rsidRDefault="00757873" w:rsidP="00B47D2A">
            <w:pPr>
              <w:autoSpaceDE w:val="0"/>
              <w:autoSpaceDN w:val="0"/>
              <w:adjustRightInd w:val="0"/>
              <w:spacing w:after="80"/>
              <w:jc w:val="center"/>
            </w:pPr>
            <w:r w:rsidRPr="00BB6B2A">
              <w:t>Vlera</w:t>
            </w:r>
          </w:p>
        </w:tc>
        <w:tc>
          <w:tcPr>
            <w:tcW w:w="3448" w:type="dxa"/>
            <w:vAlign w:val="center"/>
          </w:tcPr>
          <w:p w:rsidR="00757873" w:rsidRPr="00BB6B2A" w:rsidRDefault="00757873" w:rsidP="00B47D2A">
            <w:pPr>
              <w:autoSpaceDE w:val="0"/>
              <w:autoSpaceDN w:val="0"/>
              <w:adjustRightInd w:val="0"/>
              <w:spacing w:after="80"/>
              <w:jc w:val="center"/>
              <w:rPr>
                <w:i/>
              </w:rPr>
            </w:pPr>
            <w:r w:rsidRPr="00BB6B2A">
              <w:rPr>
                <w:b/>
                <w:i/>
              </w:rPr>
              <w:t xml:space="preserve">_______________   </w:t>
            </w:r>
            <w:r w:rsidRPr="00BB6B2A">
              <w:rPr>
                <w:i/>
              </w:rPr>
              <w:t>(pa TVSH)</w:t>
            </w:r>
          </w:p>
        </w:tc>
        <w:tc>
          <w:tcPr>
            <w:tcW w:w="1123" w:type="dxa"/>
            <w:vAlign w:val="center"/>
          </w:tcPr>
          <w:p w:rsidR="00757873" w:rsidRPr="00BB6B2A" w:rsidRDefault="00757873" w:rsidP="00B47D2A">
            <w:pPr>
              <w:autoSpaceDE w:val="0"/>
              <w:autoSpaceDN w:val="0"/>
              <w:adjustRightInd w:val="0"/>
              <w:spacing w:after="80"/>
              <w:jc w:val="center"/>
            </w:pPr>
            <w:r w:rsidRPr="00BB6B2A">
              <w:t>Monedha</w:t>
            </w:r>
          </w:p>
        </w:tc>
        <w:tc>
          <w:tcPr>
            <w:tcW w:w="1416" w:type="dxa"/>
            <w:vAlign w:val="center"/>
          </w:tcPr>
          <w:p w:rsidR="00757873" w:rsidRPr="00BB6B2A" w:rsidRDefault="00757873" w:rsidP="00B47D2A">
            <w:pPr>
              <w:autoSpaceDE w:val="0"/>
              <w:autoSpaceDN w:val="0"/>
              <w:adjustRightInd w:val="0"/>
              <w:spacing w:after="80"/>
              <w:jc w:val="center"/>
              <w:rPr>
                <w:i/>
              </w:rPr>
            </w:pPr>
            <w:r w:rsidRPr="00BB6B2A">
              <w:rPr>
                <w:b/>
                <w:i/>
              </w:rPr>
              <w:t>__________</w:t>
            </w:r>
          </w:p>
        </w:tc>
      </w:tr>
      <w:tr w:rsidR="00757873" w:rsidRPr="00BB6B2A" w:rsidTr="00B47D2A">
        <w:trPr>
          <w:jc w:val="center"/>
        </w:trPr>
        <w:tc>
          <w:tcPr>
            <w:tcW w:w="1515" w:type="dxa"/>
            <w:vAlign w:val="center"/>
          </w:tcPr>
          <w:p w:rsidR="00757873" w:rsidRPr="00BB6B2A" w:rsidRDefault="00757873" w:rsidP="00B47D2A">
            <w:pPr>
              <w:autoSpaceDE w:val="0"/>
              <w:autoSpaceDN w:val="0"/>
              <w:adjustRightInd w:val="0"/>
              <w:spacing w:after="80"/>
              <w:jc w:val="center"/>
            </w:pPr>
            <w:r w:rsidRPr="00BB6B2A">
              <w:t>Vlera</w:t>
            </w:r>
          </w:p>
        </w:tc>
        <w:tc>
          <w:tcPr>
            <w:tcW w:w="3448" w:type="dxa"/>
            <w:vAlign w:val="center"/>
          </w:tcPr>
          <w:p w:rsidR="00757873" w:rsidRPr="00BB6B2A" w:rsidRDefault="00757873" w:rsidP="00B47D2A">
            <w:pPr>
              <w:autoSpaceDE w:val="0"/>
              <w:autoSpaceDN w:val="0"/>
              <w:adjustRightInd w:val="0"/>
              <w:spacing w:after="80"/>
              <w:jc w:val="center"/>
              <w:rPr>
                <w:i/>
              </w:rPr>
            </w:pPr>
            <w:r w:rsidRPr="00BB6B2A">
              <w:rPr>
                <w:b/>
                <w:i/>
              </w:rPr>
              <w:t xml:space="preserve">_______________   </w:t>
            </w:r>
            <w:r w:rsidRPr="00BB6B2A">
              <w:rPr>
                <w:i/>
              </w:rPr>
              <w:t>(me TVSH)</w:t>
            </w:r>
          </w:p>
        </w:tc>
        <w:tc>
          <w:tcPr>
            <w:tcW w:w="1123" w:type="dxa"/>
            <w:vAlign w:val="center"/>
          </w:tcPr>
          <w:p w:rsidR="00757873" w:rsidRPr="00BB6B2A" w:rsidRDefault="00757873" w:rsidP="00B47D2A">
            <w:pPr>
              <w:autoSpaceDE w:val="0"/>
              <w:autoSpaceDN w:val="0"/>
              <w:adjustRightInd w:val="0"/>
              <w:spacing w:after="80"/>
              <w:jc w:val="center"/>
            </w:pPr>
            <w:r w:rsidRPr="00BB6B2A">
              <w:t>Monedha</w:t>
            </w:r>
          </w:p>
        </w:tc>
        <w:tc>
          <w:tcPr>
            <w:tcW w:w="1416" w:type="dxa"/>
            <w:vAlign w:val="center"/>
          </w:tcPr>
          <w:p w:rsidR="00757873" w:rsidRPr="00BB6B2A" w:rsidRDefault="00757873" w:rsidP="00B47D2A">
            <w:pPr>
              <w:autoSpaceDE w:val="0"/>
              <w:autoSpaceDN w:val="0"/>
              <w:adjustRightInd w:val="0"/>
              <w:spacing w:after="80"/>
              <w:jc w:val="center"/>
              <w:rPr>
                <w:i/>
              </w:rPr>
            </w:pPr>
            <w:r w:rsidRPr="00BB6B2A">
              <w:rPr>
                <w:b/>
                <w:i/>
              </w:rPr>
              <w:t>__________</w:t>
            </w:r>
          </w:p>
        </w:tc>
      </w:tr>
    </w:tbl>
    <w:p w:rsidR="00757873" w:rsidRPr="00BB6B2A" w:rsidRDefault="00757873" w:rsidP="00757873">
      <w:pPr>
        <w:spacing w:after="80"/>
        <w:rPr>
          <w:b/>
        </w:rPr>
      </w:pPr>
    </w:p>
    <w:p w:rsidR="00757873" w:rsidRPr="00BB6B2A" w:rsidRDefault="00757873" w:rsidP="00757873">
      <w:pPr>
        <w:spacing w:after="80"/>
        <w:rPr>
          <w:b/>
        </w:rPr>
      </w:pPr>
      <w:r>
        <w:rPr>
          <w:b/>
        </w:rPr>
        <w:t>4</w:t>
      </w:r>
      <w:r w:rsidRPr="00BB6B2A">
        <w:rPr>
          <w:b/>
        </w:rPr>
        <w:t>.4</w:t>
      </w:r>
      <w:r w:rsidRPr="00BB6B2A">
        <w:rPr>
          <w:b/>
        </w:rPr>
        <w:tab/>
        <w:t>Informacione shtesë</w:t>
      </w:r>
    </w:p>
    <w:p w:rsidR="00757873" w:rsidRPr="00BB6B2A" w:rsidRDefault="00757873" w:rsidP="00757873">
      <w:pPr>
        <w:spacing w:after="80"/>
      </w:pPr>
      <w:r w:rsidRPr="00BB6B2A">
        <w:t>________________________________________________________________________________________________________________________________________________</w:t>
      </w:r>
    </w:p>
    <w:p w:rsidR="00757873" w:rsidRPr="00BB6B2A" w:rsidRDefault="00757873" w:rsidP="00757873">
      <w:pPr>
        <w:spacing w:after="80"/>
      </w:pPr>
      <w:r w:rsidRPr="00BB6B2A">
        <w:t>Data e shpërndarjes së këtij njoftimi</w:t>
      </w:r>
      <w:r w:rsidRPr="00BB6B2A">
        <w:tab/>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757873" w:rsidRDefault="00757873" w:rsidP="00757873">
      <w:pPr>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757873" w:rsidRDefault="00757873" w:rsidP="00757873">
      <w:pPr>
        <w:pStyle w:val="SLparagraph"/>
        <w:numPr>
          <w:ilvl w:val="0"/>
          <w:numId w:val="0"/>
        </w:numPr>
        <w:spacing w:after="80"/>
        <w:rPr>
          <w:b/>
        </w:rPr>
      </w:pPr>
    </w:p>
    <w:p w:rsidR="00C51A7E" w:rsidRDefault="00C51A7E" w:rsidP="00757873">
      <w:pPr>
        <w:pStyle w:val="SLparagraph"/>
        <w:numPr>
          <w:ilvl w:val="0"/>
          <w:numId w:val="0"/>
        </w:numPr>
        <w:spacing w:after="80"/>
        <w:rPr>
          <w:b/>
          <w:lang w:val="en-GB" w:eastAsia="it-IT"/>
        </w:rPr>
      </w:pPr>
      <w:r>
        <w:rPr>
          <w:b/>
          <w:lang w:val="en-GB" w:eastAsia="it-IT"/>
        </w:rPr>
        <w:t xml:space="preserve">Shtojca </w:t>
      </w:r>
      <w:r w:rsidR="00BB32CF">
        <w:rPr>
          <w:b/>
          <w:lang w:val="en-GB" w:eastAsia="it-IT"/>
        </w:rPr>
        <w:t>2</w:t>
      </w:r>
      <w:r w:rsidR="00134C78">
        <w:rPr>
          <w:b/>
          <w:lang w:val="en-GB" w:eastAsia="it-IT"/>
        </w:rPr>
        <w:t>4</w:t>
      </w:r>
    </w:p>
    <w:p w:rsidR="006F7D60" w:rsidRDefault="006F7D60" w:rsidP="006F7D60">
      <w:pPr>
        <w:pStyle w:val="SLparagraph"/>
        <w:numPr>
          <w:ilvl w:val="0"/>
          <w:numId w:val="0"/>
        </w:numPr>
        <w:spacing w:after="80"/>
        <w:jc w:val="center"/>
        <w:rPr>
          <w:b/>
          <w:lang w:eastAsia="it-IT"/>
        </w:rPr>
      </w:pPr>
      <w:r w:rsidRPr="00BB6B2A">
        <w:rPr>
          <w:lang w:eastAsia="it-IT"/>
        </w:rPr>
        <w:t>[ Shtojc</w:t>
      </w:r>
      <w:r>
        <w:rPr>
          <w:lang w:eastAsia="it-IT"/>
        </w:rPr>
        <w:t>ë</w:t>
      </w:r>
      <w:r w:rsidRPr="00BB6B2A">
        <w:rPr>
          <w:lang w:eastAsia="it-IT"/>
        </w:rPr>
        <w:t xml:space="preserve"> p</w:t>
      </w:r>
      <w:r>
        <w:rPr>
          <w:lang w:eastAsia="it-IT"/>
        </w:rPr>
        <w:t>ë</w:t>
      </w:r>
      <w:r w:rsidRPr="00BB6B2A">
        <w:rPr>
          <w:lang w:eastAsia="it-IT"/>
        </w:rPr>
        <w:t>r t</w:t>
      </w:r>
      <w:r>
        <w:rPr>
          <w:lang w:eastAsia="it-IT"/>
        </w:rPr>
        <w:t>’</w:t>
      </w:r>
      <w:r w:rsidRPr="00BB6B2A">
        <w:rPr>
          <w:lang w:eastAsia="it-IT"/>
        </w:rPr>
        <w:t>u plot</w:t>
      </w:r>
      <w:r>
        <w:rPr>
          <w:lang w:eastAsia="it-IT"/>
        </w:rPr>
        <w:t>ë</w:t>
      </w:r>
      <w:r w:rsidRPr="00BB6B2A">
        <w:rPr>
          <w:lang w:eastAsia="it-IT"/>
        </w:rPr>
        <w:t xml:space="preserve">suar nga Autoriteti </w:t>
      </w:r>
      <w:r>
        <w:rPr>
          <w:lang w:eastAsia="it-IT"/>
        </w:rPr>
        <w:t>Përgjegjës për publikim në Buletinin e Njoftimeve Publike</w:t>
      </w:r>
      <w:r w:rsidRPr="00BB6B2A">
        <w:rPr>
          <w:lang w:eastAsia="it-IT"/>
        </w:rPr>
        <w:t>]</w:t>
      </w:r>
    </w:p>
    <w:p w:rsidR="006F7D60" w:rsidRDefault="006F7D60" w:rsidP="00757873">
      <w:pPr>
        <w:pStyle w:val="SLparagraph"/>
        <w:numPr>
          <w:ilvl w:val="0"/>
          <w:numId w:val="0"/>
        </w:numPr>
        <w:spacing w:after="80"/>
        <w:rPr>
          <w:b/>
          <w:bCs/>
        </w:rPr>
      </w:pPr>
    </w:p>
    <w:p w:rsidR="007D0DE0" w:rsidRDefault="007D0DE0" w:rsidP="00757873">
      <w:pPr>
        <w:pStyle w:val="SLparagraph"/>
        <w:numPr>
          <w:ilvl w:val="0"/>
          <w:numId w:val="0"/>
        </w:numPr>
        <w:spacing w:after="80"/>
        <w:rPr>
          <w:b/>
          <w:bCs/>
        </w:rPr>
      </w:pPr>
      <w:r w:rsidRPr="00BB6B2A">
        <w:rPr>
          <w:b/>
          <w:bCs/>
        </w:rPr>
        <w:t xml:space="preserve">FORMULARI </w:t>
      </w:r>
      <w:r>
        <w:rPr>
          <w:b/>
          <w:bCs/>
        </w:rPr>
        <w:t xml:space="preserve">I </w:t>
      </w:r>
      <w:r w:rsidRPr="00BB6B2A">
        <w:rPr>
          <w:b/>
          <w:bCs/>
        </w:rPr>
        <w:t>NJOFTIMIT T</w:t>
      </w:r>
      <w:r>
        <w:rPr>
          <w:b/>
          <w:bCs/>
        </w:rPr>
        <w:t>Ë</w:t>
      </w:r>
      <w:r w:rsidRPr="00BB6B2A">
        <w:rPr>
          <w:b/>
          <w:bCs/>
        </w:rPr>
        <w:t xml:space="preserve"> KONTRATËS S</w:t>
      </w:r>
      <w:r>
        <w:rPr>
          <w:b/>
          <w:bCs/>
        </w:rPr>
        <w:t>Ë</w:t>
      </w:r>
      <w:r w:rsidRPr="00BB6B2A">
        <w:rPr>
          <w:b/>
          <w:bCs/>
        </w:rPr>
        <w:t xml:space="preserve"> NËNSHKRUA</w:t>
      </w:r>
      <w:r>
        <w:rPr>
          <w:b/>
          <w:bCs/>
        </w:rPr>
        <w:t>R P</w:t>
      </w:r>
      <w:r w:rsidR="00757BB9">
        <w:rPr>
          <w:b/>
          <w:bCs/>
        </w:rPr>
        <w:t>Ë</w:t>
      </w:r>
      <w:r>
        <w:rPr>
          <w:b/>
          <w:bCs/>
        </w:rPr>
        <w:t xml:space="preserve">R PUBLIKIM </w:t>
      </w:r>
    </w:p>
    <w:p w:rsidR="00C51A7E" w:rsidRPr="006F7D60" w:rsidRDefault="00C51A7E" w:rsidP="006F7D60">
      <w:pPr>
        <w:pStyle w:val="SLparagraph"/>
        <w:numPr>
          <w:ilvl w:val="0"/>
          <w:numId w:val="0"/>
        </w:numPr>
        <w:spacing w:after="80"/>
        <w:rPr>
          <w:b/>
          <w:lang w:eastAsia="it-IT"/>
        </w:rPr>
      </w:pPr>
    </w:p>
    <w:p w:rsidR="00C51A7E" w:rsidRPr="00B01A15" w:rsidRDefault="00C51A7E" w:rsidP="00C51A7E">
      <w:pPr>
        <w:pStyle w:val="SLparagraph"/>
        <w:numPr>
          <w:ilvl w:val="0"/>
          <w:numId w:val="0"/>
        </w:numPr>
        <w:spacing w:after="80"/>
        <w:rPr>
          <w:b/>
          <w:lang w:val="de-DE"/>
        </w:rPr>
      </w:pPr>
      <w:r w:rsidRPr="00B01A15">
        <w:rPr>
          <w:b/>
          <w:bCs/>
          <w:lang w:val="de-DE"/>
        </w:rPr>
        <w:t xml:space="preserve">1.Emri dhe adresa e autoritetit </w:t>
      </w:r>
      <w:r w:rsidR="00DD37C8">
        <w:rPr>
          <w:b/>
          <w:bCs/>
          <w:lang w:val="de-DE"/>
        </w:rPr>
        <w:t>përgjegjës</w:t>
      </w:r>
    </w:p>
    <w:p w:rsidR="00C51A7E" w:rsidRPr="00B01A15" w:rsidRDefault="00C51A7E" w:rsidP="00C51A7E">
      <w:pPr>
        <w:spacing w:after="80"/>
        <w:rPr>
          <w:bCs/>
          <w:lang w:val="it-IT"/>
        </w:rPr>
      </w:pPr>
      <w:r w:rsidRPr="00B01A15">
        <w:rPr>
          <w:bCs/>
          <w:lang w:val="it-IT"/>
        </w:rPr>
        <w:t xml:space="preserve">Emri </w:t>
      </w:r>
      <w:r w:rsidRPr="00B01A15">
        <w:rPr>
          <w:bCs/>
          <w:lang w:val="it-IT"/>
        </w:rPr>
        <w:tab/>
      </w:r>
      <w:r w:rsidRPr="00B01A15">
        <w:rPr>
          <w:bCs/>
          <w:lang w:val="it-IT"/>
        </w:rPr>
        <w:tab/>
      </w:r>
      <w:r w:rsidRPr="00B01A15">
        <w:rPr>
          <w:bCs/>
          <w:lang w:val="it-IT"/>
        </w:rPr>
        <w:tab/>
        <w:t>___________________________________________</w:t>
      </w:r>
    </w:p>
    <w:p w:rsidR="00C51A7E" w:rsidRPr="00B01A15" w:rsidRDefault="00C51A7E" w:rsidP="00C51A7E">
      <w:pPr>
        <w:spacing w:after="80"/>
        <w:rPr>
          <w:bCs/>
          <w:lang w:val="it-IT"/>
        </w:rPr>
      </w:pPr>
      <w:r w:rsidRPr="00B01A15">
        <w:rPr>
          <w:bCs/>
          <w:lang w:val="it-IT"/>
        </w:rPr>
        <w:t>Adresa</w:t>
      </w:r>
      <w:r w:rsidRPr="00B01A15">
        <w:rPr>
          <w:bCs/>
          <w:lang w:val="it-IT"/>
        </w:rPr>
        <w:tab/>
      </w:r>
      <w:r w:rsidRPr="00B01A15">
        <w:rPr>
          <w:bCs/>
          <w:lang w:val="it-IT"/>
        </w:rPr>
        <w:tab/>
      </w:r>
      <w:r w:rsidRPr="00B01A15">
        <w:rPr>
          <w:bCs/>
          <w:lang w:val="it-IT"/>
        </w:rPr>
        <w:tab/>
        <w:t>___________________________________________</w:t>
      </w:r>
    </w:p>
    <w:p w:rsidR="00C51A7E" w:rsidRPr="00B01A15" w:rsidRDefault="00C51A7E" w:rsidP="00C51A7E">
      <w:pPr>
        <w:spacing w:after="80"/>
        <w:rPr>
          <w:bCs/>
          <w:lang w:val="it-IT"/>
        </w:rPr>
      </w:pPr>
      <w:r w:rsidRPr="00B01A15">
        <w:rPr>
          <w:bCs/>
          <w:lang w:val="it-IT"/>
        </w:rPr>
        <w:t>Tel/Fax</w:t>
      </w:r>
      <w:r w:rsidRPr="00B01A15">
        <w:rPr>
          <w:bCs/>
          <w:lang w:val="it-IT"/>
        </w:rPr>
        <w:tab/>
      </w:r>
      <w:r w:rsidRPr="00B01A15">
        <w:rPr>
          <w:bCs/>
          <w:lang w:val="it-IT"/>
        </w:rPr>
        <w:tab/>
        <w:t>___________________________________________</w:t>
      </w:r>
    </w:p>
    <w:p w:rsidR="00C51A7E" w:rsidRPr="00B01A15" w:rsidRDefault="00C51A7E" w:rsidP="00C51A7E">
      <w:pPr>
        <w:spacing w:after="80"/>
        <w:rPr>
          <w:bCs/>
          <w:lang w:val="it-IT"/>
        </w:rPr>
      </w:pPr>
      <w:r w:rsidRPr="00B01A15">
        <w:rPr>
          <w:bCs/>
          <w:lang w:val="it-IT"/>
        </w:rPr>
        <w:t>E-mail</w:t>
      </w:r>
      <w:r w:rsidRPr="00B01A15">
        <w:rPr>
          <w:bCs/>
          <w:lang w:val="it-IT"/>
        </w:rPr>
        <w:tab/>
      </w:r>
      <w:r w:rsidRPr="00B01A15">
        <w:rPr>
          <w:bCs/>
          <w:lang w:val="it-IT"/>
        </w:rPr>
        <w:tab/>
      </w:r>
      <w:r w:rsidRPr="00B01A15">
        <w:rPr>
          <w:bCs/>
          <w:lang w:val="it-IT"/>
        </w:rPr>
        <w:tab/>
        <w:t>___________________________________________</w:t>
      </w:r>
    </w:p>
    <w:p w:rsidR="00C51A7E" w:rsidRPr="00B01A15" w:rsidRDefault="00C51A7E" w:rsidP="00C51A7E">
      <w:pPr>
        <w:spacing w:after="80"/>
        <w:rPr>
          <w:bCs/>
          <w:lang w:val="da-DK"/>
        </w:rPr>
      </w:pPr>
      <w:r w:rsidRPr="00B01A15">
        <w:rPr>
          <w:bCs/>
          <w:lang w:val="it-IT"/>
        </w:rPr>
        <w:t>Faqja në Internet</w:t>
      </w:r>
      <w:r w:rsidRPr="00B01A15">
        <w:rPr>
          <w:bCs/>
          <w:lang w:val="it-IT"/>
        </w:rPr>
        <w:tab/>
        <w:t>__</w:t>
      </w:r>
      <w:r w:rsidRPr="00B01A15">
        <w:rPr>
          <w:bCs/>
          <w:lang w:val="da-DK"/>
        </w:rPr>
        <w:t>_________________________________________</w:t>
      </w:r>
    </w:p>
    <w:p w:rsidR="00C51A7E" w:rsidRPr="00581F30" w:rsidRDefault="00C51A7E" w:rsidP="00C51A7E">
      <w:pPr>
        <w:jc w:val="both"/>
        <w:rPr>
          <w:lang w:val="it-IT"/>
        </w:rPr>
      </w:pPr>
    </w:p>
    <w:p w:rsidR="00C51A7E" w:rsidRPr="00581F30" w:rsidRDefault="00C51A7E" w:rsidP="00C51A7E">
      <w:pPr>
        <w:spacing w:after="80"/>
        <w:rPr>
          <w:b/>
          <w:lang w:val="it-IT"/>
        </w:rPr>
      </w:pPr>
      <w:r w:rsidRPr="00581F30">
        <w:rPr>
          <w:b/>
          <w:bCs/>
          <w:lang w:val="it-IT"/>
        </w:rPr>
        <w:t>2.  Lloji i procedurës:  ___________________________________________</w:t>
      </w:r>
    </w:p>
    <w:p w:rsidR="00BB32CF" w:rsidRDefault="00BB32CF" w:rsidP="00BB32CF">
      <w:pPr>
        <w:pStyle w:val="NormalWeb"/>
        <w:spacing w:before="0" w:beforeAutospacing="0" w:after="80" w:afterAutospacing="0"/>
        <w:jc w:val="both"/>
        <w:rPr>
          <w:bCs/>
          <w:lang w:val="sq-AL"/>
        </w:rPr>
      </w:pPr>
    </w:p>
    <w:p w:rsidR="00BB32CF" w:rsidRPr="001F4CAB" w:rsidRDefault="00BB32CF" w:rsidP="00BB32CF">
      <w:pPr>
        <w:spacing w:after="80"/>
        <w:rPr>
          <w:b/>
          <w:bCs/>
          <w:i/>
          <w:lang w:val="sq-AL"/>
        </w:rPr>
      </w:pPr>
      <w:r>
        <w:rPr>
          <w:b/>
          <w:bCs/>
          <w:lang w:val="sq-AL"/>
        </w:rPr>
        <w:t xml:space="preserve">3. </w:t>
      </w:r>
      <w:r w:rsidRPr="001F4CAB">
        <w:rPr>
          <w:b/>
          <w:bCs/>
          <w:lang w:val="sq-AL"/>
        </w:rPr>
        <w:t>Numri i referencës së procedurës/lotit__________</w:t>
      </w:r>
      <w:r>
        <w:rPr>
          <w:b/>
          <w:bCs/>
          <w:lang w:val="sq-AL"/>
        </w:rPr>
        <w:t>________________</w:t>
      </w:r>
    </w:p>
    <w:p w:rsidR="00C51A7E" w:rsidRPr="00BB32CF" w:rsidRDefault="00C51A7E" w:rsidP="00C51A7E">
      <w:pPr>
        <w:jc w:val="both"/>
        <w:rPr>
          <w:lang w:val="sq-AL"/>
        </w:rPr>
      </w:pPr>
    </w:p>
    <w:p w:rsidR="00C51A7E" w:rsidRPr="00B01A15" w:rsidRDefault="00BB32CF" w:rsidP="00C51A7E">
      <w:pPr>
        <w:spacing w:after="80"/>
        <w:rPr>
          <w:b/>
          <w:bCs/>
          <w:lang w:val="nb-NO"/>
        </w:rPr>
      </w:pPr>
      <w:r>
        <w:rPr>
          <w:b/>
          <w:lang w:val="nb-NO"/>
        </w:rPr>
        <w:t>4</w:t>
      </w:r>
      <w:r w:rsidR="00C51A7E" w:rsidRPr="00B01A15">
        <w:rPr>
          <w:b/>
          <w:lang w:val="nb-NO"/>
        </w:rPr>
        <w:t>. Objekti  i kontratës/marrëveshjes kuadër_______________________</w:t>
      </w:r>
    </w:p>
    <w:p w:rsidR="00C51A7E" w:rsidRPr="00B01A15" w:rsidRDefault="00C51A7E" w:rsidP="00C51A7E">
      <w:pPr>
        <w:spacing w:after="80"/>
        <w:rPr>
          <w:b/>
          <w:bCs/>
          <w:lang w:val="nb-NO"/>
        </w:rPr>
      </w:pPr>
    </w:p>
    <w:p w:rsidR="00C51A7E" w:rsidRPr="008F1EC1" w:rsidRDefault="00BB32CF" w:rsidP="00C51A7E">
      <w:pPr>
        <w:spacing w:after="80"/>
        <w:rPr>
          <w:lang w:val="nb-NO"/>
        </w:rPr>
      </w:pPr>
      <w:r>
        <w:rPr>
          <w:b/>
          <w:lang w:val="nb-NO"/>
        </w:rPr>
        <w:t>5</w:t>
      </w:r>
      <w:r w:rsidR="00C51A7E" w:rsidRPr="008F1EC1">
        <w:rPr>
          <w:b/>
          <w:lang w:val="nb-NO"/>
        </w:rPr>
        <w:t>. Fondi limit</w:t>
      </w:r>
      <w:r w:rsidR="00C51A7E" w:rsidRPr="008F1EC1">
        <w:rPr>
          <w:lang w:val="nb-NO"/>
        </w:rPr>
        <w:t xml:space="preserve">  _____________________________________________</w:t>
      </w:r>
    </w:p>
    <w:p w:rsidR="00C51A7E" w:rsidRPr="008F1EC1" w:rsidRDefault="00C51A7E" w:rsidP="00C51A7E">
      <w:pPr>
        <w:spacing w:after="80"/>
        <w:rPr>
          <w:b/>
          <w:lang w:val="nb-NO"/>
        </w:rPr>
      </w:pPr>
    </w:p>
    <w:p w:rsidR="00C51A7E" w:rsidRPr="008F1EC1" w:rsidRDefault="00BB32CF" w:rsidP="00C51A7E">
      <w:pPr>
        <w:spacing w:after="80"/>
        <w:rPr>
          <w:b/>
          <w:bCs/>
          <w:lang w:val="nb-NO"/>
        </w:rPr>
      </w:pPr>
      <w:r>
        <w:rPr>
          <w:b/>
          <w:bCs/>
          <w:lang w:val="nb-NO"/>
        </w:rPr>
        <w:t>6.</w:t>
      </w:r>
      <w:r w:rsidR="00C51A7E" w:rsidRPr="008F1EC1">
        <w:rPr>
          <w:b/>
          <w:bCs/>
          <w:lang w:val="nb-NO"/>
        </w:rPr>
        <w:t xml:space="preserve"> Vlera totale përfundimtare e kontratës </w:t>
      </w:r>
      <w:r w:rsidR="00C51A7E" w:rsidRPr="008F1EC1">
        <w:rPr>
          <w:bCs/>
          <w:i/>
          <w:lang w:val="nb-NO"/>
        </w:rPr>
        <w:t>(duke përfshirë lotet opsionet</w:t>
      </w:r>
      <w:r w:rsidR="009771C3" w:rsidRPr="008F1EC1">
        <w:rPr>
          <w:bCs/>
          <w:i/>
          <w:lang w:val="nb-NO"/>
        </w:rPr>
        <w:t xml:space="preserve"> dhe nenkontraktimin</w:t>
      </w:r>
      <w:r w:rsidR="00C51A7E" w:rsidRPr="008F1EC1">
        <w:rPr>
          <w:bCs/>
          <w:i/>
          <w:lang w:val="nb-NO"/>
        </w:rPr>
        <w:t>)</w:t>
      </w:r>
      <w:r w:rsidR="00C51A7E" w:rsidRPr="008F1EC1">
        <w:rPr>
          <w:bCs/>
          <w:lang w:val="nb-NO"/>
        </w:rPr>
        <w:t>:</w:t>
      </w:r>
    </w:p>
    <w:tbl>
      <w:tblPr>
        <w:tblW w:w="0" w:type="auto"/>
        <w:jc w:val="center"/>
        <w:tblLook w:val="01E0" w:firstRow="1" w:lastRow="1" w:firstColumn="1" w:lastColumn="1" w:noHBand="0" w:noVBand="0"/>
      </w:tblPr>
      <w:tblGrid>
        <w:gridCol w:w="1515"/>
        <w:gridCol w:w="3448"/>
        <w:gridCol w:w="1123"/>
        <w:gridCol w:w="1416"/>
      </w:tblGrid>
      <w:tr w:rsidR="00C51A7E" w:rsidRPr="002A2A98" w:rsidTr="0074317D">
        <w:trPr>
          <w:jc w:val="center"/>
        </w:trPr>
        <w:tc>
          <w:tcPr>
            <w:tcW w:w="1515" w:type="dxa"/>
            <w:vAlign w:val="center"/>
          </w:tcPr>
          <w:p w:rsidR="00C51A7E" w:rsidRPr="008F1EC1" w:rsidRDefault="00C51A7E" w:rsidP="0074317D">
            <w:pPr>
              <w:autoSpaceDE w:val="0"/>
              <w:autoSpaceDN w:val="0"/>
              <w:adjustRightInd w:val="0"/>
              <w:spacing w:after="80"/>
              <w:jc w:val="center"/>
              <w:rPr>
                <w:lang w:val="nb-NO"/>
              </w:rPr>
            </w:pPr>
          </w:p>
        </w:tc>
        <w:tc>
          <w:tcPr>
            <w:tcW w:w="3448" w:type="dxa"/>
            <w:vAlign w:val="center"/>
          </w:tcPr>
          <w:p w:rsidR="00C51A7E" w:rsidRPr="008F1EC1" w:rsidRDefault="00C51A7E" w:rsidP="0074317D">
            <w:pPr>
              <w:autoSpaceDE w:val="0"/>
              <w:autoSpaceDN w:val="0"/>
              <w:adjustRightInd w:val="0"/>
              <w:spacing w:after="80"/>
              <w:jc w:val="center"/>
              <w:rPr>
                <w:i/>
                <w:lang w:val="nb-NO"/>
              </w:rPr>
            </w:pPr>
          </w:p>
        </w:tc>
        <w:tc>
          <w:tcPr>
            <w:tcW w:w="1123" w:type="dxa"/>
            <w:vAlign w:val="center"/>
          </w:tcPr>
          <w:p w:rsidR="00C51A7E" w:rsidRPr="008F1EC1" w:rsidRDefault="00C51A7E" w:rsidP="0074317D">
            <w:pPr>
              <w:autoSpaceDE w:val="0"/>
              <w:autoSpaceDN w:val="0"/>
              <w:adjustRightInd w:val="0"/>
              <w:spacing w:after="80"/>
              <w:jc w:val="center"/>
              <w:rPr>
                <w:lang w:val="nb-NO"/>
              </w:rPr>
            </w:pPr>
          </w:p>
        </w:tc>
        <w:tc>
          <w:tcPr>
            <w:tcW w:w="1416" w:type="dxa"/>
            <w:vAlign w:val="center"/>
          </w:tcPr>
          <w:p w:rsidR="00C51A7E" w:rsidRPr="008F1EC1" w:rsidRDefault="00C51A7E" w:rsidP="0074317D">
            <w:pPr>
              <w:autoSpaceDE w:val="0"/>
              <w:autoSpaceDN w:val="0"/>
              <w:adjustRightInd w:val="0"/>
              <w:spacing w:after="80"/>
              <w:jc w:val="center"/>
              <w:rPr>
                <w:i/>
                <w:lang w:val="nb-NO"/>
              </w:rPr>
            </w:pPr>
          </w:p>
        </w:tc>
      </w:tr>
      <w:tr w:rsidR="00C51A7E" w:rsidRPr="00BB32CF" w:rsidTr="0074317D">
        <w:trPr>
          <w:jc w:val="center"/>
        </w:trPr>
        <w:tc>
          <w:tcPr>
            <w:tcW w:w="1515" w:type="dxa"/>
            <w:vAlign w:val="center"/>
          </w:tcPr>
          <w:p w:rsidR="00C51A7E" w:rsidRPr="00BB32CF" w:rsidRDefault="00C51A7E" w:rsidP="0074317D">
            <w:pPr>
              <w:autoSpaceDE w:val="0"/>
              <w:autoSpaceDN w:val="0"/>
              <w:adjustRightInd w:val="0"/>
              <w:spacing w:after="80"/>
              <w:jc w:val="center"/>
              <w:rPr>
                <w:lang w:val="nb-NO"/>
              </w:rPr>
            </w:pPr>
            <w:r w:rsidRPr="00BB32CF">
              <w:rPr>
                <w:lang w:val="nb-NO"/>
              </w:rPr>
              <w:t>Vlera</w:t>
            </w:r>
          </w:p>
        </w:tc>
        <w:tc>
          <w:tcPr>
            <w:tcW w:w="3448" w:type="dxa"/>
            <w:vAlign w:val="center"/>
          </w:tcPr>
          <w:p w:rsidR="00C51A7E" w:rsidRPr="00BB32CF" w:rsidRDefault="00C51A7E" w:rsidP="0074317D">
            <w:pPr>
              <w:autoSpaceDE w:val="0"/>
              <w:autoSpaceDN w:val="0"/>
              <w:adjustRightInd w:val="0"/>
              <w:spacing w:after="80"/>
              <w:jc w:val="center"/>
              <w:rPr>
                <w:i/>
                <w:lang w:val="nb-NO"/>
              </w:rPr>
            </w:pPr>
            <w:r w:rsidRPr="00BB32CF">
              <w:rPr>
                <w:b/>
                <w:i/>
                <w:lang w:val="nb-NO"/>
              </w:rPr>
              <w:t xml:space="preserve">_______________   </w:t>
            </w:r>
            <w:r w:rsidRPr="00BB32CF">
              <w:rPr>
                <w:i/>
                <w:lang w:val="nb-NO"/>
              </w:rPr>
              <w:t>(me TVSH)</w:t>
            </w:r>
          </w:p>
        </w:tc>
        <w:tc>
          <w:tcPr>
            <w:tcW w:w="1123" w:type="dxa"/>
            <w:vAlign w:val="center"/>
          </w:tcPr>
          <w:p w:rsidR="00C51A7E" w:rsidRPr="00BB32CF" w:rsidRDefault="00C51A7E" w:rsidP="0074317D">
            <w:pPr>
              <w:autoSpaceDE w:val="0"/>
              <w:autoSpaceDN w:val="0"/>
              <w:adjustRightInd w:val="0"/>
              <w:spacing w:after="80"/>
              <w:jc w:val="center"/>
              <w:rPr>
                <w:lang w:val="nb-NO"/>
              </w:rPr>
            </w:pPr>
            <w:r w:rsidRPr="00BB32CF">
              <w:rPr>
                <w:lang w:val="nb-NO"/>
              </w:rPr>
              <w:t>Monedha</w:t>
            </w:r>
          </w:p>
        </w:tc>
        <w:tc>
          <w:tcPr>
            <w:tcW w:w="1416" w:type="dxa"/>
            <w:vAlign w:val="center"/>
          </w:tcPr>
          <w:p w:rsidR="00C51A7E" w:rsidRPr="00BB32CF" w:rsidRDefault="00C51A7E" w:rsidP="0074317D">
            <w:pPr>
              <w:autoSpaceDE w:val="0"/>
              <w:autoSpaceDN w:val="0"/>
              <w:adjustRightInd w:val="0"/>
              <w:spacing w:after="80"/>
              <w:jc w:val="center"/>
              <w:rPr>
                <w:i/>
                <w:lang w:val="nb-NO"/>
              </w:rPr>
            </w:pPr>
            <w:r w:rsidRPr="00BB32CF">
              <w:rPr>
                <w:b/>
                <w:i/>
                <w:lang w:val="nb-NO"/>
              </w:rPr>
              <w:t>__________</w:t>
            </w:r>
          </w:p>
        </w:tc>
      </w:tr>
      <w:tr w:rsidR="00C51A7E" w:rsidRPr="00BB32CF" w:rsidTr="0074317D">
        <w:trPr>
          <w:jc w:val="center"/>
        </w:trPr>
        <w:tc>
          <w:tcPr>
            <w:tcW w:w="1515" w:type="dxa"/>
            <w:vAlign w:val="center"/>
          </w:tcPr>
          <w:p w:rsidR="00C51A7E" w:rsidRPr="00BB32CF" w:rsidRDefault="00C51A7E" w:rsidP="0074317D">
            <w:pPr>
              <w:autoSpaceDE w:val="0"/>
              <w:autoSpaceDN w:val="0"/>
              <w:adjustRightInd w:val="0"/>
              <w:spacing w:after="80"/>
              <w:jc w:val="center"/>
              <w:rPr>
                <w:lang w:val="nb-NO"/>
              </w:rPr>
            </w:pPr>
          </w:p>
        </w:tc>
        <w:tc>
          <w:tcPr>
            <w:tcW w:w="3448" w:type="dxa"/>
            <w:vAlign w:val="center"/>
          </w:tcPr>
          <w:p w:rsidR="00C51A7E" w:rsidRPr="00BB32CF" w:rsidRDefault="00C51A7E" w:rsidP="0074317D">
            <w:pPr>
              <w:autoSpaceDE w:val="0"/>
              <w:autoSpaceDN w:val="0"/>
              <w:adjustRightInd w:val="0"/>
              <w:spacing w:after="80"/>
              <w:jc w:val="center"/>
              <w:rPr>
                <w:b/>
                <w:i/>
                <w:lang w:val="nb-NO"/>
              </w:rPr>
            </w:pPr>
          </w:p>
        </w:tc>
        <w:tc>
          <w:tcPr>
            <w:tcW w:w="1123" w:type="dxa"/>
            <w:vAlign w:val="center"/>
          </w:tcPr>
          <w:p w:rsidR="00C51A7E" w:rsidRPr="00BB32CF" w:rsidRDefault="00C51A7E" w:rsidP="0074317D">
            <w:pPr>
              <w:autoSpaceDE w:val="0"/>
              <w:autoSpaceDN w:val="0"/>
              <w:adjustRightInd w:val="0"/>
              <w:spacing w:after="80"/>
              <w:jc w:val="center"/>
              <w:rPr>
                <w:lang w:val="nb-NO"/>
              </w:rPr>
            </w:pPr>
          </w:p>
        </w:tc>
        <w:tc>
          <w:tcPr>
            <w:tcW w:w="1416" w:type="dxa"/>
            <w:vAlign w:val="center"/>
          </w:tcPr>
          <w:p w:rsidR="00C51A7E" w:rsidRPr="00BB32CF" w:rsidRDefault="00C51A7E" w:rsidP="0074317D">
            <w:pPr>
              <w:autoSpaceDE w:val="0"/>
              <w:autoSpaceDN w:val="0"/>
              <w:adjustRightInd w:val="0"/>
              <w:spacing w:after="80"/>
              <w:jc w:val="center"/>
              <w:rPr>
                <w:b/>
                <w:i/>
                <w:lang w:val="nb-NO"/>
              </w:rPr>
            </w:pPr>
          </w:p>
        </w:tc>
      </w:tr>
    </w:tbl>
    <w:p w:rsidR="009771C3" w:rsidRPr="00CA6FEE" w:rsidRDefault="009771C3" w:rsidP="009771C3">
      <w:pPr>
        <w:tabs>
          <w:tab w:val="left" w:pos="540"/>
        </w:tabs>
        <w:jc w:val="both"/>
        <w:rPr>
          <w:lang w:val="nl-NL"/>
        </w:rPr>
      </w:pPr>
      <w:r w:rsidRPr="00CA6FEE">
        <w:rPr>
          <w:lang w:val="nl-NL"/>
        </w:rPr>
        <w:t xml:space="preserve">Vlera </w:t>
      </w:r>
      <w:r>
        <w:rPr>
          <w:lang w:val="nl-NL"/>
        </w:rPr>
        <w:t xml:space="preserve"> e nenkontraktimit______________</w:t>
      </w:r>
      <w:r w:rsidRPr="00CA6FEE">
        <w:rPr>
          <w:i/>
          <w:lang w:val="nl-NL"/>
        </w:rPr>
        <w:t>me Tvsh</w:t>
      </w:r>
      <w:r w:rsidRPr="00CA6FEE">
        <w:rPr>
          <w:lang w:val="nl-NL"/>
        </w:rPr>
        <w:t>Monedha __________________</w:t>
      </w:r>
    </w:p>
    <w:p w:rsidR="009771C3" w:rsidRDefault="009771C3" w:rsidP="00C51A7E">
      <w:pPr>
        <w:tabs>
          <w:tab w:val="left" w:pos="540"/>
        </w:tabs>
        <w:jc w:val="both"/>
        <w:rPr>
          <w:b/>
          <w:lang w:val="nl-NL"/>
        </w:rPr>
      </w:pPr>
    </w:p>
    <w:p w:rsidR="00C51A7E" w:rsidRPr="00B01A15" w:rsidRDefault="00BB32CF" w:rsidP="00C51A7E">
      <w:pPr>
        <w:tabs>
          <w:tab w:val="left" w:pos="540"/>
        </w:tabs>
        <w:jc w:val="both"/>
        <w:rPr>
          <w:b/>
          <w:lang w:val="nl-NL"/>
        </w:rPr>
      </w:pPr>
      <w:r>
        <w:rPr>
          <w:b/>
          <w:lang w:val="nl-NL"/>
        </w:rPr>
        <w:t>7</w:t>
      </w:r>
      <w:r w:rsidR="00C51A7E" w:rsidRPr="00B01A15">
        <w:rPr>
          <w:b/>
          <w:lang w:val="nl-NL"/>
        </w:rPr>
        <w:t>. Data e lidhjes së kontratës</w:t>
      </w:r>
      <w:r w:rsidR="00C51A7E">
        <w:rPr>
          <w:b/>
          <w:lang w:val="nl-NL"/>
        </w:rPr>
        <w:t>____________</w:t>
      </w:r>
    </w:p>
    <w:p w:rsidR="00C51A7E" w:rsidRPr="00BB32CF" w:rsidRDefault="00C51A7E" w:rsidP="00C51A7E">
      <w:pPr>
        <w:spacing w:after="80"/>
        <w:rPr>
          <w:b/>
          <w:bCs/>
          <w:lang w:val="nl-NL"/>
        </w:rPr>
      </w:pPr>
    </w:p>
    <w:p w:rsidR="00C51A7E" w:rsidRDefault="00BB32CF" w:rsidP="00C51A7E">
      <w:pPr>
        <w:pStyle w:val="SLparagraph"/>
        <w:numPr>
          <w:ilvl w:val="0"/>
          <w:numId w:val="0"/>
        </w:numPr>
        <w:spacing w:after="80"/>
        <w:rPr>
          <w:lang w:val="sv-SE"/>
        </w:rPr>
      </w:pPr>
      <w:r>
        <w:rPr>
          <w:b/>
          <w:lang w:val="sv-SE"/>
        </w:rPr>
        <w:t>8</w:t>
      </w:r>
      <w:r w:rsidR="00C51A7E" w:rsidRPr="00B01A15">
        <w:rPr>
          <w:b/>
          <w:lang w:val="sv-SE"/>
        </w:rPr>
        <w:t xml:space="preserve">. </w:t>
      </w:r>
      <w:r w:rsidR="00C51A7E" w:rsidRPr="00B01A15">
        <w:rPr>
          <w:b/>
          <w:bCs/>
          <w:lang w:val="sv-SE"/>
        </w:rPr>
        <w:t xml:space="preserve">Emri dhe adresa e </w:t>
      </w:r>
      <w:r w:rsidR="00DD37C8">
        <w:rPr>
          <w:b/>
          <w:bCs/>
          <w:lang w:val="sv-SE"/>
        </w:rPr>
        <w:t>kontraktorit</w:t>
      </w:r>
      <w:r w:rsidR="009771C3">
        <w:rPr>
          <w:b/>
          <w:lang w:val="sv-SE"/>
        </w:rPr>
        <w:t>/nenkontraktorit</w:t>
      </w:r>
    </w:p>
    <w:p w:rsidR="00C51A7E" w:rsidRPr="00B01A15" w:rsidRDefault="00C51A7E" w:rsidP="00C51A7E">
      <w:pPr>
        <w:spacing w:after="80"/>
        <w:rPr>
          <w:bCs/>
          <w:lang w:val="sv-SE"/>
        </w:rPr>
      </w:pPr>
      <w:r w:rsidRPr="00B01A15">
        <w:rPr>
          <w:bCs/>
          <w:lang w:val="sv-SE"/>
        </w:rPr>
        <w:t xml:space="preserve">Emri </w:t>
      </w:r>
      <w:r w:rsidRPr="00B01A15">
        <w:rPr>
          <w:bCs/>
          <w:lang w:val="sv-SE"/>
        </w:rPr>
        <w:tab/>
      </w:r>
      <w:r w:rsidRPr="00B01A15">
        <w:rPr>
          <w:bCs/>
          <w:lang w:val="sv-SE"/>
        </w:rPr>
        <w:tab/>
      </w:r>
      <w:r w:rsidRPr="00B01A15">
        <w:rPr>
          <w:bCs/>
          <w:lang w:val="sv-SE"/>
        </w:rPr>
        <w:tab/>
        <w:t>___________________________________________</w:t>
      </w:r>
    </w:p>
    <w:p w:rsidR="00C51A7E" w:rsidRPr="00B01A15" w:rsidRDefault="00C51A7E" w:rsidP="00C51A7E">
      <w:pPr>
        <w:spacing w:after="80"/>
        <w:rPr>
          <w:bCs/>
          <w:lang w:val="sv-SE"/>
        </w:rPr>
      </w:pPr>
      <w:r w:rsidRPr="00B01A15">
        <w:rPr>
          <w:bCs/>
          <w:lang w:val="sv-SE"/>
        </w:rPr>
        <w:t>Adresa</w:t>
      </w:r>
      <w:r w:rsidRPr="00B01A15">
        <w:rPr>
          <w:bCs/>
          <w:lang w:val="sv-SE"/>
        </w:rPr>
        <w:tab/>
      </w:r>
      <w:r w:rsidRPr="00B01A15">
        <w:rPr>
          <w:bCs/>
          <w:lang w:val="sv-SE"/>
        </w:rPr>
        <w:tab/>
      </w:r>
      <w:r w:rsidRPr="00B01A15">
        <w:rPr>
          <w:bCs/>
          <w:lang w:val="sv-SE"/>
        </w:rPr>
        <w:tab/>
        <w:t>___________________________________________</w:t>
      </w:r>
    </w:p>
    <w:p w:rsidR="00C51A7E" w:rsidRPr="008F1EC1" w:rsidRDefault="00C51A7E" w:rsidP="00C51A7E">
      <w:pPr>
        <w:spacing w:after="80"/>
        <w:rPr>
          <w:bCs/>
          <w:lang w:val="it-IT"/>
        </w:rPr>
      </w:pPr>
      <w:r>
        <w:rPr>
          <w:bCs/>
          <w:lang w:val="sv-SE"/>
        </w:rPr>
        <w:t>Nr. NIPT                     ___________________________________________</w:t>
      </w:r>
    </w:p>
    <w:p w:rsidR="00C51A7E" w:rsidRPr="008F1EC1" w:rsidRDefault="00C51A7E" w:rsidP="00C51A7E">
      <w:pPr>
        <w:pStyle w:val="NormalWeb"/>
        <w:spacing w:before="0" w:beforeAutospacing="0" w:after="80" w:afterAutospacing="0"/>
        <w:jc w:val="center"/>
        <w:rPr>
          <w:lang w:val="it-IT"/>
        </w:rPr>
      </w:pPr>
    </w:p>
    <w:p w:rsidR="00A12D42" w:rsidRPr="008F1EC1" w:rsidRDefault="00A12D42" w:rsidP="00A352C8">
      <w:pPr>
        <w:pStyle w:val="NormalWeb"/>
        <w:spacing w:before="0" w:beforeAutospacing="0" w:after="80" w:afterAutospacing="0"/>
        <w:rPr>
          <w:lang w:val="it-IT"/>
        </w:rPr>
      </w:pPr>
    </w:p>
    <w:p w:rsidR="00A12D42" w:rsidRPr="008F1EC1" w:rsidRDefault="00A12D42" w:rsidP="00C51A7E">
      <w:pPr>
        <w:pStyle w:val="NormalWeb"/>
        <w:spacing w:before="0" w:beforeAutospacing="0" w:after="80" w:afterAutospacing="0"/>
        <w:jc w:val="center"/>
        <w:rPr>
          <w:lang w:val="it-IT"/>
        </w:rPr>
      </w:pPr>
    </w:p>
    <w:p w:rsidR="00C51A7E" w:rsidRPr="008F1EC1" w:rsidRDefault="00D63A38" w:rsidP="00C51A7E">
      <w:pPr>
        <w:pStyle w:val="NormalWeb"/>
        <w:spacing w:before="0" w:beforeAutospacing="0" w:after="80" w:afterAutospacing="0"/>
        <w:rPr>
          <w:b/>
          <w:lang w:val="it-IT" w:eastAsia="it-IT"/>
        </w:rPr>
      </w:pPr>
      <w:r w:rsidRPr="008F1EC1">
        <w:rPr>
          <w:b/>
          <w:lang w:val="it-IT" w:eastAsia="it-IT"/>
        </w:rPr>
        <w:t xml:space="preserve">Shtojca </w:t>
      </w:r>
      <w:r w:rsidR="00A12D42" w:rsidRPr="008F1EC1">
        <w:rPr>
          <w:b/>
          <w:lang w:val="it-IT" w:eastAsia="it-IT"/>
        </w:rPr>
        <w:t>2</w:t>
      </w:r>
      <w:r w:rsidR="00134C78">
        <w:rPr>
          <w:b/>
          <w:lang w:val="it-IT" w:eastAsia="it-IT"/>
        </w:rPr>
        <w:t>5</w:t>
      </w:r>
    </w:p>
    <w:p w:rsidR="00A94D81" w:rsidRDefault="00A94D81" w:rsidP="00A94D81">
      <w:pPr>
        <w:jc w:val="center"/>
        <w:rPr>
          <w:lang w:eastAsia="it-IT"/>
        </w:rPr>
      </w:pPr>
    </w:p>
    <w:p w:rsidR="00A94D81" w:rsidRDefault="00A94D81" w:rsidP="00A94D81">
      <w:pPr>
        <w:jc w:val="center"/>
        <w:rPr>
          <w:rFonts w:eastAsia="Calibri"/>
          <w:b/>
          <w:u w:val="single"/>
          <w:lang w:val="it-IT"/>
        </w:rPr>
      </w:pPr>
    </w:p>
    <w:p w:rsidR="00BB32CF" w:rsidRPr="008F1EC1" w:rsidRDefault="00BB32CF" w:rsidP="00BB32CF">
      <w:pPr>
        <w:jc w:val="center"/>
        <w:rPr>
          <w:rFonts w:eastAsia="Calibri"/>
          <w:b/>
          <w:u w:val="single"/>
          <w:lang w:val="it-IT"/>
        </w:rPr>
      </w:pPr>
      <w:r w:rsidRPr="008F1EC1">
        <w:rPr>
          <w:rFonts w:eastAsia="Calibri"/>
          <w:b/>
          <w:u w:val="single"/>
          <w:lang w:val="it-IT"/>
        </w:rPr>
        <w:t>FORMULAR PËR NJOFTIMIN E ANULIMIT TË PROCEDURËS SË PROKURIMIT</w:t>
      </w:r>
    </w:p>
    <w:p w:rsidR="00BB32CF" w:rsidRPr="008F1EC1" w:rsidRDefault="00BB32CF" w:rsidP="00BB32CF">
      <w:pPr>
        <w:jc w:val="both"/>
        <w:rPr>
          <w:rFonts w:eastAsia="Calibri"/>
          <w:lang w:val="it-IT"/>
        </w:rPr>
      </w:pPr>
    </w:p>
    <w:p w:rsidR="00C51A7E" w:rsidRDefault="00C51A7E" w:rsidP="00577C08">
      <w:pPr>
        <w:pStyle w:val="NormalWeb"/>
        <w:spacing w:before="0" w:beforeAutospacing="0" w:after="80" w:afterAutospacing="0"/>
        <w:rPr>
          <w:b/>
          <w:lang w:val="pt-PT" w:eastAsia="it-IT"/>
        </w:rPr>
      </w:pPr>
    </w:p>
    <w:p w:rsidR="00BB32CF" w:rsidRPr="00700257" w:rsidRDefault="00BB32CF" w:rsidP="00BB32CF">
      <w:pPr>
        <w:pStyle w:val="NormalWeb"/>
        <w:shd w:val="clear" w:color="auto" w:fill="FFFFFF"/>
        <w:rPr>
          <w:lang w:val="it-IT"/>
        </w:rPr>
      </w:pPr>
      <w:r w:rsidRPr="00700257">
        <w:rPr>
          <w:rStyle w:val="Strong"/>
          <w:lang w:val="it-IT"/>
        </w:rPr>
        <w:t xml:space="preserve">1.Emri dhe adresa e autoritetit </w:t>
      </w:r>
      <w:r w:rsidR="00DD37C8">
        <w:rPr>
          <w:rStyle w:val="Strong"/>
          <w:lang w:val="it-IT"/>
        </w:rPr>
        <w:t>përgjegjës</w:t>
      </w:r>
    </w:p>
    <w:p w:rsidR="00BB32CF" w:rsidRPr="00700257" w:rsidRDefault="00BB32CF" w:rsidP="00BB32CF">
      <w:pPr>
        <w:pStyle w:val="NormalWeb"/>
        <w:shd w:val="clear" w:color="auto" w:fill="FFFFFF"/>
        <w:rPr>
          <w:lang w:val="it-IT"/>
        </w:rPr>
      </w:pPr>
      <w:r w:rsidRPr="00700257">
        <w:rPr>
          <w:lang w:val="it-IT"/>
        </w:rPr>
        <w:t>Emri                            ___________________________________________</w:t>
      </w:r>
    </w:p>
    <w:p w:rsidR="00BB32CF" w:rsidRPr="00700257" w:rsidRDefault="00BB32CF" w:rsidP="00BB32CF">
      <w:pPr>
        <w:pStyle w:val="NormalWeb"/>
        <w:shd w:val="clear" w:color="auto" w:fill="FFFFFF"/>
        <w:rPr>
          <w:lang w:val="it-IT"/>
        </w:rPr>
      </w:pPr>
      <w:r w:rsidRPr="00700257">
        <w:rPr>
          <w:lang w:val="it-IT"/>
        </w:rPr>
        <w:t>Adresa                         ___________________________________________</w:t>
      </w:r>
    </w:p>
    <w:p w:rsidR="00BB32CF" w:rsidRPr="00700257" w:rsidRDefault="00BB32CF" w:rsidP="00BB32CF">
      <w:pPr>
        <w:pStyle w:val="NormalWeb"/>
        <w:shd w:val="clear" w:color="auto" w:fill="FFFFFF"/>
        <w:rPr>
          <w:lang w:val="it-IT"/>
        </w:rPr>
      </w:pPr>
      <w:r w:rsidRPr="00700257">
        <w:rPr>
          <w:lang w:val="it-IT"/>
        </w:rPr>
        <w:t>Tel/Fax                        ___________________________________________</w:t>
      </w:r>
    </w:p>
    <w:p w:rsidR="00BB32CF" w:rsidRPr="00700257" w:rsidRDefault="00BB32CF" w:rsidP="00BB32CF">
      <w:pPr>
        <w:pStyle w:val="NormalWeb"/>
        <w:shd w:val="clear" w:color="auto" w:fill="FFFFFF"/>
        <w:rPr>
          <w:lang w:val="it-IT"/>
        </w:rPr>
      </w:pPr>
      <w:r w:rsidRPr="00700257">
        <w:rPr>
          <w:lang w:val="it-IT"/>
        </w:rPr>
        <w:t>E-mail                          ___________________________________________</w:t>
      </w:r>
    </w:p>
    <w:p w:rsidR="00BB32CF" w:rsidRPr="00700257" w:rsidRDefault="00BB32CF" w:rsidP="00BB32CF">
      <w:pPr>
        <w:pStyle w:val="NormalWeb"/>
        <w:shd w:val="clear" w:color="auto" w:fill="FFFFFF"/>
        <w:rPr>
          <w:lang w:val="it-IT"/>
        </w:rPr>
      </w:pPr>
      <w:r w:rsidRPr="00700257">
        <w:rPr>
          <w:lang w:val="it-IT"/>
        </w:rPr>
        <w:t>Faqja në Internet         ___________________________________________</w:t>
      </w:r>
    </w:p>
    <w:p w:rsidR="00BB32CF" w:rsidRPr="00700257" w:rsidRDefault="00BB32CF" w:rsidP="00BB32CF">
      <w:pPr>
        <w:pStyle w:val="NormalWeb"/>
        <w:shd w:val="clear" w:color="auto" w:fill="FFFFFF"/>
        <w:rPr>
          <w:lang w:val="it-IT"/>
        </w:rPr>
      </w:pPr>
      <w:r w:rsidRPr="00700257">
        <w:rPr>
          <w:rStyle w:val="Strong"/>
          <w:lang w:val="it-IT"/>
        </w:rPr>
        <w:t>1.</w:t>
      </w:r>
      <w:r w:rsidRPr="00700257">
        <w:rPr>
          <w:lang w:val="it-IT"/>
        </w:rPr>
        <w:t xml:space="preserve">     </w:t>
      </w:r>
      <w:r w:rsidRPr="00700257">
        <w:rPr>
          <w:rStyle w:val="Strong"/>
          <w:lang w:val="it-IT"/>
        </w:rPr>
        <w:t xml:space="preserve">Lloji i procedurës:  </w:t>
      </w:r>
      <w:r>
        <w:rPr>
          <w:lang w:val="it-IT"/>
        </w:rPr>
        <w:t>_______________________________________</w:t>
      </w:r>
    </w:p>
    <w:p w:rsidR="00BB32CF" w:rsidRPr="00700257" w:rsidRDefault="00BB32CF" w:rsidP="00BB32CF">
      <w:pPr>
        <w:pStyle w:val="NormalWeb"/>
        <w:shd w:val="clear" w:color="auto" w:fill="FFFFFF"/>
        <w:rPr>
          <w:lang w:val="it-IT"/>
        </w:rPr>
      </w:pPr>
      <w:r w:rsidRPr="00700257">
        <w:rPr>
          <w:rStyle w:val="Strong"/>
          <w:lang w:val="it-IT"/>
        </w:rPr>
        <w:t>2.</w:t>
      </w:r>
      <w:r w:rsidRPr="00700257">
        <w:rPr>
          <w:lang w:val="it-IT"/>
        </w:rPr>
        <w:t xml:space="preserve">      </w:t>
      </w:r>
      <w:r w:rsidRPr="00700257">
        <w:rPr>
          <w:rStyle w:val="Strong"/>
          <w:lang w:val="it-IT"/>
        </w:rPr>
        <w:t>Numri i Referencës: ________________</w:t>
      </w:r>
      <w:r>
        <w:rPr>
          <w:rStyle w:val="Strong"/>
          <w:lang w:val="it-IT"/>
        </w:rPr>
        <w:t>______________________</w:t>
      </w:r>
    </w:p>
    <w:p w:rsidR="00BB32CF" w:rsidRPr="00700257" w:rsidRDefault="00BB32CF" w:rsidP="00BB32CF">
      <w:pPr>
        <w:pStyle w:val="NormalWeb"/>
        <w:shd w:val="clear" w:color="auto" w:fill="FFFFFF"/>
        <w:rPr>
          <w:lang w:val="it-IT"/>
        </w:rPr>
      </w:pPr>
      <w:r w:rsidRPr="00700257">
        <w:rPr>
          <w:rStyle w:val="Strong"/>
          <w:lang w:val="it-IT"/>
        </w:rPr>
        <w:t>3.      Objekti  i kontratës _______________________</w:t>
      </w:r>
      <w:r>
        <w:rPr>
          <w:rStyle w:val="Strong"/>
          <w:lang w:val="it-IT"/>
        </w:rPr>
        <w:t>_________________</w:t>
      </w:r>
    </w:p>
    <w:p w:rsidR="00BB32CF" w:rsidRPr="00700257" w:rsidRDefault="00BB32CF" w:rsidP="00BB32CF">
      <w:pPr>
        <w:pStyle w:val="NormalWeb"/>
        <w:shd w:val="clear" w:color="auto" w:fill="FFFFFF"/>
        <w:rPr>
          <w:lang w:val="it-IT"/>
        </w:rPr>
      </w:pPr>
      <w:r w:rsidRPr="00700257">
        <w:rPr>
          <w:rStyle w:val="Strong"/>
          <w:lang w:val="it-IT"/>
        </w:rPr>
        <w:t>4.       Fondi limit</w:t>
      </w:r>
      <w:r w:rsidRPr="00700257">
        <w:rPr>
          <w:lang w:val="it-IT"/>
        </w:rPr>
        <w:t>  ____________________________________________</w:t>
      </w:r>
    </w:p>
    <w:p w:rsidR="00BB32CF" w:rsidRPr="00700257" w:rsidRDefault="00BB32CF" w:rsidP="00BB32CF">
      <w:pPr>
        <w:pStyle w:val="NormalWeb"/>
        <w:shd w:val="clear" w:color="auto" w:fill="FFFFFF"/>
        <w:jc w:val="both"/>
        <w:rPr>
          <w:lang w:val="it-IT"/>
        </w:rPr>
      </w:pPr>
      <w:r w:rsidRPr="00700257">
        <w:rPr>
          <w:rStyle w:val="Strong"/>
          <w:lang w:val="it-IT"/>
        </w:rPr>
        <w:t>5.</w:t>
      </w:r>
      <w:r w:rsidRPr="00700257">
        <w:rPr>
          <w:lang w:val="it-IT"/>
        </w:rPr>
        <w:t xml:space="preserve">      </w:t>
      </w:r>
      <w:r w:rsidRPr="00700257">
        <w:rPr>
          <w:rStyle w:val="Strong"/>
          <w:lang w:val="it-IT"/>
        </w:rPr>
        <w:t>Arsyet e Anulimit:</w:t>
      </w:r>
    </w:p>
    <w:p w:rsidR="00BB32CF" w:rsidRPr="00700257" w:rsidRDefault="00BB32CF" w:rsidP="00634761">
      <w:pPr>
        <w:pStyle w:val="NormalWeb"/>
        <w:shd w:val="clear" w:color="auto" w:fill="FFFFFF"/>
        <w:spacing w:before="0" w:beforeAutospacing="0" w:after="0" w:afterAutospacing="0"/>
        <w:ind w:left="900" w:hanging="720"/>
        <w:jc w:val="both"/>
        <w:rPr>
          <w:lang w:val="it-IT"/>
        </w:rPr>
      </w:pPr>
      <w:r w:rsidRPr="00700257">
        <w:rPr>
          <w:lang w:val="it-IT"/>
        </w:rPr>
        <w:t>Bazuar në Ligjin Nr. 9643, datë 20.11.2006 “Për Prokurimin Pub</w:t>
      </w:r>
      <w:r w:rsidR="00A94D81">
        <w:rPr>
          <w:lang w:val="it-IT"/>
        </w:rPr>
        <w:t xml:space="preserve">lik” i ndryshuar, neni 24, pika 1:   </w:t>
      </w:r>
      <w:r w:rsidRPr="00700257">
        <w:rPr>
          <w:rStyle w:val="Strong"/>
          <w:lang w:val="it-IT"/>
        </w:rPr>
        <w:t>a)</w:t>
      </w:r>
      <w:r w:rsidRPr="00700257">
        <w:rPr>
          <w:lang w:val="it-IT"/>
        </w:rPr>
        <w:t>  ;</w:t>
      </w:r>
    </w:p>
    <w:p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              b)   ;</w:t>
      </w:r>
    </w:p>
    <w:p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              c)    ;</w:t>
      </w:r>
    </w:p>
    <w:p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              ç)   ;</w:t>
      </w:r>
    </w:p>
    <w:p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              d)   ;</w:t>
      </w:r>
    </w:p>
    <w:p w:rsidR="00BB32CF" w:rsidRDefault="00BB32CF" w:rsidP="00634761">
      <w:pPr>
        <w:pStyle w:val="NormalWeb"/>
        <w:shd w:val="clear" w:color="auto" w:fill="FFFFFF"/>
        <w:spacing w:before="0" w:beforeAutospacing="0" w:after="0" w:afterAutospacing="0"/>
        <w:jc w:val="both"/>
        <w:rPr>
          <w:lang w:val="it-IT"/>
        </w:rPr>
      </w:pPr>
      <w:r w:rsidRPr="00700257">
        <w:rPr>
          <w:rStyle w:val="Strong"/>
          <w:lang w:val="it-IT"/>
        </w:rPr>
        <w:t>             dh)  ;</w:t>
      </w:r>
    </w:p>
    <w:p w:rsidR="00BB32CF" w:rsidRPr="00700257" w:rsidRDefault="00BB32CF" w:rsidP="00634761">
      <w:pPr>
        <w:pStyle w:val="NormalWeb"/>
        <w:shd w:val="clear" w:color="auto" w:fill="FFFFFF"/>
        <w:spacing w:before="0" w:beforeAutospacing="0" w:after="0" w:afterAutospacing="0"/>
        <w:jc w:val="both"/>
        <w:rPr>
          <w:lang w:val="it-IT"/>
        </w:rPr>
      </w:pPr>
      <w:r w:rsidRPr="00700257">
        <w:rPr>
          <w:rStyle w:val="Strong"/>
          <w:lang w:val="it-IT"/>
        </w:rPr>
        <w:t>Etj. ______________________________________</w:t>
      </w:r>
    </w:p>
    <w:p w:rsidR="00BB32CF" w:rsidRPr="00700257" w:rsidRDefault="00BB32CF" w:rsidP="00634761">
      <w:pPr>
        <w:pStyle w:val="NormalWeb"/>
        <w:shd w:val="clear" w:color="auto" w:fill="FFFFFF"/>
        <w:spacing w:before="0" w:beforeAutospacing="0" w:after="0" w:afterAutospacing="0"/>
        <w:rPr>
          <w:lang w:val="it-IT"/>
        </w:rPr>
      </w:pPr>
      <w:r w:rsidRPr="00700257">
        <w:rPr>
          <w:rStyle w:val="Strong"/>
          <w:lang w:val="it-IT"/>
        </w:rPr>
        <w:t>6.  Informacione shtesë</w:t>
      </w:r>
    </w:p>
    <w:p w:rsidR="00BB32CF" w:rsidRPr="00700257" w:rsidRDefault="00BB32CF" w:rsidP="00634761">
      <w:pPr>
        <w:pStyle w:val="NormalWeb"/>
        <w:shd w:val="clear" w:color="auto" w:fill="FFFFFF"/>
        <w:spacing w:before="0" w:beforeAutospacing="0" w:after="0" w:afterAutospacing="0"/>
        <w:rPr>
          <w:lang w:val="it-IT"/>
        </w:rPr>
      </w:pPr>
      <w:r w:rsidRPr="004F6683">
        <w:rPr>
          <w:color w:val="0070C0"/>
          <w:lang w:val="it-IT"/>
        </w:rPr>
        <w:t>____________________________________________________________________________________</w:t>
      </w:r>
      <w:r w:rsidRPr="00700257">
        <w:rPr>
          <w:lang w:val="it-IT"/>
        </w:rPr>
        <w:t>____________________________________________________________</w:t>
      </w:r>
    </w:p>
    <w:p w:rsidR="00BB32CF" w:rsidRPr="00700257" w:rsidRDefault="00BB32CF" w:rsidP="00634761">
      <w:pPr>
        <w:pStyle w:val="NormalWeb"/>
        <w:shd w:val="clear" w:color="auto" w:fill="FFFFFF"/>
        <w:spacing w:before="0" w:beforeAutospacing="0" w:after="0" w:afterAutospacing="0"/>
        <w:rPr>
          <w:lang w:val="it-IT"/>
        </w:rPr>
      </w:pPr>
      <w:r w:rsidRPr="00700257">
        <w:rPr>
          <w:lang w:val="it-IT"/>
        </w:rPr>
        <w:t xml:space="preserve">Data e shpërndarjes së këtij njoftimi   </w:t>
      </w:r>
      <w:r w:rsidRPr="00700257">
        <w:rPr>
          <w:rStyle w:val="Strong"/>
          <w:lang w:val="it-IT"/>
        </w:rPr>
        <w:t>_</w:t>
      </w:r>
    </w:p>
    <w:p w:rsidR="00BB32CF" w:rsidRPr="00700257" w:rsidRDefault="00BB32CF" w:rsidP="00BB32CF">
      <w:pPr>
        <w:rPr>
          <w:lang w:val="it-IT"/>
        </w:rPr>
      </w:pPr>
    </w:p>
    <w:p w:rsidR="00BB32CF" w:rsidRPr="00700257" w:rsidRDefault="00BB32CF" w:rsidP="00BB32CF">
      <w:pPr>
        <w:rPr>
          <w:lang w:val="it-IT"/>
        </w:rPr>
      </w:pPr>
    </w:p>
    <w:p w:rsidR="00C51A7E" w:rsidRDefault="00C51A7E" w:rsidP="00577C08">
      <w:pPr>
        <w:pStyle w:val="NormalWeb"/>
        <w:spacing w:before="0" w:beforeAutospacing="0" w:after="80" w:afterAutospacing="0"/>
        <w:rPr>
          <w:b/>
          <w:lang w:val="pt-PT" w:eastAsia="it-IT"/>
        </w:rPr>
      </w:pPr>
    </w:p>
    <w:p w:rsidR="00BB32CF" w:rsidRDefault="00BB32CF" w:rsidP="00577C08">
      <w:pPr>
        <w:pStyle w:val="NormalWeb"/>
        <w:spacing w:before="0" w:beforeAutospacing="0" w:after="80" w:afterAutospacing="0"/>
        <w:rPr>
          <w:b/>
          <w:lang w:val="pt-PT" w:eastAsia="it-IT"/>
        </w:rPr>
      </w:pPr>
    </w:p>
    <w:p w:rsidR="00577C08" w:rsidRPr="008F1EC1" w:rsidRDefault="00577C08" w:rsidP="00577C08">
      <w:pPr>
        <w:rPr>
          <w:b/>
          <w:lang w:val="it-IT"/>
        </w:rPr>
      </w:pPr>
    </w:p>
    <w:p w:rsidR="00577C08" w:rsidRPr="008F1EC1" w:rsidRDefault="00577C08" w:rsidP="00577C08">
      <w:pPr>
        <w:rPr>
          <w:b/>
          <w:lang w:val="it-IT"/>
        </w:rPr>
      </w:pPr>
    </w:p>
    <w:p w:rsidR="00577C08" w:rsidRPr="00D5727D" w:rsidRDefault="00AF4956" w:rsidP="00577C08">
      <w:pPr>
        <w:rPr>
          <w:lang w:val="da-DK"/>
        </w:rPr>
      </w:pPr>
      <w:r>
        <w:rPr>
          <w:b/>
          <w:lang w:val="da-DK"/>
        </w:rPr>
        <w:t xml:space="preserve">Shtojca </w:t>
      </w:r>
      <w:r w:rsidR="00BB32CF">
        <w:rPr>
          <w:b/>
          <w:lang w:val="da-DK"/>
        </w:rPr>
        <w:t>2</w:t>
      </w:r>
      <w:r w:rsidR="00134C78">
        <w:rPr>
          <w:b/>
          <w:lang w:val="da-DK"/>
        </w:rPr>
        <w:t>6</w:t>
      </w:r>
      <w:r w:rsidR="00577C08" w:rsidRPr="00D5727D">
        <w:rPr>
          <w:b/>
          <w:lang w:val="da-DK"/>
        </w:rPr>
        <w:t>.</w:t>
      </w:r>
    </w:p>
    <w:p w:rsidR="005C6B10" w:rsidRPr="008F1EC1" w:rsidRDefault="005C6B10" w:rsidP="003D5F79">
      <w:pPr>
        <w:pStyle w:val="Heading1"/>
        <w:jc w:val="center"/>
        <w:rPr>
          <w:rFonts w:ascii="Times New Roman" w:hAnsi="Times New Roman" w:cs="Times New Roman"/>
          <w:sz w:val="24"/>
          <w:szCs w:val="24"/>
          <w:lang w:val="it-IT"/>
        </w:rPr>
      </w:pPr>
      <w:r w:rsidRPr="008F1EC1">
        <w:rPr>
          <w:rFonts w:ascii="Times New Roman" w:hAnsi="Times New Roman" w:cs="Times New Roman"/>
          <w:sz w:val="24"/>
          <w:szCs w:val="24"/>
          <w:lang w:val="it-IT"/>
        </w:rPr>
        <w:t xml:space="preserve">FORMULARI I ANKESËS PRANE </w:t>
      </w:r>
      <w:r w:rsidR="00E32C8A">
        <w:rPr>
          <w:rFonts w:ascii="Times New Roman" w:hAnsi="Times New Roman" w:cs="Times New Roman"/>
          <w:sz w:val="24"/>
          <w:szCs w:val="24"/>
          <w:lang w:val="it-IT"/>
        </w:rPr>
        <w:t>KOMISIONIT TË PROKURIMIT PUBLIK</w:t>
      </w:r>
    </w:p>
    <w:p w:rsidR="005C6B10" w:rsidRPr="008F1EC1" w:rsidRDefault="005C6B10" w:rsidP="005C6B10">
      <w:pPr>
        <w:pStyle w:val="Heading2"/>
        <w:rPr>
          <w:rFonts w:ascii="Times New Roman" w:hAnsi="Times New Roman" w:cs="Times New Roman"/>
          <w:b w:val="0"/>
          <w:sz w:val="24"/>
          <w:szCs w:val="24"/>
          <w:lang w:val="it-IT"/>
        </w:rPr>
      </w:pPr>
      <w:r w:rsidRPr="008F1EC1">
        <w:rPr>
          <w:rFonts w:ascii="Times New Roman" w:hAnsi="Times New Roman" w:cs="Times New Roman"/>
          <w:sz w:val="24"/>
          <w:szCs w:val="24"/>
          <w:lang w:val="it-IT"/>
        </w:rPr>
        <w:t xml:space="preserve">Ankesë drejtuar: </w:t>
      </w:r>
      <w:r w:rsidRPr="008F1EC1">
        <w:rPr>
          <w:rFonts w:ascii="Times New Roman" w:hAnsi="Times New Roman" w:cs="Times New Roman"/>
          <w:sz w:val="24"/>
          <w:szCs w:val="24"/>
          <w:lang w:val="it-IT"/>
        </w:rPr>
        <w:tab/>
      </w:r>
      <w:r w:rsidR="00E32C8A">
        <w:rPr>
          <w:rFonts w:ascii="Times New Roman" w:hAnsi="Times New Roman" w:cs="Times New Roman"/>
          <w:sz w:val="24"/>
          <w:szCs w:val="24"/>
          <w:lang w:val="it-IT"/>
        </w:rPr>
        <w:t>Komisionit të Prokurimit Publik</w:t>
      </w:r>
      <w:r w:rsidR="008F090D" w:rsidRPr="00515A21">
        <w:rPr>
          <w:rFonts w:ascii="Times New Roman" w:hAnsi="Times New Roman" w:cs="Times New Roman"/>
          <w:b w:val="0"/>
          <w:sz w:val="24"/>
          <w:szCs w:val="24"/>
          <w:lang w:val="fr-CA"/>
        </w:rPr>
        <w:fldChar w:fldCharType="begin">
          <w:ffData>
            <w:name w:val=""/>
            <w:enabled/>
            <w:calcOnExit w:val="0"/>
            <w:checkBox>
              <w:size w:val="32"/>
              <w:default w:val="0"/>
            </w:checkBox>
          </w:ffData>
        </w:fldChar>
      </w:r>
      <w:r w:rsidRPr="008F1EC1">
        <w:rPr>
          <w:rFonts w:ascii="Times New Roman" w:hAnsi="Times New Roman" w:cs="Times New Roman"/>
          <w:b w:val="0"/>
          <w:sz w:val="24"/>
          <w:szCs w:val="24"/>
          <w:lang w:val="it-IT"/>
        </w:rPr>
        <w:instrText xml:space="preserve"> FORMCHECKBOX </w:instrText>
      </w:r>
      <w:r w:rsidR="006C46E7">
        <w:rPr>
          <w:rFonts w:ascii="Times New Roman" w:hAnsi="Times New Roman" w:cs="Times New Roman"/>
          <w:b w:val="0"/>
          <w:sz w:val="24"/>
          <w:szCs w:val="24"/>
          <w:lang w:val="fr-CA"/>
        </w:rPr>
      </w:r>
      <w:r w:rsidR="006C46E7">
        <w:rPr>
          <w:rFonts w:ascii="Times New Roman" w:hAnsi="Times New Roman" w:cs="Times New Roman"/>
          <w:b w:val="0"/>
          <w:sz w:val="24"/>
          <w:szCs w:val="24"/>
          <w:lang w:val="fr-CA"/>
        </w:rPr>
        <w:fldChar w:fldCharType="separate"/>
      </w:r>
      <w:r w:rsidR="008F090D" w:rsidRPr="00515A21">
        <w:rPr>
          <w:rFonts w:ascii="Times New Roman" w:hAnsi="Times New Roman" w:cs="Times New Roman"/>
          <w:b w:val="0"/>
          <w:sz w:val="24"/>
          <w:szCs w:val="24"/>
          <w:lang w:val="fr-CA"/>
        </w:rPr>
        <w:fldChar w:fldCharType="end"/>
      </w:r>
    </w:p>
    <w:p w:rsidR="005C6B10" w:rsidRPr="008F1EC1" w:rsidRDefault="005C6B10" w:rsidP="005C6B10">
      <w:pPr>
        <w:pStyle w:val="Heading2"/>
        <w:rPr>
          <w:rFonts w:ascii="Times New Roman" w:hAnsi="Times New Roman" w:cs="Times New Roman"/>
          <w:i w:val="0"/>
          <w:sz w:val="24"/>
          <w:szCs w:val="24"/>
          <w:lang w:val="it-IT"/>
        </w:rPr>
      </w:pPr>
      <w:r w:rsidRPr="008F1EC1">
        <w:rPr>
          <w:rFonts w:ascii="Times New Roman" w:hAnsi="Times New Roman" w:cs="Times New Roman"/>
          <w:i w:val="0"/>
          <w:sz w:val="24"/>
          <w:szCs w:val="24"/>
          <w:lang w:val="it-IT"/>
        </w:rPr>
        <w:t>Seksioni I. Identifikimi i Ankimuesit</w:t>
      </w:r>
    </w:p>
    <w:p w:rsidR="005C6B10" w:rsidRPr="008F1EC1" w:rsidRDefault="005C6B10" w:rsidP="005C6B10">
      <w:pPr>
        <w:spacing w:after="120"/>
        <w:ind w:left="360"/>
        <w:jc w:val="both"/>
        <w:rPr>
          <w:i/>
          <w:iCs/>
          <w:lang w:val="it-IT"/>
        </w:rPr>
      </w:pPr>
      <w:r w:rsidRPr="008F1EC1">
        <w:rPr>
          <w:i/>
          <w:iCs/>
          <w:lang w:val="it-IT"/>
        </w:rPr>
        <w:t xml:space="preserve">Ankimuesi mund të jetë një ofertues ose ofertues i mundshëm (psh, si individ, në partneritet, në bashkëpunim, në bashkim shoqërish).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
        <w:gridCol w:w="1260"/>
        <w:gridCol w:w="450"/>
        <w:gridCol w:w="90"/>
        <w:gridCol w:w="1440"/>
        <w:gridCol w:w="450"/>
        <w:gridCol w:w="2250"/>
        <w:gridCol w:w="270"/>
      </w:tblGrid>
      <w:tr w:rsidR="005C6B10" w:rsidRPr="00515A21">
        <w:trPr>
          <w:cantSplit/>
        </w:trPr>
        <w:tc>
          <w:tcPr>
            <w:tcW w:w="9000" w:type="dxa"/>
            <w:gridSpan w:val="9"/>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1A"/>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r w:rsidRPr="00515A21">
              <w:rPr>
                <w:sz w:val="24"/>
                <w:szCs w:val="24"/>
              </w:rPr>
              <w:t>Emri i plotë i ankimuesit (ju lutem shtypeni)</w:t>
            </w:r>
          </w:p>
        </w:tc>
      </w:tr>
      <w:tr w:rsidR="005C6B10" w:rsidRPr="00515A21">
        <w:trPr>
          <w:cantSplit/>
        </w:trPr>
        <w:tc>
          <w:tcPr>
            <w:tcW w:w="8730" w:type="dxa"/>
            <w:gridSpan w:val="8"/>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1B"/>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r w:rsidRPr="00515A21">
              <w:rPr>
                <w:sz w:val="24"/>
                <w:szCs w:val="24"/>
              </w:rPr>
              <w:t>Adresa</w:t>
            </w:r>
          </w:p>
        </w:tc>
        <w:tc>
          <w:tcPr>
            <w:tcW w:w="270" w:type="dxa"/>
            <w:tcBorders>
              <w:top w:val="nil"/>
              <w:left w:val="nil"/>
              <w:bottom w:val="nil"/>
              <w:right w:val="nil"/>
            </w:tcBorders>
          </w:tcPr>
          <w:p w:rsidR="005C6B10" w:rsidRPr="00515A21" w:rsidRDefault="005C6B10" w:rsidP="005C6B10">
            <w:pPr>
              <w:pStyle w:val="Description"/>
              <w:rPr>
                <w:sz w:val="24"/>
                <w:szCs w:val="24"/>
              </w:rPr>
            </w:pPr>
          </w:p>
        </w:tc>
      </w:tr>
      <w:tr w:rsidR="005C6B10" w:rsidRPr="00515A21">
        <w:trPr>
          <w:cantSplit/>
        </w:trPr>
        <w:tc>
          <w:tcPr>
            <w:tcW w:w="2520" w:type="dxa"/>
            <w:tcBorders>
              <w:top w:val="nil"/>
              <w:left w:val="nil"/>
              <w:bottom w:val="nil"/>
              <w:right w:val="nil"/>
            </w:tcBorders>
          </w:tcPr>
          <w:p w:rsidR="005C6B10" w:rsidRPr="00515A21" w:rsidRDefault="008F090D" w:rsidP="005C6B10">
            <w:pPr>
              <w:pStyle w:val="Field"/>
              <w:rPr>
                <w:noProof w:val="0"/>
                <w:sz w:val="24"/>
                <w:szCs w:val="24"/>
                <w:lang w:val="fr-CA"/>
              </w:rPr>
            </w:pPr>
            <w:r w:rsidRPr="00515A21">
              <w:rPr>
                <w:noProof w:val="0"/>
                <w:sz w:val="24"/>
                <w:szCs w:val="24"/>
                <w:lang w:val="fr-CA"/>
              </w:rPr>
              <w:fldChar w:fldCharType="begin">
                <w:ffData>
                  <w:name w:val="A1E"/>
                  <w:enabled/>
                  <w:calcOnExit w:val="0"/>
                  <w:textInput/>
                </w:ffData>
              </w:fldChar>
            </w:r>
            <w:r w:rsidR="005C6B10"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Pr="00515A21">
              <w:rPr>
                <w:noProof w:val="0"/>
                <w:sz w:val="24"/>
                <w:szCs w:val="24"/>
                <w:lang w:val="fr-CA"/>
              </w:rPr>
              <w:fldChar w:fldCharType="end"/>
            </w:r>
          </w:p>
          <w:p w:rsidR="005C6B10" w:rsidRPr="00515A21" w:rsidRDefault="005C6B10" w:rsidP="005C6B10">
            <w:pPr>
              <w:pStyle w:val="Description"/>
              <w:rPr>
                <w:sz w:val="24"/>
                <w:szCs w:val="24"/>
              </w:rPr>
            </w:pPr>
            <w:r w:rsidRPr="00515A21">
              <w:rPr>
                <w:sz w:val="24"/>
                <w:szCs w:val="24"/>
              </w:rPr>
              <w:t>Qyteti</w:t>
            </w:r>
          </w:p>
        </w:tc>
        <w:tc>
          <w:tcPr>
            <w:tcW w:w="270" w:type="dxa"/>
            <w:tcBorders>
              <w:top w:val="nil"/>
              <w:left w:val="nil"/>
              <w:bottom w:val="nil"/>
              <w:right w:val="nil"/>
            </w:tcBorders>
          </w:tcPr>
          <w:p w:rsidR="005C6B10" w:rsidRPr="00515A21" w:rsidRDefault="005C6B10" w:rsidP="005C6B10">
            <w:pPr>
              <w:jc w:val="center"/>
              <w:rPr>
                <w:lang w:val="en-CA"/>
              </w:rPr>
            </w:pPr>
          </w:p>
        </w:tc>
        <w:tc>
          <w:tcPr>
            <w:tcW w:w="3240" w:type="dxa"/>
            <w:gridSpan w:val="4"/>
            <w:tcBorders>
              <w:top w:val="nil"/>
              <w:left w:val="nil"/>
              <w:bottom w:val="nil"/>
              <w:right w:val="nil"/>
            </w:tcBorders>
          </w:tcPr>
          <w:p w:rsidR="005C6B10" w:rsidRPr="00515A21" w:rsidRDefault="005C6B10" w:rsidP="005C6B10">
            <w:pPr>
              <w:pStyle w:val="Field"/>
              <w:rPr>
                <w:noProof w:val="0"/>
                <w:sz w:val="24"/>
                <w:szCs w:val="24"/>
                <w:lang w:val="fr-CA"/>
              </w:rPr>
            </w:pPr>
          </w:p>
          <w:p w:rsidR="005C6B10" w:rsidRPr="00515A21" w:rsidRDefault="005C6B10" w:rsidP="005C6B10">
            <w:pPr>
              <w:pStyle w:val="Description"/>
              <w:rPr>
                <w:sz w:val="24"/>
                <w:szCs w:val="24"/>
                <w:lang w:val="fr-CA"/>
              </w:rPr>
            </w:pPr>
            <w:r w:rsidRPr="00515A21">
              <w:rPr>
                <w:sz w:val="24"/>
                <w:szCs w:val="24"/>
              </w:rPr>
              <w:t xml:space="preserve">Shteti </w:t>
            </w:r>
          </w:p>
        </w:tc>
        <w:tc>
          <w:tcPr>
            <w:tcW w:w="450" w:type="dxa"/>
            <w:tcBorders>
              <w:top w:val="nil"/>
              <w:left w:val="nil"/>
              <w:bottom w:val="nil"/>
              <w:right w:val="nil"/>
            </w:tcBorders>
          </w:tcPr>
          <w:p w:rsidR="005C6B10" w:rsidRPr="00515A21" w:rsidRDefault="005C6B10" w:rsidP="005C6B10">
            <w:pPr>
              <w:jc w:val="center"/>
              <w:rPr>
                <w:lang w:val="fr-CA"/>
              </w:rPr>
            </w:pPr>
          </w:p>
        </w:tc>
        <w:tc>
          <w:tcPr>
            <w:tcW w:w="2520" w:type="dxa"/>
            <w:gridSpan w:val="2"/>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1H"/>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lang w:val="it-IT"/>
              </w:rPr>
            </w:pPr>
            <w:r w:rsidRPr="00515A21">
              <w:rPr>
                <w:sz w:val="24"/>
                <w:szCs w:val="24"/>
                <w:lang w:val="it-IT"/>
              </w:rPr>
              <w:t xml:space="preserve">Kodi Postar/Kodi Zip </w:t>
            </w:r>
          </w:p>
        </w:tc>
      </w:tr>
      <w:tr w:rsidR="005C6B10" w:rsidRPr="00515A21">
        <w:trPr>
          <w:cantSplit/>
          <w:trHeight w:val="819"/>
        </w:trPr>
        <w:tc>
          <w:tcPr>
            <w:tcW w:w="4050" w:type="dxa"/>
            <w:gridSpan w:val="3"/>
            <w:tcBorders>
              <w:top w:val="nil"/>
              <w:left w:val="nil"/>
              <w:bottom w:val="nil"/>
              <w:right w:val="nil"/>
            </w:tcBorders>
          </w:tcPr>
          <w:p w:rsidR="005C6B10" w:rsidRPr="00515A21" w:rsidRDefault="008F090D" w:rsidP="005C6B10">
            <w:pPr>
              <w:pStyle w:val="Field"/>
              <w:rPr>
                <w:noProof w:val="0"/>
                <w:sz w:val="24"/>
                <w:szCs w:val="24"/>
                <w:lang w:val="fr-CA"/>
              </w:rPr>
            </w:pPr>
            <w:r w:rsidRPr="00515A21">
              <w:rPr>
                <w:noProof w:val="0"/>
                <w:sz w:val="24"/>
                <w:szCs w:val="24"/>
                <w:lang w:val="fr-CA"/>
              </w:rPr>
              <w:fldChar w:fldCharType="begin">
                <w:ffData>
                  <w:name w:val="A1I"/>
                  <w:enabled/>
                  <w:calcOnExit w:val="0"/>
                  <w:textInput/>
                </w:ffData>
              </w:fldChar>
            </w:r>
            <w:r w:rsidR="005C6B10"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Pr="00515A21">
              <w:rPr>
                <w:noProof w:val="0"/>
                <w:sz w:val="24"/>
                <w:szCs w:val="24"/>
                <w:lang w:val="fr-CA"/>
              </w:rPr>
              <w:fldChar w:fldCharType="end"/>
            </w:r>
          </w:p>
          <w:p w:rsidR="005C6B10" w:rsidRPr="00111AEF" w:rsidRDefault="005C6B10" w:rsidP="005C6B10">
            <w:pPr>
              <w:pStyle w:val="Description"/>
              <w:rPr>
                <w:sz w:val="24"/>
                <w:szCs w:val="24"/>
                <w:lang w:val="fr-CA"/>
              </w:rPr>
            </w:pPr>
            <w:r w:rsidRPr="00111AEF">
              <w:rPr>
                <w:sz w:val="24"/>
                <w:szCs w:val="24"/>
                <w:lang w:val="fr-CA"/>
              </w:rPr>
              <w:t>Nr. Telefoni (duke përfshirë edhe prefiksin e zonës)</w:t>
            </w:r>
          </w:p>
        </w:tc>
        <w:tc>
          <w:tcPr>
            <w:tcW w:w="450" w:type="dxa"/>
            <w:tcBorders>
              <w:top w:val="nil"/>
              <w:left w:val="nil"/>
              <w:bottom w:val="nil"/>
              <w:right w:val="nil"/>
            </w:tcBorders>
          </w:tcPr>
          <w:p w:rsidR="005C6B10" w:rsidRPr="00111AEF" w:rsidRDefault="005C6B10" w:rsidP="005C6B10">
            <w:pPr>
              <w:rPr>
                <w:lang w:val="fr-CA"/>
              </w:rPr>
            </w:pPr>
          </w:p>
        </w:tc>
        <w:tc>
          <w:tcPr>
            <w:tcW w:w="4500" w:type="dxa"/>
            <w:gridSpan w:val="5"/>
            <w:tcBorders>
              <w:top w:val="nil"/>
              <w:left w:val="nil"/>
              <w:bottom w:val="nil"/>
              <w:right w:val="nil"/>
            </w:tcBorders>
          </w:tcPr>
          <w:p w:rsidR="005C6B10" w:rsidRPr="00515A21" w:rsidRDefault="008F090D" w:rsidP="005C6B10">
            <w:pPr>
              <w:pStyle w:val="Field"/>
              <w:rPr>
                <w:noProof w:val="0"/>
                <w:sz w:val="24"/>
                <w:szCs w:val="24"/>
                <w:lang w:val="en-CA"/>
              </w:rPr>
            </w:pPr>
            <w:r w:rsidRPr="00515A21">
              <w:rPr>
                <w:noProof w:val="0"/>
                <w:sz w:val="24"/>
                <w:szCs w:val="24"/>
                <w:lang w:val="fr-CA"/>
              </w:rPr>
              <w:fldChar w:fldCharType="begin">
                <w:ffData>
                  <w:name w:val="A1J"/>
                  <w:enabled/>
                  <w:calcOnExit w:val="0"/>
                  <w:textInput/>
                </w:ffData>
              </w:fldChar>
            </w:r>
            <w:r w:rsidR="005C6B10"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005C6B10" w:rsidRPr="00515A21">
              <w:rPr>
                <w:sz w:val="24"/>
                <w:szCs w:val="24"/>
                <w:lang w:val="fr-CA"/>
              </w:rPr>
              <w:t> </w:t>
            </w:r>
            <w:r w:rsidRPr="00515A21">
              <w:rPr>
                <w:noProof w:val="0"/>
                <w:sz w:val="24"/>
                <w:szCs w:val="24"/>
                <w:lang w:val="fr-CA"/>
              </w:rPr>
              <w:fldChar w:fldCharType="end"/>
            </w:r>
          </w:p>
          <w:p w:rsidR="005C6B10" w:rsidRPr="00515A21" w:rsidRDefault="005C6B10" w:rsidP="005C6B10">
            <w:pPr>
              <w:pStyle w:val="Description"/>
              <w:rPr>
                <w:sz w:val="24"/>
                <w:szCs w:val="24"/>
              </w:rPr>
            </w:pPr>
            <w:r w:rsidRPr="00515A21">
              <w:rPr>
                <w:sz w:val="24"/>
                <w:szCs w:val="24"/>
              </w:rPr>
              <w:t>Nr. Faksi (duke përfshirë edhe prefiksin e zonës)</w:t>
            </w:r>
          </w:p>
        </w:tc>
      </w:tr>
      <w:tr w:rsidR="005C6B10" w:rsidRPr="00515A21">
        <w:trPr>
          <w:cantSplit/>
        </w:trPr>
        <w:tc>
          <w:tcPr>
            <w:tcW w:w="9000" w:type="dxa"/>
            <w:gridSpan w:val="9"/>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1K"/>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r w:rsidRPr="00515A21">
              <w:rPr>
                <w:sz w:val="24"/>
                <w:szCs w:val="24"/>
              </w:rPr>
              <w:t>E</w:t>
            </w:r>
            <w:r w:rsidRPr="00515A21">
              <w:rPr>
                <w:sz w:val="24"/>
                <w:szCs w:val="24"/>
              </w:rPr>
              <w:noBreakHyphen/>
              <w:t>mail</w:t>
            </w:r>
          </w:p>
        </w:tc>
      </w:tr>
      <w:tr w:rsidR="005C6B10" w:rsidRPr="00515A21">
        <w:trPr>
          <w:cantSplit/>
        </w:trPr>
        <w:tc>
          <w:tcPr>
            <w:tcW w:w="9000" w:type="dxa"/>
            <w:gridSpan w:val="9"/>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1L"/>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r w:rsidRPr="00515A21">
              <w:rPr>
                <w:sz w:val="24"/>
                <w:szCs w:val="24"/>
              </w:rPr>
              <w:t>Emri dhe pozicioni i zyrtarit të autorizuar që plotëson ankesën (ju lutem, shtypeni)</w:t>
            </w:r>
          </w:p>
        </w:tc>
      </w:tr>
      <w:tr w:rsidR="005C6B10" w:rsidRPr="00515A21">
        <w:trPr>
          <w:cantSplit/>
        </w:trPr>
        <w:tc>
          <w:tcPr>
            <w:tcW w:w="4050" w:type="dxa"/>
            <w:gridSpan w:val="3"/>
            <w:tcBorders>
              <w:top w:val="nil"/>
              <w:left w:val="nil"/>
              <w:bottom w:val="nil"/>
              <w:right w:val="nil"/>
            </w:tcBorders>
          </w:tcPr>
          <w:p w:rsidR="005C6B10" w:rsidRPr="00515A21" w:rsidRDefault="005C6B10" w:rsidP="005C6B10">
            <w:pPr>
              <w:pStyle w:val="Field"/>
              <w:rPr>
                <w:sz w:val="24"/>
                <w:szCs w:val="24"/>
              </w:rPr>
            </w:pPr>
          </w:p>
          <w:p w:rsidR="005C6B10" w:rsidRPr="00515A21" w:rsidRDefault="005C6B10" w:rsidP="005C6B10">
            <w:pPr>
              <w:pStyle w:val="Description"/>
              <w:rPr>
                <w:sz w:val="24"/>
                <w:szCs w:val="24"/>
                <w:lang w:val="it-IT"/>
              </w:rPr>
            </w:pPr>
            <w:r w:rsidRPr="00515A21">
              <w:rPr>
                <w:sz w:val="24"/>
                <w:szCs w:val="24"/>
                <w:lang w:val="it-IT"/>
              </w:rPr>
              <w:t>Firma e zyrtarit të autorizuar</w:t>
            </w:r>
          </w:p>
        </w:tc>
        <w:tc>
          <w:tcPr>
            <w:tcW w:w="540" w:type="dxa"/>
            <w:gridSpan w:val="2"/>
            <w:tcBorders>
              <w:top w:val="nil"/>
              <w:left w:val="nil"/>
              <w:bottom w:val="nil"/>
              <w:right w:val="nil"/>
            </w:tcBorders>
          </w:tcPr>
          <w:p w:rsidR="005C6B10" w:rsidRPr="00515A21" w:rsidRDefault="005C6B10" w:rsidP="005C6B10">
            <w:pPr>
              <w:rPr>
                <w:lang w:val="it-IT"/>
              </w:rPr>
            </w:pPr>
          </w:p>
        </w:tc>
        <w:tc>
          <w:tcPr>
            <w:tcW w:w="4410" w:type="dxa"/>
            <w:gridSpan w:val="4"/>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1N"/>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r w:rsidRPr="00515A21">
              <w:rPr>
                <w:sz w:val="24"/>
                <w:szCs w:val="24"/>
              </w:rPr>
              <w:t>Data (viti</w:t>
            </w:r>
            <w:r w:rsidRPr="00515A21">
              <w:rPr>
                <w:bCs/>
                <w:sz w:val="24"/>
                <w:szCs w:val="24"/>
              </w:rPr>
              <w:t>/muaji/dita)</w:t>
            </w:r>
          </w:p>
        </w:tc>
      </w:tr>
      <w:tr w:rsidR="005C6B10" w:rsidRPr="00515A21">
        <w:trPr>
          <w:cantSplit/>
        </w:trPr>
        <w:tc>
          <w:tcPr>
            <w:tcW w:w="4050" w:type="dxa"/>
            <w:gridSpan w:val="3"/>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1O"/>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8F1EC1" w:rsidRDefault="005C6B10" w:rsidP="005C6B10">
            <w:pPr>
              <w:pStyle w:val="Description"/>
              <w:rPr>
                <w:sz w:val="24"/>
                <w:szCs w:val="24"/>
                <w:lang w:val="it-IT"/>
              </w:rPr>
            </w:pPr>
            <w:r w:rsidRPr="008F1EC1">
              <w:rPr>
                <w:sz w:val="24"/>
                <w:szCs w:val="24"/>
                <w:lang w:val="it-IT"/>
              </w:rPr>
              <w:t>Nr. Telefoni (duke përfshirë prefiksin e zonës)</w:t>
            </w:r>
          </w:p>
        </w:tc>
        <w:tc>
          <w:tcPr>
            <w:tcW w:w="540" w:type="dxa"/>
            <w:gridSpan w:val="2"/>
            <w:tcBorders>
              <w:top w:val="nil"/>
              <w:left w:val="nil"/>
              <w:bottom w:val="nil"/>
              <w:right w:val="nil"/>
            </w:tcBorders>
          </w:tcPr>
          <w:p w:rsidR="005C6B10" w:rsidRPr="008F1EC1" w:rsidRDefault="005C6B10" w:rsidP="005C6B10">
            <w:pPr>
              <w:rPr>
                <w:lang w:val="it-IT"/>
              </w:rPr>
            </w:pPr>
          </w:p>
        </w:tc>
        <w:tc>
          <w:tcPr>
            <w:tcW w:w="4410" w:type="dxa"/>
            <w:gridSpan w:val="4"/>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1P"/>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r w:rsidRPr="00515A21">
              <w:rPr>
                <w:sz w:val="24"/>
                <w:szCs w:val="24"/>
              </w:rPr>
              <w:t>Nr. Faksi (duke përfshirë prefiksin e zonës)</w:t>
            </w:r>
          </w:p>
        </w:tc>
      </w:tr>
    </w:tbl>
    <w:p w:rsidR="005C6B10" w:rsidRPr="008F1EC1" w:rsidRDefault="005C6B10" w:rsidP="005C6B10">
      <w:pPr>
        <w:pStyle w:val="Heading2"/>
        <w:rPr>
          <w:rFonts w:ascii="Times New Roman" w:hAnsi="Times New Roman" w:cs="Times New Roman"/>
          <w:i w:val="0"/>
          <w:sz w:val="24"/>
          <w:szCs w:val="24"/>
          <w:lang w:val="it-IT"/>
        </w:rPr>
      </w:pPr>
      <w:r w:rsidRPr="008F1EC1">
        <w:rPr>
          <w:rFonts w:ascii="Times New Roman" w:hAnsi="Times New Roman" w:cs="Times New Roman"/>
          <w:i w:val="0"/>
          <w:sz w:val="24"/>
          <w:szCs w:val="24"/>
          <w:lang w:val="it-IT"/>
        </w:rPr>
        <w:t xml:space="preserve">Seksioni II. Informacion për Procedurën </w:t>
      </w:r>
    </w:p>
    <w:p w:rsidR="005C6B10" w:rsidRPr="00516CCE" w:rsidRDefault="005C6B10" w:rsidP="005C6B10">
      <w:pPr>
        <w:pStyle w:val="Heading3"/>
        <w:jc w:val="left"/>
        <w:rPr>
          <w:sz w:val="24"/>
          <w:lang w:val="it-IT"/>
        </w:rPr>
      </w:pPr>
      <w:r w:rsidRPr="00516CCE">
        <w:rPr>
          <w:sz w:val="24"/>
          <w:lang w:val="it-IT"/>
        </w:rPr>
        <w:t>1.</w:t>
      </w:r>
      <w:r w:rsidRPr="00516CCE">
        <w:rPr>
          <w:sz w:val="24"/>
          <w:lang w:val="it-IT"/>
        </w:rPr>
        <w:tab/>
        <w:t>Numër Identifikimi</w:t>
      </w:r>
    </w:p>
    <w:p w:rsidR="005C6B10" w:rsidRPr="00516CCE" w:rsidRDefault="005C6B10" w:rsidP="005C6B10">
      <w:pPr>
        <w:keepNext/>
        <w:keepLines/>
        <w:spacing w:after="120"/>
        <w:ind w:left="720"/>
        <w:jc w:val="both"/>
        <w:rPr>
          <w:bCs/>
          <w:i/>
          <w:iCs/>
          <w:lang w:val="it-IT"/>
        </w:rPr>
      </w:pPr>
      <w:r w:rsidRPr="00516CCE">
        <w:rPr>
          <w:i/>
          <w:iCs/>
          <w:lang w:val="it-IT"/>
        </w:rPr>
        <w:t xml:space="preserve">Plotësoni numrin e kontratës në njoftimin e kontratës ose në dokumentat e tenderit, duke përfshirë </w:t>
      </w:r>
      <w:r w:rsidRPr="00516CCE">
        <w:rPr>
          <w:b/>
          <w:i/>
          <w:iCs/>
          <w:lang w:val="it-IT"/>
        </w:rPr>
        <w:t>llojin e procedurës së përdorur</w:t>
      </w:r>
      <w:r w:rsidRPr="00516CCE">
        <w:rPr>
          <w:bCs/>
          <w:i/>
          <w:iCs/>
          <w:lang w:val="it-IT"/>
        </w:rPr>
        <w:t xml:space="preserve"> për prokurimin në fjalë (psh, Kërkesë për Propozime(KP), Procedurë e Hapur(PH), Procedurë e Kufizuar(PK), Procedurë me Negociim(PN), Shërbim Konsulence (SHK), Konkurs Projektimi (KP).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5C6B10" w:rsidRPr="00515A21">
        <w:trPr>
          <w:cantSplit/>
          <w:trHeight w:hRule="exact" w:val="705"/>
        </w:trPr>
        <w:tc>
          <w:tcPr>
            <w:tcW w:w="8655" w:type="dxa"/>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3A"/>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p>
        </w:tc>
      </w:tr>
    </w:tbl>
    <w:p w:rsidR="005C6B10" w:rsidRPr="00515A21" w:rsidRDefault="005C6B10" w:rsidP="005C6B10">
      <w:pPr>
        <w:pStyle w:val="Heading3"/>
        <w:jc w:val="left"/>
        <w:rPr>
          <w:sz w:val="24"/>
          <w:lang w:val="it-IT"/>
        </w:rPr>
      </w:pPr>
      <w:r w:rsidRPr="00515A21">
        <w:rPr>
          <w:sz w:val="24"/>
          <w:lang w:val="it-IT"/>
        </w:rPr>
        <w:t>2.</w:t>
      </w:r>
      <w:r w:rsidRPr="00515A21">
        <w:rPr>
          <w:sz w:val="24"/>
          <w:lang w:val="it-IT"/>
        </w:rPr>
        <w:tab/>
        <w:t xml:space="preserve">Autoriteti </w:t>
      </w:r>
      <w:r w:rsidR="00DD37C8">
        <w:rPr>
          <w:sz w:val="24"/>
          <w:lang w:val="it-IT"/>
        </w:rPr>
        <w:t>Përgjegjës</w:t>
      </w:r>
    </w:p>
    <w:p w:rsidR="005C6B10" w:rsidRPr="00515A21" w:rsidRDefault="005C6B10" w:rsidP="005C6B10">
      <w:pPr>
        <w:keepNext/>
        <w:keepLines/>
        <w:spacing w:after="120"/>
        <w:ind w:left="720"/>
        <w:jc w:val="both"/>
        <w:rPr>
          <w:bCs/>
          <w:i/>
          <w:iCs/>
          <w:lang w:val="it-IT"/>
        </w:rPr>
      </w:pPr>
      <w:r w:rsidRPr="00515A21">
        <w:rPr>
          <w:i/>
          <w:iCs/>
          <w:lang w:val="it-IT"/>
        </w:rPr>
        <w:t xml:space="preserve">Emri </w:t>
      </w:r>
      <w:r>
        <w:rPr>
          <w:i/>
          <w:iCs/>
          <w:lang w:val="it-IT"/>
        </w:rPr>
        <w:t xml:space="preserve">i autoritetit </w:t>
      </w:r>
      <w:r w:rsidR="00DD37C8">
        <w:rPr>
          <w:i/>
          <w:iCs/>
          <w:lang w:val="it-IT"/>
        </w:rPr>
        <w:t>përgjegjës</w:t>
      </w:r>
      <w:r w:rsidRPr="00515A21">
        <w:rPr>
          <w:i/>
          <w:iCs/>
          <w:lang w:val="it-IT"/>
        </w:rPr>
        <w:t xml:space="preserve"> që administron procesin e prokurimit.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trPr>
          <w:cantSplit/>
          <w:trHeight w:hRule="exact" w:val="720"/>
        </w:trPr>
        <w:tc>
          <w:tcPr>
            <w:tcW w:w="8640" w:type="dxa"/>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3C"/>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p>
        </w:tc>
      </w:tr>
    </w:tbl>
    <w:p w:rsidR="005C6B10" w:rsidRPr="00111AEF" w:rsidRDefault="005C6B10" w:rsidP="005C6B10">
      <w:pPr>
        <w:pStyle w:val="Heading3"/>
        <w:jc w:val="left"/>
        <w:rPr>
          <w:sz w:val="24"/>
          <w:lang w:val="en-CA"/>
        </w:rPr>
      </w:pPr>
      <w:r w:rsidRPr="00111AEF">
        <w:rPr>
          <w:sz w:val="24"/>
          <w:lang w:val="en-CA"/>
        </w:rPr>
        <w:t>3.</w:t>
      </w:r>
      <w:r w:rsidRPr="00111AEF">
        <w:rPr>
          <w:sz w:val="24"/>
          <w:lang w:val="en-CA"/>
        </w:rPr>
        <w:tab/>
        <w:t>Vlera e Përllogaritur e Prokurimit</w:t>
      </w:r>
    </w:p>
    <w:p w:rsidR="005C6B10" w:rsidRPr="00111AEF" w:rsidRDefault="005C6B10" w:rsidP="005C6B10">
      <w:pPr>
        <w:keepNext/>
        <w:keepLines/>
        <w:spacing w:after="120"/>
        <w:ind w:left="720"/>
        <w:jc w:val="both"/>
        <w:rPr>
          <w:bCs/>
          <w:i/>
          <w:iCs/>
          <w:u w:val="single"/>
          <w:lang w:val="en-CA"/>
        </w:rPr>
      </w:pPr>
      <w:r w:rsidRPr="00111AEF">
        <w:rPr>
          <w:i/>
          <w:iCs/>
          <w:lang w:val="en-CA"/>
        </w:rPr>
        <w:t>Llogaritja e vlerës së kontratës  (shuma e shprehur në shifra dhe fjalë)</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trPr>
          <w:cantSplit/>
          <w:trHeight w:hRule="exact" w:val="720"/>
        </w:trPr>
        <w:tc>
          <w:tcPr>
            <w:tcW w:w="8640" w:type="dxa"/>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3I"/>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p>
          <w:p w:rsidR="005C6B10" w:rsidRPr="00515A21" w:rsidRDefault="005C6B10" w:rsidP="005C6B10">
            <w:pPr>
              <w:pStyle w:val="Description"/>
              <w:rPr>
                <w:sz w:val="24"/>
                <w:szCs w:val="24"/>
              </w:rPr>
            </w:pPr>
          </w:p>
          <w:p w:rsidR="005C6B10" w:rsidRPr="00515A21" w:rsidRDefault="005C6B10" w:rsidP="005C6B10">
            <w:pPr>
              <w:pStyle w:val="Description"/>
              <w:rPr>
                <w:sz w:val="24"/>
                <w:szCs w:val="24"/>
              </w:rPr>
            </w:pPr>
          </w:p>
        </w:tc>
      </w:tr>
    </w:tbl>
    <w:p w:rsidR="005C6B10" w:rsidRPr="00515A21" w:rsidRDefault="005C6B10" w:rsidP="005C6B10">
      <w:pPr>
        <w:pStyle w:val="Heading3"/>
        <w:jc w:val="left"/>
        <w:rPr>
          <w:sz w:val="24"/>
        </w:rPr>
      </w:pPr>
      <w:r w:rsidRPr="00515A21">
        <w:rPr>
          <w:sz w:val="24"/>
        </w:rPr>
        <w:t>4.</w:t>
      </w:r>
      <w:r w:rsidRPr="00515A21">
        <w:rPr>
          <w:sz w:val="24"/>
        </w:rPr>
        <w:tab/>
        <w:t>Objekti i Kontratës</w:t>
      </w:r>
    </w:p>
    <w:p w:rsidR="005C6B10" w:rsidRPr="00515A21" w:rsidRDefault="005C6B10" w:rsidP="005C6B10">
      <w:pPr>
        <w:keepNext/>
        <w:keepLines/>
        <w:spacing w:after="120"/>
        <w:ind w:left="720"/>
        <w:jc w:val="both"/>
        <w:rPr>
          <w:bCs/>
          <w:i/>
          <w:iCs/>
          <w:u w:val="single"/>
        </w:rPr>
      </w:pPr>
      <w:r w:rsidRPr="00515A21">
        <w:rPr>
          <w:i/>
          <w:iCs/>
        </w:rPr>
        <w:t xml:space="preserve">Përshkrim i shkurtër ishërbimeve që blihen.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trPr>
          <w:cantSplit/>
          <w:trHeight w:hRule="exact" w:val="720"/>
        </w:trPr>
        <w:tc>
          <w:tcPr>
            <w:tcW w:w="8640" w:type="dxa"/>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3D"/>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r w:rsidRPr="00515A21">
              <w:rPr>
                <w:sz w:val="24"/>
                <w:szCs w:val="24"/>
              </w:rPr>
              <w:fldChar w:fldCharType="begin"/>
            </w:r>
            <w:r w:rsidR="005C6B10" w:rsidRPr="00515A21">
              <w:rPr>
                <w:sz w:val="24"/>
                <w:szCs w:val="24"/>
              </w:rPr>
              <w:instrText xml:space="preserve"> FORMTEXT </w:instrText>
            </w:r>
            <w:r w:rsidR="006C46E7">
              <w:rPr>
                <w:sz w:val="24"/>
                <w:szCs w:val="24"/>
              </w:rPr>
              <w:fldChar w:fldCharType="separate"/>
            </w:r>
            <w:r w:rsidRPr="00515A21">
              <w:rPr>
                <w:sz w:val="24"/>
                <w:szCs w:val="24"/>
              </w:rPr>
              <w:fldChar w:fldCharType="end"/>
            </w:r>
          </w:p>
          <w:p w:rsidR="005C6B10" w:rsidRPr="00515A21" w:rsidRDefault="005C6B10" w:rsidP="005C6B10">
            <w:pPr>
              <w:pStyle w:val="Description"/>
              <w:rPr>
                <w:sz w:val="24"/>
                <w:szCs w:val="24"/>
              </w:rPr>
            </w:pPr>
          </w:p>
        </w:tc>
      </w:tr>
    </w:tbl>
    <w:p w:rsidR="005C6B10" w:rsidRPr="00111AEF" w:rsidRDefault="005C6B10" w:rsidP="005C6B10">
      <w:pPr>
        <w:pStyle w:val="Heading3"/>
        <w:jc w:val="left"/>
        <w:rPr>
          <w:sz w:val="24"/>
          <w:lang w:val="pt-PT"/>
        </w:rPr>
      </w:pPr>
      <w:r w:rsidRPr="00111AEF">
        <w:rPr>
          <w:sz w:val="24"/>
          <w:lang w:val="pt-PT"/>
        </w:rPr>
        <w:t>5.</w:t>
      </w:r>
      <w:r w:rsidRPr="00111AEF">
        <w:rPr>
          <w:sz w:val="24"/>
          <w:lang w:val="pt-PT"/>
        </w:rPr>
        <w:tab/>
        <w:t xml:space="preserve">Afati Përfundimtar për Dorëzimin e Ofertës </w:t>
      </w:r>
    </w:p>
    <w:p w:rsidR="005C6B10" w:rsidRPr="00111AEF" w:rsidRDefault="005C6B10" w:rsidP="005C6B10">
      <w:pPr>
        <w:spacing w:after="120"/>
        <w:ind w:left="720"/>
        <w:jc w:val="both"/>
        <w:rPr>
          <w:i/>
          <w:iCs/>
          <w:lang w:val="pt-PT"/>
        </w:rPr>
      </w:pPr>
      <w:r w:rsidRPr="00111AEF">
        <w:rPr>
          <w:i/>
          <w:iCs/>
          <w:lang w:val="pt-PT"/>
        </w:rPr>
        <w:t>Afati përfundimtar për dorëzimin e ofertave.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trPr>
          <w:cantSplit/>
          <w:trHeight w:hRule="exact" w:val="720"/>
        </w:trPr>
        <w:tc>
          <w:tcPr>
            <w:tcW w:w="8640" w:type="dxa"/>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3F"/>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r w:rsidRPr="00515A21">
              <w:rPr>
                <w:sz w:val="24"/>
                <w:szCs w:val="24"/>
              </w:rPr>
              <w:fldChar w:fldCharType="begin"/>
            </w:r>
            <w:r w:rsidR="005C6B10" w:rsidRPr="00515A21">
              <w:rPr>
                <w:sz w:val="24"/>
                <w:szCs w:val="24"/>
              </w:rPr>
              <w:instrText xml:space="preserve"> FORMTEXT </w:instrText>
            </w:r>
            <w:r w:rsidR="006C46E7">
              <w:rPr>
                <w:sz w:val="24"/>
                <w:szCs w:val="24"/>
              </w:rPr>
              <w:fldChar w:fldCharType="separate"/>
            </w:r>
            <w:r w:rsidRPr="00515A21">
              <w:rPr>
                <w:sz w:val="24"/>
                <w:szCs w:val="24"/>
              </w:rPr>
              <w:fldChar w:fldCharType="end"/>
            </w:r>
          </w:p>
          <w:p w:rsidR="005C6B10" w:rsidRPr="00515A21" w:rsidRDefault="005C6B10" w:rsidP="005C6B10">
            <w:pPr>
              <w:pStyle w:val="Description"/>
              <w:rPr>
                <w:sz w:val="24"/>
                <w:szCs w:val="24"/>
              </w:rPr>
            </w:pPr>
            <w:r w:rsidRPr="00515A21">
              <w:rPr>
                <w:sz w:val="24"/>
                <w:szCs w:val="24"/>
              </w:rPr>
              <w:t>Data (viti</w:t>
            </w:r>
            <w:r w:rsidRPr="00515A21">
              <w:rPr>
                <w:bCs/>
                <w:sz w:val="24"/>
                <w:szCs w:val="24"/>
              </w:rPr>
              <w:t>/muaji/dita)</w:t>
            </w:r>
          </w:p>
        </w:tc>
      </w:tr>
    </w:tbl>
    <w:p w:rsidR="005C6B10" w:rsidRPr="00111AEF" w:rsidRDefault="005C6B10" w:rsidP="005C6B10">
      <w:pPr>
        <w:pStyle w:val="Heading3"/>
        <w:spacing w:after="120"/>
        <w:jc w:val="left"/>
        <w:rPr>
          <w:sz w:val="24"/>
          <w:lang w:val="pt-PT"/>
        </w:rPr>
      </w:pPr>
      <w:r w:rsidRPr="00111AEF">
        <w:rPr>
          <w:sz w:val="24"/>
          <w:lang w:val="pt-PT"/>
        </w:rPr>
        <w:t>6.</w:t>
      </w:r>
      <w:r w:rsidRPr="00111AEF">
        <w:rPr>
          <w:sz w:val="24"/>
          <w:lang w:val="pt-PT"/>
        </w:rPr>
        <w:tab/>
        <w:t>Data e Përcaktimit të Kontratës Fituese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2A2A98">
        <w:trPr>
          <w:cantSplit/>
          <w:trHeight w:hRule="exact" w:val="720"/>
        </w:trPr>
        <w:tc>
          <w:tcPr>
            <w:tcW w:w="8640" w:type="dxa"/>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3H"/>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r w:rsidRPr="00515A21">
              <w:rPr>
                <w:sz w:val="24"/>
                <w:szCs w:val="24"/>
              </w:rPr>
              <w:fldChar w:fldCharType="begin"/>
            </w:r>
            <w:r w:rsidR="005C6B10" w:rsidRPr="00515A21">
              <w:rPr>
                <w:sz w:val="24"/>
                <w:szCs w:val="24"/>
              </w:rPr>
              <w:instrText xml:space="preserve"> FORMTEXT </w:instrText>
            </w:r>
            <w:r w:rsidR="006C46E7">
              <w:rPr>
                <w:sz w:val="24"/>
                <w:szCs w:val="24"/>
              </w:rPr>
              <w:fldChar w:fldCharType="separate"/>
            </w:r>
            <w:r w:rsidRPr="00515A21">
              <w:rPr>
                <w:sz w:val="24"/>
                <w:szCs w:val="24"/>
              </w:rPr>
              <w:fldChar w:fldCharType="end"/>
            </w:r>
          </w:p>
          <w:p w:rsidR="005C6B10" w:rsidRPr="00515A21" w:rsidRDefault="005C6B10" w:rsidP="005C6B10">
            <w:pPr>
              <w:pStyle w:val="Description"/>
              <w:rPr>
                <w:sz w:val="24"/>
                <w:szCs w:val="24"/>
                <w:lang w:val="it-IT"/>
              </w:rPr>
            </w:pPr>
            <w:r w:rsidRPr="00515A21">
              <w:rPr>
                <w:sz w:val="24"/>
                <w:szCs w:val="24"/>
                <w:lang w:val="it-IT"/>
              </w:rPr>
              <w:t>Data (viti</w:t>
            </w:r>
            <w:r w:rsidRPr="00515A21">
              <w:rPr>
                <w:bCs/>
                <w:sz w:val="24"/>
                <w:szCs w:val="24"/>
                <w:lang w:val="it-IT"/>
              </w:rPr>
              <w:t xml:space="preserve">/muaji/dita) nëse zbatohet </w:t>
            </w:r>
          </w:p>
        </w:tc>
      </w:tr>
    </w:tbl>
    <w:p w:rsidR="005C6B10" w:rsidRPr="00515A21" w:rsidRDefault="005C6B10" w:rsidP="005C6B10">
      <w:pPr>
        <w:pStyle w:val="Heading2"/>
        <w:rPr>
          <w:rFonts w:ascii="Times New Roman" w:hAnsi="Times New Roman" w:cs="Times New Roman"/>
          <w:sz w:val="24"/>
          <w:szCs w:val="24"/>
          <w:lang w:val="it-IT"/>
        </w:rPr>
      </w:pPr>
    </w:p>
    <w:p w:rsidR="005C6B10" w:rsidRPr="00111AEF" w:rsidRDefault="005C6B10" w:rsidP="005C6B10">
      <w:pPr>
        <w:pStyle w:val="Heading2"/>
        <w:rPr>
          <w:rFonts w:ascii="Times New Roman" w:hAnsi="Times New Roman" w:cs="Times New Roman"/>
          <w:i w:val="0"/>
          <w:sz w:val="24"/>
          <w:szCs w:val="24"/>
          <w:lang w:val="it-IT"/>
        </w:rPr>
      </w:pPr>
      <w:r w:rsidRPr="00111AEF">
        <w:rPr>
          <w:rFonts w:ascii="Times New Roman" w:hAnsi="Times New Roman" w:cs="Times New Roman"/>
          <w:i w:val="0"/>
          <w:sz w:val="24"/>
          <w:szCs w:val="24"/>
          <w:lang w:val="it-IT"/>
        </w:rPr>
        <w:t xml:space="preserve">Seksioni III. Përshkrimi i ankesës </w:t>
      </w:r>
    </w:p>
    <w:p w:rsidR="005C6B10" w:rsidRDefault="005C6B10" w:rsidP="005C6B10">
      <w:pPr>
        <w:pStyle w:val="Heading3"/>
        <w:jc w:val="left"/>
        <w:rPr>
          <w:sz w:val="24"/>
          <w:lang w:val="it-IT"/>
        </w:rPr>
      </w:pPr>
    </w:p>
    <w:p w:rsidR="005C6B10" w:rsidRPr="00515A21" w:rsidRDefault="005C6B10" w:rsidP="005C6B10">
      <w:pPr>
        <w:pStyle w:val="Heading3"/>
        <w:jc w:val="left"/>
        <w:rPr>
          <w:sz w:val="24"/>
          <w:lang w:val="it-IT"/>
        </w:rPr>
      </w:pPr>
      <w:r w:rsidRPr="00515A21">
        <w:rPr>
          <w:sz w:val="24"/>
          <w:lang w:val="it-IT"/>
        </w:rPr>
        <w:t>1. Baz</w:t>
      </w:r>
      <w:r>
        <w:rPr>
          <w:sz w:val="24"/>
          <w:lang w:val="it-IT"/>
        </w:rPr>
        <w:t xml:space="preserve">a Ligjore </w:t>
      </w:r>
      <w:r w:rsidRPr="00515A21">
        <w:rPr>
          <w:sz w:val="24"/>
          <w:lang w:val="it-IT"/>
        </w:rPr>
        <w:t xml:space="preserve">e Ankesës </w:t>
      </w:r>
    </w:p>
    <w:p w:rsidR="005C6B10" w:rsidRPr="00111AEF" w:rsidRDefault="005C6B10" w:rsidP="005C6B10">
      <w:pPr>
        <w:rPr>
          <w:lang w:val="it-IT"/>
        </w:rPr>
      </w:pPr>
      <w:r w:rsidRPr="00111AEF">
        <w:rPr>
          <w:lang w:val="it-IT"/>
        </w:rPr>
        <w:tab/>
      </w:r>
      <w:r w:rsidRPr="00111AEF">
        <w:rPr>
          <w:rStyle w:val="DescriptionChar"/>
          <w:lang w:val="it-IT"/>
        </w:rPr>
        <w:t>(shkruani shkeljen ligjore, bazuar në vendime, akte, dokumenta, etj</w:t>
      </w:r>
      <w:r w:rsidRPr="00111AEF">
        <w:rPr>
          <w:lang w:val="it-IT"/>
        </w:rPr>
        <w:t>)</w:t>
      </w:r>
    </w:p>
    <w:p w:rsidR="005C6B10" w:rsidRPr="00111AEF" w:rsidRDefault="005C6B10" w:rsidP="005C6B10">
      <w:pPr>
        <w:rPr>
          <w:lang w:val="it-IT"/>
        </w:rPr>
      </w:pPr>
    </w:p>
    <w:p w:rsidR="005C6B10" w:rsidRPr="00111AEF" w:rsidRDefault="005C6B10" w:rsidP="005C6B10">
      <w:pPr>
        <w:rPr>
          <w:lang w:val="it-IT"/>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C6B10" w:rsidRPr="00515A21">
        <w:trPr>
          <w:cantSplit/>
          <w:trHeight w:hRule="exact" w:val="720"/>
        </w:trPr>
        <w:tc>
          <w:tcPr>
            <w:tcW w:w="8640" w:type="dxa"/>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5A"/>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p>
        </w:tc>
      </w:tr>
    </w:tbl>
    <w:p w:rsidR="005C6B10" w:rsidRPr="00111AEF" w:rsidRDefault="005C6B10" w:rsidP="005C6B10">
      <w:pPr>
        <w:pStyle w:val="Heading3"/>
        <w:jc w:val="left"/>
        <w:rPr>
          <w:sz w:val="24"/>
          <w:lang w:val="en-CA"/>
        </w:rPr>
      </w:pPr>
      <w:r w:rsidRPr="00111AEF">
        <w:rPr>
          <w:sz w:val="24"/>
          <w:lang w:val="en-CA"/>
        </w:rPr>
        <w:t>2. Deklaratë e Hollësishme e Fakteve dhe Argumenteve</w:t>
      </w:r>
    </w:p>
    <w:p w:rsidR="005C6B10" w:rsidRDefault="005C6B10" w:rsidP="005C6B10">
      <w:pPr>
        <w:keepNext/>
        <w:keepLines/>
        <w:spacing w:after="120"/>
        <w:ind w:left="720"/>
        <w:jc w:val="both"/>
        <w:rPr>
          <w:i/>
          <w:iCs/>
        </w:rPr>
      </w:pPr>
      <w:r w:rsidRPr="00111AEF">
        <w:rPr>
          <w:i/>
          <w:iCs/>
          <w:lang w:val="en-CA"/>
        </w:rPr>
        <w:t xml:space="preserve">Jepni një deklaratë të hollësishme të fakteve dhe argumenteve që mbështesin ankesën tuaj. Për çdo arsye të ankesës specifikoni datën në të cilën u vutë në dijeni për faktet e lidhura me arsyet e ankesës. Përmendni edhe seksionet perkatëse të dokumentave të tenderit, nëse zbatohen. </w:t>
      </w:r>
      <w:r w:rsidRPr="00515A21">
        <w:rPr>
          <w:i/>
          <w:iCs/>
        </w:rPr>
        <w:t>Përdorni faqe shtesë, nëse është e nevojshme.</w:t>
      </w:r>
    </w:p>
    <w:p w:rsidR="005C6B10" w:rsidRPr="003915DC" w:rsidRDefault="005C6B10" w:rsidP="005C6B10">
      <w:pPr>
        <w:pStyle w:val="Heading2"/>
        <w:rPr>
          <w:rFonts w:ascii="Times New Roman" w:hAnsi="Times New Roman" w:cs="Times New Roman"/>
          <w:i w:val="0"/>
          <w:sz w:val="24"/>
          <w:szCs w:val="24"/>
        </w:rPr>
      </w:pPr>
      <w:r>
        <w:rPr>
          <w:rFonts w:ascii="Times New Roman" w:hAnsi="Times New Roman" w:cs="Times New Roman"/>
          <w:i w:val="0"/>
          <w:sz w:val="24"/>
          <w:szCs w:val="24"/>
        </w:rPr>
        <w:t>3</w:t>
      </w:r>
      <w:r w:rsidRPr="003915DC">
        <w:rPr>
          <w:rFonts w:ascii="Times New Roman" w:hAnsi="Times New Roman" w:cs="Times New Roman"/>
          <w:i w:val="0"/>
          <w:sz w:val="24"/>
          <w:szCs w:val="24"/>
        </w:rPr>
        <w:t>.</w:t>
      </w:r>
      <w:r w:rsidRPr="003915DC">
        <w:rPr>
          <w:rFonts w:ascii="Times New Roman" w:hAnsi="Times New Roman" w:cs="Times New Roman"/>
          <w:i w:val="0"/>
          <w:sz w:val="24"/>
          <w:szCs w:val="24"/>
        </w:rPr>
        <w:tab/>
        <w:t>Lista e Shtojcave</w:t>
      </w:r>
    </w:p>
    <w:p w:rsidR="005C6B10" w:rsidRPr="00515A21" w:rsidRDefault="005C6B10" w:rsidP="005C6B10">
      <w:pPr>
        <w:keepNext/>
        <w:keepLines/>
        <w:spacing w:after="120"/>
        <w:ind w:left="360"/>
        <w:jc w:val="both"/>
        <w:rPr>
          <w:i/>
          <w:iCs/>
        </w:rPr>
      </w:pPr>
      <w:r w:rsidRPr="00515A21">
        <w:rPr>
          <w:i/>
          <w:iCs/>
        </w:rPr>
        <w:t xml:space="preserve">Që një ankesë të konsiderohet e dorëzuar, ajo duhet të jetë e plotë. Bashkangjisni një kopje të lexueshme të të gjithë dokumentave që kanë lidhje me ankesën tuaj dhe një listë të të gjithë këtyre dokumentave. Dokumentat duhet të përfshijnë normalisht </w:t>
      </w:r>
      <w:r w:rsidRPr="00515A21">
        <w:rPr>
          <w:b/>
          <w:bCs/>
          <w:i/>
          <w:iCs/>
        </w:rPr>
        <w:t>çdo njoftim të publikuar, të gjitha dokumentat e tenderit, me të gjitha ndryshime</w:t>
      </w:r>
      <w:r>
        <w:rPr>
          <w:b/>
          <w:bCs/>
          <w:i/>
          <w:iCs/>
        </w:rPr>
        <w:t>t dhe shtojcat, propozimin tuaj</w:t>
      </w:r>
      <w:r w:rsidRPr="00515A21">
        <w:rPr>
          <w:b/>
          <w:bCs/>
          <w:i/>
          <w:iCs/>
        </w:rPr>
        <w:t xml:space="preserve"> . </w:t>
      </w:r>
      <w:r w:rsidRPr="00515A21">
        <w:rPr>
          <w:bCs/>
          <w:i/>
          <w:iCs/>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5C6B10" w:rsidRPr="00515A21">
        <w:trPr>
          <w:cantSplit/>
          <w:trHeight w:hRule="exact" w:val="776"/>
        </w:trPr>
        <w:tc>
          <w:tcPr>
            <w:tcW w:w="9000" w:type="dxa"/>
            <w:tcBorders>
              <w:top w:val="nil"/>
              <w:left w:val="nil"/>
              <w:bottom w:val="nil"/>
              <w:right w:val="nil"/>
            </w:tcBorders>
          </w:tcPr>
          <w:p w:rsidR="005C6B10" w:rsidRPr="00515A21" w:rsidRDefault="008F090D" w:rsidP="005C6B10">
            <w:pPr>
              <w:pStyle w:val="Field"/>
              <w:rPr>
                <w:sz w:val="24"/>
                <w:szCs w:val="24"/>
              </w:rPr>
            </w:pPr>
            <w:r w:rsidRPr="00515A21">
              <w:rPr>
                <w:sz w:val="24"/>
                <w:szCs w:val="24"/>
              </w:rPr>
              <w:fldChar w:fldCharType="begin">
                <w:ffData>
                  <w:name w:val="A6A"/>
                  <w:enabled/>
                  <w:calcOnExit w:val="0"/>
                  <w:textInput/>
                </w:ffData>
              </w:fldChar>
            </w:r>
            <w:r w:rsidR="005C6B10" w:rsidRPr="00515A21">
              <w:rPr>
                <w:sz w:val="24"/>
                <w:szCs w:val="24"/>
              </w:rPr>
              <w:instrText xml:space="preserve"> FORMTEXT </w:instrText>
            </w:r>
            <w:r w:rsidRPr="00515A21">
              <w:rPr>
                <w:sz w:val="24"/>
                <w:szCs w:val="24"/>
              </w:rPr>
            </w:r>
            <w:r w:rsidRPr="00515A21">
              <w:rPr>
                <w:sz w:val="24"/>
                <w:szCs w:val="24"/>
              </w:rPr>
              <w:fldChar w:fldCharType="separate"/>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005C6B10" w:rsidRPr="00515A21">
              <w:rPr>
                <w:sz w:val="24"/>
                <w:szCs w:val="24"/>
              </w:rPr>
              <w:t> </w:t>
            </w:r>
            <w:r w:rsidRPr="00515A21">
              <w:rPr>
                <w:sz w:val="24"/>
                <w:szCs w:val="24"/>
              </w:rPr>
              <w:fldChar w:fldCharType="end"/>
            </w:r>
          </w:p>
          <w:p w:rsidR="005C6B10" w:rsidRPr="00515A21" w:rsidRDefault="005C6B10" w:rsidP="005C6B10">
            <w:pPr>
              <w:pStyle w:val="Description"/>
              <w:rPr>
                <w:sz w:val="24"/>
                <w:szCs w:val="24"/>
              </w:rPr>
            </w:pPr>
          </w:p>
        </w:tc>
      </w:tr>
    </w:tbl>
    <w:p w:rsidR="00650C58" w:rsidRDefault="00AB071E" w:rsidP="00650C58">
      <w:pPr>
        <w:keepNext/>
        <w:keepLines/>
        <w:spacing w:before="240" w:after="120"/>
        <w:jc w:val="both"/>
        <w:rPr>
          <w:lang w:val="en-CA"/>
        </w:rPr>
      </w:pPr>
      <w:r w:rsidRPr="00515A21">
        <w:rPr>
          <w:lang w:val="en-CA"/>
        </w:rPr>
        <w:t xml:space="preserve">Dërgojeni formularin e plotësuar të ankesës për prokurimin, të gjitha shtojcat e nevojshme dhe disa kopje shtesë, pranë </w:t>
      </w:r>
      <w:r>
        <w:rPr>
          <w:b/>
          <w:lang w:val="en-CA"/>
        </w:rPr>
        <w:t>Komisionit të Prokurimit Publik</w:t>
      </w:r>
    </w:p>
    <w:p w:rsidR="005C6B10" w:rsidRDefault="005C6B10" w:rsidP="005C6B10">
      <w:pPr>
        <w:keepNext/>
        <w:keepLines/>
        <w:spacing w:before="240" w:after="120"/>
        <w:jc w:val="both"/>
        <w:rPr>
          <w:b/>
          <w:lang w:val="en-CA"/>
        </w:rPr>
      </w:pPr>
    </w:p>
    <w:p w:rsidR="005C6B10" w:rsidRPr="008F1EC1" w:rsidRDefault="005C6B10" w:rsidP="005C6B10">
      <w:pPr>
        <w:tabs>
          <w:tab w:val="left" w:pos="1890"/>
          <w:tab w:val="left" w:pos="3870"/>
        </w:tabs>
        <w:jc w:val="both"/>
        <w:rPr>
          <w:b/>
          <w:bCs/>
          <w:lang w:val="it-IT"/>
        </w:rPr>
      </w:pPr>
      <w:r w:rsidRPr="008F1EC1">
        <w:rPr>
          <w:b/>
          <w:lang w:val="it-IT"/>
        </w:rPr>
        <w:t>Nr. Faks:</w:t>
      </w:r>
    </w:p>
    <w:p w:rsidR="005C6B10" w:rsidRPr="008F1EC1" w:rsidRDefault="005C6B10" w:rsidP="005C6B10">
      <w:pPr>
        <w:tabs>
          <w:tab w:val="left" w:pos="1890"/>
          <w:tab w:val="left" w:pos="3870"/>
        </w:tabs>
        <w:rPr>
          <w:lang w:val="it-IT"/>
        </w:rPr>
      </w:pPr>
      <w:r w:rsidRPr="008F1EC1">
        <w:rPr>
          <w:b/>
          <w:lang w:val="it-IT"/>
        </w:rPr>
        <w:t>E-mail:</w:t>
      </w:r>
      <w:r w:rsidRPr="008F1EC1">
        <w:rPr>
          <w:lang w:val="it-IT"/>
        </w:rPr>
        <w:tab/>
      </w:r>
    </w:p>
    <w:p w:rsidR="005C6B10" w:rsidRPr="008F1EC1" w:rsidRDefault="005C6B10" w:rsidP="005C6B10">
      <w:pPr>
        <w:tabs>
          <w:tab w:val="left" w:pos="1890"/>
          <w:tab w:val="left" w:pos="3870"/>
        </w:tabs>
        <w:rPr>
          <w:lang w:val="it-IT"/>
        </w:rPr>
      </w:pPr>
    </w:p>
    <w:p w:rsidR="005C6B10" w:rsidRPr="008F1EC1" w:rsidRDefault="005C6B10" w:rsidP="005C6B10">
      <w:pPr>
        <w:tabs>
          <w:tab w:val="left" w:pos="1890"/>
          <w:tab w:val="left" w:pos="3870"/>
        </w:tabs>
        <w:rPr>
          <w:b/>
          <w:lang w:val="it-IT"/>
        </w:rPr>
      </w:pPr>
      <w:r w:rsidRPr="008F1EC1">
        <w:rPr>
          <w:b/>
          <w:lang w:val="it-IT"/>
        </w:rPr>
        <w:t>Nenshkrimi dhe Vula e ankuesit</w:t>
      </w:r>
      <w:r w:rsidRPr="008F1EC1">
        <w:rPr>
          <w:b/>
          <w:lang w:val="it-IT"/>
        </w:rPr>
        <w:tab/>
      </w:r>
    </w:p>
    <w:p w:rsidR="005C6B10" w:rsidRPr="00516CCE" w:rsidRDefault="005C6B10" w:rsidP="005C6B10">
      <w:pPr>
        <w:pStyle w:val="Heading3"/>
        <w:tabs>
          <w:tab w:val="left" w:pos="576"/>
          <w:tab w:val="left" w:leader="underscore" w:pos="8640"/>
        </w:tabs>
        <w:spacing w:before="240"/>
        <w:jc w:val="left"/>
        <w:rPr>
          <w:sz w:val="24"/>
          <w:lang w:val="it-IT"/>
        </w:rPr>
      </w:pPr>
    </w:p>
    <w:p w:rsidR="005C6B10" w:rsidRDefault="005C6B10" w:rsidP="008159B0">
      <w:pPr>
        <w:tabs>
          <w:tab w:val="left" w:pos="576"/>
          <w:tab w:val="left" w:leader="underscore" w:pos="8640"/>
        </w:tabs>
        <w:rPr>
          <w:b/>
          <w:bCs/>
          <w:lang w:val="de-DE"/>
        </w:rPr>
      </w:pPr>
    </w:p>
    <w:p w:rsidR="005C6B10" w:rsidRDefault="005C6B10" w:rsidP="005C6B10">
      <w:pPr>
        <w:tabs>
          <w:tab w:val="left" w:pos="576"/>
          <w:tab w:val="left" w:leader="underscore" w:pos="8640"/>
        </w:tabs>
        <w:jc w:val="center"/>
        <w:rPr>
          <w:b/>
          <w:bCs/>
          <w:lang w:val="de-DE"/>
        </w:rPr>
      </w:pPr>
    </w:p>
    <w:p w:rsidR="005C6B10" w:rsidRDefault="005C6B10" w:rsidP="005C6B10">
      <w:pPr>
        <w:tabs>
          <w:tab w:val="left" w:pos="576"/>
          <w:tab w:val="left" w:leader="underscore" w:pos="8640"/>
        </w:tabs>
        <w:jc w:val="center"/>
        <w:rPr>
          <w:b/>
          <w:bCs/>
          <w:lang w:val="de-DE"/>
        </w:rPr>
      </w:pPr>
    </w:p>
    <w:p w:rsidR="005C6B10" w:rsidRDefault="005C6B10" w:rsidP="005C6B10">
      <w:pPr>
        <w:rPr>
          <w:b/>
          <w:lang w:val="de-DE"/>
        </w:rPr>
      </w:pPr>
    </w:p>
    <w:p w:rsidR="005C6B10" w:rsidRDefault="005C6B10" w:rsidP="005C6B10">
      <w:pPr>
        <w:rPr>
          <w:b/>
          <w:lang w:val="de-DE"/>
        </w:rPr>
      </w:pPr>
    </w:p>
    <w:p w:rsidR="00C1152D" w:rsidRPr="008F1EC1" w:rsidRDefault="00C1152D" w:rsidP="008159B0">
      <w:pPr>
        <w:pStyle w:val="Heading1"/>
        <w:rPr>
          <w:lang w:val="it-IT"/>
        </w:rPr>
      </w:pPr>
    </w:p>
    <w:p w:rsidR="00AF4956" w:rsidRPr="008F1EC1" w:rsidRDefault="00AF4956" w:rsidP="00AF4956">
      <w:pPr>
        <w:rPr>
          <w:lang w:val="it-IT"/>
        </w:rPr>
      </w:pPr>
    </w:p>
    <w:p w:rsidR="00AF4956" w:rsidRPr="008F1EC1" w:rsidRDefault="00AF4956" w:rsidP="00AF4956">
      <w:pPr>
        <w:rPr>
          <w:lang w:val="it-IT"/>
        </w:rPr>
      </w:pPr>
    </w:p>
    <w:p w:rsidR="00AF4956" w:rsidRPr="008F1EC1" w:rsidRDefault="00AF4956" w:rsidP="00AF4956">
      <w:pPr>
        <w:rPr>
          <w:lang w:val="it-IT"/>
        </w:rPr>
      </w:pPr>
    </w:p>
    <w:p w:rsidR="00AF4956" w:rsidRPr="008F1EC1" w:rsidRDefault="00AF4956" w:rsidP="00AF4956">
      <w:pPr>
        <w:rPr>
          <w:lang w:val="it-IT"/>
        </w:rPr>
      </w:pPr>
    </w:p>
    <w:p w:rsidR="00AF4956" w:rsidRPr="008F1EC1" w:rsidRDefault="00AF4956" w:rsidP="00AF4956">
      <w:pPr>
        <w:rPr>
          <w:lang w:val="it-IT"/>
        </w:rPr>
      </w:pPr>
    </w:p>
    <w:p w:rsidR="00AF4956" w:rsidRDefault="00AF4956" w:rsidP="00AF4956">
      <w:pPr>
        <w:rPr>
          <w:lang w:val="it-IT"/>
        </w:rPr>
      </w:pPr>
    </w:p>
    <w:p w:rsidR="008E0690" w:rsidRDefault="008E0690" w:rsidP="00AF4956">
      <w:pPr>
        <w:rPr>
          <w:lang w:val="it-IT"/>
        </w:rPr>
      </w:pPr>
    </w:p>
    <w:p w:rsidR="008E0690" w:rsidRDefault="008E0690" w:rsidP="00AF4956">
      <w:pPr>
        <w:rPr>
          <w:lang w:val="it-IT"/>
        </w:rPr>
      </w:pPr>
    </w:p>
    <w:p w:rsidR="008E0690" w:rsidRDefault="008E0690" w:rsidP="00AF4956">
      <w:pPr>
        <w:rPr>
          <w:lang w:val="it-IT"/>
        </w:rPr>
      </w:pPr>
    </w:p>
    <w:p w:rsidR="008E0690" w:rsidRDefault="008E0690" w:rsidP="00AF4956">
      <w:pPr>
        <w:rPr>
          <w:lang w:val="it-IT"/>
        </w:rPr>
      </w:pPr>
    </w:p>
    <w:p w:rsidR="008E0690" w:rsidRDefault="008E0690" w:rsidP="00AF4956">
      <w:pPr>
        <w:rPr>
          <w:lang w:val="it-IT"/>
        </w:rPr>
      </w:pPr>
    </w:p>
    <w:p w:rsidR="008E0690" w:rsidRPr="008F1EC1" w:rsidRDefault="008E0690" w:rsidP="00AF4956">
      <w:pPr>
        <w:rPr>
          <w:lang w:val="it-IT"/>
        </w:rPr>
      </w:pPr>
    </w:p>
    <w:p w:rsidR="00AF4956" w:rsidRPr="008F1EC1" w:rsidRDefault="00AF4956" w:rsidP="00AF4956">
      <w:pPr>
        <w:rPr>
          <w:b/>
          <w:lang w:val="it-IT"/>
        </w:rPr>
      </w:pPr>
      <w:r w:rsidRPr="008F1EC1">
        <w:rPr>
          <w:b/>
          <w:lang w:val="it-IT"/>
        </w:rPr>
        <w:t xml:space="preserve">Shtojca </w:t>
      </w:r>
      <w:r w:rsidR="00BB32CF" w:rsidRPr="008F1EC1">
        <w:rPr>
          <w:b/>
          <w:lang w:val="it-IT"/>
        </w:rPr>
        <w:t>2</w:t>
      </w:r>
      <w:r w:rsidR="00134C78">
        <w:rPr>
          <w:b/>
          <w:lang w:val="it-IT"/>
        </w:rPr>
        <w:t>7</w:t>
      </w:r>
    </w:p>
    <w:p w:rsidR="00AF4956" w:rsidRPr="008F1EC1" w:rsidRDefault="00AF4956" w:rsidP="00AF4956">
      <w:pPr>
        <w:pStyle w:val="Heading1"/>
        <w:tabs>
          <w:tab w:val="num" w:pos="1980"/>
          <w:tab w:val="num" w:pos="3289"/>
        </w:tabs>
        <w:jc w:val="center"/>
        <w:rPr>
          <w:rFonts w:ascii="Times New Roman" w:hAnsi="Times New Roman" w:cs="Times New Roman"/>
          <w:caps/>
          <w:smallCaps/>
          <w:sz w:val="24"/>
          <w:szCs w:val="24"/>
          <w:lang w:val="it-IT"/>
        </w:rPr>
      </w:pPr>
      <w:r w:rsidRPr="008F1EC1">
        <w:rPr>
          <w:rFonts w:ascii="Times New Roman" w:hAnsi="Times New Roman" w:cs="Times New Roman"/>
          <w:caps/>
          <w:smallCaps/>
          <w:sz w:val="24"/>
          <w:szCs w:val="24"/>
          <w:lang w:val="it-IT"/>
        </w:rPr>
        <w:t>DRAFTI I MARRËVESHJES KUADËR</w:t>
      </w:r>
    </w:p>
    <w:p w:rsidR="00AF4956" w:rsidRPr="008F1EC1" w:rsidRDefault="00AF4956" w:rsidP="00AF4956">
      <w:pPr>
        <w:jc w:val="center"/>
        <w:rPr>
          <w:b/>
          <w:lang w:val="it-IT"/>
        </w:rPr>
      </w:pPr>
      <w:r w:rsidRPr="008F1EC1">
        <w:rPr>
          <w:caps/>
          <w:smallCaps/>
          <w:lang w:val="it-IT"/>
        </w:rPr>
        <w:t>( ku te gjitha  kushtet janË tË pËrcaktuara)</w:t>
      </w:r>
    </w:p>
    <w:p w:rsidR="00AF4956" w:rsidRPr="008F1EC1" w:rsidRDefault="00AF4956" w:rsidP="00AF4956">
      <w:pPr>
        <w:jc w:val="center"/>
        <w:rPr>
          <w:rStyle w:val="longtext"/>
          <w:b/>
          <w:lang w:val="it-IT"/>
        </w:rPr>
      </w:pPr>
      <w:r w:rsidRPr="008F1EC1">
        <w:rPr>
          <w:rStyle w:val="longtext"/>
          <w:b/>
          <w:lang w:val="it-IT"/>
        </w:rPr>
        <w:t xml:space="preserve">PER </w:t>
      </w:r>
      <w:r w:rsidR="00CF6C03">
        <w:rPr>
          <w:rStyle w:val="longtext"/>
          <w:b/>
          <w:lang w:val="it-IT"/>
        </w:rPr>
        <w:t>SH</w:t>
      </w:r>
      <w:r w:rsidR="00757BB9">
        <w:rPr>
          <w:rStyle w:val="longtext"/>
          <w:b/>
          <w:lang w:val="it-IT"/>
        </w:rPr>
        <w:t>Ë</w:t>
      </w:r>
      <w:r w:rsidR="00CF6C03">
        <w:rPr>
          <w:rStyle w:val="longtext"/>
          <w:b/>
          <w:lang w:val="it-IT"/>
        </w:rPr>
        <w:t>RBIME</w:t>
      </w:r>
    </w:p>
    <w:p w:rsidR="00AF4956" w:rsidRPr="008F1EC1" w:rsidRDefault="00AF4956" w:rsidP="00AF4956">
      <w:pPr>
        <w:autoSpaceDE w:val="0"/>
        <w:autoSpaceDN w:val="0"/>
        <w:adjustRightInd w:val="0"/>
        <w:spacing w:after="120"/>
        <w:ind w:left="567" w:right="113"/>
        <w:rPr>
          <w:rFonts w:ascii="Arial" w:hAnsi="Arial" w:cs="Arial"/>
          <w:sz w:val="20"/>
          <w:lang w:val="it-IT"/>
        </w:rPr>
      </w:pPr>
    </w:p>
    <w:p w:rsidR="00AF4956" w:rsidRPr="008F1EC1" w:rsidRDefault="00AF4956" w:rsidP="00AF4956">
      <w:pPr>
        <w:autoSpaceDE w:val="0"/>
        <w:autoSpaceDN w:val="0"/>
        <w:adjustRightInd w:val="0"/>
        <w:spacing w:after="120"/>
        <w:ind w:left="567" w:right="113"/>
        <w:jc w:val="center"/>
        <w:rPr>
          <w:lang w:val="it-IT"/>
        </w:rPr>
      </w:pPr>
      <w:r w:rsidRPr="008F1EC1">
        <w:rPr>
          <w:lang w:val="it-IT"/>
        </w:rPr>
        <w:t xml:space="preserve">[Përdorimi i ketij draft marrëveshje është detyruese për të gjitha Autoritetet </w:t>
      </w:r>
      <w:r w:rsidR="00DD37C8">
        <w:rPr>
          <w:lang w:val="it-IT"/>
        </w:rPr>
        <w:t>Përgjegjës</w:t>
      </w:r>
      <w:r w:rsidRPr="008F1EC1">
        <w:rPr>
          <w:lang w:val="it-IT"/>
        </w:rPr>
        <w:t>e që do të përdorin marrëveshjen kuadër)</w:t>
      </w:r>
    </w:p>
    <w:p w:rsidR="00AF4956" w:rsidRPr="008F1EC1" w:rsidRDefault="00AF4956" w:rsidP="00AF4956">
      <w:pPr>
        <w:jc w:val="center"/>
        <w:rPr>
          <w:rStyle w:val="longtext"/>
          <w:b/>
          <w:lang w:val="it-IT"/>
        </w:rPr>
      </w:pPr>
    </w:p>
    <w:p w:rsidR="00AF4956" w:rsidRDefault="00AF4956" w:rsidP="00AF4956">
      <w:pPr>
        <w:jc w:val="both"/>
        <w:rPr>
          <w:rStyle w:val="longtext"/>
          <w:b/>
          <w:lang w:val="it-IT"/>
        </w:rPr>
      </w:pPr>
      <w:r w:rsidRPr="00B17A8D">
        <w:rPr>
          <w:rStyle w:val="longtext"/>
          <w:b/>
          <w:lang w:val="it-IT"/>
        </w:rPr>
        <w:t>Nr __</w:t>
      </w:r>
    </w:p>
    <w:p w:rsidR="00AF4956" w:rsidRDefault="00AF4956" w:rsidP="00AF4956">
      <w:pPr>
        <w:jc w:val="both"/>
        <w:rPr>
          <w:rStyle w:val="longtext"/>
          <w:b/>
          <w:lang w:val="it-IT"/>
        </w:rPr>
      </w:pPr>
      <w:r w:rsidRPr="00B17A8D">
        <w:rPr>
          <w:lang w:val="it-IT"/>
        </w:rPr>
        <w:br/>
      </w:r>
      <w:r w:rsidRPr="00B17A8D">
        <w:rPr>
          <w:rStyle w:val="longtext"/>
          <w:b/>
          <w:lang w:val="it-IT"/>
        </w:rPr>
        <w:t xml:space="preserve">DATA:                 </w:t>
      </w:r>
    </w:p>
    <w:p w:rsidR="00AF4956" w:rsidRPr="008F1EC1" w:rsidRDefault="00AF4956" w:rsidP="00AF4956">
      <w:pPr>
        <w:tabs>
          <w:tab w:val="left" w:pos="576"/>
          <w:tab w:val="left" w:leader="underscore" w:pos="8640"/>
        </w:tabs>
        <w:spacing w:before="240"/>
        <w:jc w:val="both"/>
        <w:rPr>
          <w:lang w:val="it-IT"/>
        </w:rPr>
      </w:pPr>
      <w:r w:rsidRPr="00B17A8D">
        <w:rPr>
          <w:lang w:val="it-IT"/>
        </w:rPr>
        <w:br/>
      </w:r>
      <w:r w:rsidRPr="008F1EC1">
        <w:rPr>
          <w:lang w:val="it-IT"/>
        </w:rPr>
        <w:t xml:space="preserve">Kjo </w:t>
      </w:r>
      <w:r w:rsidR="00FE0952">
        <w:rPr>
          <w:lang w:val="it-IT"/>
        </w:rPr>
        <w:t>marr</w:t>
      </w:r>
      <w:r w:rsidR="00EC3DF2">
        <w:rPr>
          <w:lang w:val="it-IT"/>
        </w:rPr>
        <w:t>ë</w:t>
      </w:r>
      <w:r w:rsidR="00FE0952">
        <w:rPr>
          <w:lang w:val="it-IT"/>
        </w:rPr>
        <w:t xml:space="preserve">veshje </w:t>
      </w:r>
      <w:r w:rsidR="00211278" w:rsidRPr="008F1EC1">
        <w:rPr>
          <w:lang w:val="it-IT"/>
        </w:rPr>
        <w:t xml:space="preserve">lidhet </w:t>
      </w:r>
      <w:r w:rsidRPr="008F1EC1">
        <w:rPr>
          <w:lang w:val="it-IT"/>
        </w:rPr>
        <w:t>[</w:t>
      </w:r>
      <w:r w:rsidRPr="008F1EC1">
        <w:rPr>
          <w:i/>
          <w:lang w:val="it-IT"/>
        </w:rPr>
        <w:t>data</w:t>
      </w:r>
      <w:r w:rsidRPr="008F1EC1">
        <w:rPr>
          <w:lang w:val="it-IT"/>
        </w:rPr>
        <w:t>], midis [</w:t>
      </w:r>
      <w:r w:rsidRPr="008F1EC1">
        <w:rPr>
          <w:i/>
          <w:lang w:val="it-IT"/>
        </w:rPr>
        <w:t xml:space="preserve">emri dhe adresa e Autoritetit </w:t>
      </w:r>
      <w:r w:rsidR="00DD37C8">
        <w:rPr>
          <w:i/>
          <w:lang w:val="it-IT"/>
        </w:rPr>
        <w:t>Përgjegjës</w:t>
      </w:r>
      <w:r w:rsidRPr="008F1EC1">
        <w:rPr>
          <w:lang w:val="it-IT"/>
        </w:rPr>
        <w:t xml:space="preserve">] tani e tutje të referuar si “Autoriteti </w:t>
      </w:r>
      <w:r w:rsidR="00DD37C8">
        <w:rPr>
          <w:lang w:val="it-IT"/>
        </w:rPr>
        <w:t>Përgjegjës</w:t>
      </w:r>
      <w:r w:rsidRPr="008F1EC1">
        <w:rPr>
          <w:lang w:val="it-IT"/>
        </w:rPr>
        <w:t>” dhe [</w:t>
      </w:r>
      <w:r w:rsidRPr="008F1EC1">
        <w:rPr>
          <w:i/>
          <w:lang w:val="it-IT"/>
        </w:rPr>
        <w:t>emri dhe adresa e Kontraktuesit</w:t>
      </w:r>
      <w:r w:rsidRPr="008F1EC1">
        <w:rPr>
          <w:lang w:val="it-IT"/>
        </w:rPr>
        <w:t>] të përfaqësuar nga [</w:t>
      </w:r>
      <w:r w:rsidRPr="008F1EC1">
        <w:rPr>
          <w:i/>
          <w:lang w:val="it-IT"/>
        </w:rPr>
        <w:t>përfaqësuesi</w:t>
      </w:r>
      <w:r w:rsidRPr="008F1EC1">
        <w:rPr>
          <w:lang w:val="it-IT"/>
        </w:rPr>
        <w:t>], tani e tutje i quajtur si “Kontraktuesi”.</w:t>
      </w:r>
    </w:p>
    <w:p w:rsidR="00AF4956" w:rsidRPr="008F1EC1" w:rsidRDefault="00AF4956" w:rsidP="00AF4956">
      <w:pPr>
        <w:tabs>
          <w:tab w:val="left" w:pos="0"/>
          <w:tab w:val="left" w:leader="underscore" w:pos="8640"/>
        </w:tabs>
        <w:spacing w:before="240"/>
        <w:jc w:val="both"/>
        <w:rPr>
          <w:lang w:val="it-IT"/>
        </w:rPr>
      </w:pPr>
      <w:r w:rsidRPr="008F1EC1">
        <w:rPr>
          <w:lang w:val="it-IT"/>
        </w:rPr>
        <w:t>Kontraktori, me datë [</w:t>
      </w:r>
      <w:r w:rsidRPr="008F1EC1">
        <w:rPr>
          <w:i/>
          <w:iCs/>
          <w:lang w:val="it-IT"/>
        </w:rPr>
        <w:t>data</w:t>
      </w:r>
      <w:r w:rsidRPr="008F1EC1">
        <w:rPr>
          <w:lang w:val="it-IT"/>
        </w:rPr>
        <w:t>] bie dakord të</w:t>
      </w:r>
      <w:r w:rsidR="00F55337">
        <w:rPr>
          <w:lang w:val="it-IT"/>
        </w:rPr>
        <w:t>t</w:t>
      </w:r>
      <w:r w:rsidR="00EC3DF2">
        <w:rPr>
          <w:lang w:val="it-IT"/>
        </w:rPr>
        <w:t>ë</w:t>
      </w:r>
      <w:r w:rsidR="00F55337">
        <w:rPr>
          <w:lang w:val="it-IT"/>
        </w:rPr>
        <w:t xml:space="preserve"> realizoj</w:t>
      </w:r>
      <w:r w:rsidR="00EC3DF2">
        <w:rPr>
          <w:lang w:val="it-IT"/>
        </w:rPr>
        <w:t>ë</w:t>
      </w:r>
      <w:r w:rsidR="00CF6C03">
        <w:rPr>
          <w:lang w:val="it-IT"/>
        </w:rPr>
        <w:t>sh</w:t>
      </w:r>
      <w:r w:rsidR="00757BB9">
        <w:rPr>
          <w:lang w:val="it-IT"/>
        </w:rPr>
        <w:t>ë</w:t>
      </w:r>
      <w:r w:rsidR="00CF6C03">
        <w:rPr>
          <w:lang w:val="it-IT"/>
        </w:rPr>
        <w:t>rbimet</w:t>
      </w:r>
      <w:r w:rsidRPr="008F1EC1">
        <w:rPr>
          <w:lang w:val="it-IT"/>
        </w:rPr>
        <w:t>, ashtu siç janë të specifikuara në kushtet e përcaktuara në:</w:t>
      </w:r>
    </w:p>
    <w:p w:rsidR="00AF4956" w:rsidRPr="008F1EC1" w:rsidRDefault="00AF4956" w:rsidP="00AF4956">
      <w:pPr>
        <w:tabs>
          <w:tab w:val="left" w:pos="576"/>
          <w:tab w:val="left" w:leader="underscore" w:pos="8640"/>
        </w:tabs>
        <w:ind w:left="1800"/>
        <w:jc w:val="both"/>
        <w:rPr>
          <w:lang w:val="it-IT"/>
        </w:rPr>
      </w:pPr>
    </w:p>
    <w:p w:rsidR="00AF4956" w:rsidRPr="008D290D" w:rsidRDefault="00AF4956" w:rsidP="00C25E9F">
      <w:pPr>
        <w:numPr>
          <w:ilvl w:val="2"/>
          <w:numId w:val="18"/>
        </w:numPr>
        <w:tabs>
          <w:tab w:val="left" w:pos="576"/>
          <w:tab w:val="left" w:leader="underscore" w:pos="8640"/>
        </w:tabs>
        <w:jc w:val="both"/>
      </w:pPr>
      <w:r>
        <w:t>K</w:t>
      </w:r>
      <w:r w:rsidRPr="008D290D">
        <w:t xml:space="preserve">ëtë </w:t>
      </w:r>
      <w:r w:rsidR="00FE0952">
        <w:t xml:space="preserve"> marr</w:t>
      </w:r>
      <w:r w:rsidR="00EC3DF2">
        <w:t>ë</w:t>
      </w:r>
      <w:r w:rsidR="00FE0952">
        <w:t>veshje</w:t>
      </w:r>
    </w:p>
    <w:p w:rsidR="00AF4956" w:rsidRPr="008D290D" w:rsidRDefault="00AF4956" w:rsidP="00C25E9F">
      <w:pPr>
        <w:numPr>
          <w:ilvl w:val="2"/>
          <w:numId w:val="18"/>
        </w:numPr>
        <w:tabs>
          <w:tab w:val="left" w:pos="576"/>
          <w:tab w:val="left" w:leader="underscore" w:pos="8640"/>
        </w:tabs>
        <w:jc w:val="both"/>
      </w:pPr>
      <w:r>
        <w:t xml:space="preserve">Formulari i Deklarimit te </w:t>
      </w:r>
      <w:r w:rsidRPr="008D290D">
        <w:t>Ofertë</w:t>
      </w:r>
      <w:r>
        <w:t>s</w:t>
      </w:r>
      <w:r w:rsidRPr="008D290D">
        <w:t>, të paraqitur nga Ofertuesi</w:t>
      </w:r>
    </w:p>
    <w:p w:rsidR="00AF4956" w:rsidRPr="008D290D" w:rsidRDefault="00CF6C03" w:rsidP="00C25E9F">
      <w:pPr>
        <w:numPr>
          <w:ilvl w:val="2"/>
          <w:numId w:val="18"/>
        </w:numPr>
        <w:tabs>
          <w:tab w:val="left" w:pos="576"/>
          <w:tab w:val="left" w:leader="underscore" w:pos="8640"/>
        </w:tabs>
        <w:jc w:val="both"/>
      </w:pPr>
      <w:r>
        <w:t>Specifikimet teknikie/ termat e references</w:t>
      </w:r>
    </w:p>
    <w:p w:rsidR="00AF4956" w:rsidRDefault="00AF4956" w:rsidP="00C25E9F">
      <w:pPr>
        <w:numPr>
          <w:ilvl w:val="2"/>
          <w:numId w:val="18"/>
        </w:numPr>
        <w:tabs>
          <w:tab w:val="left" w:pos="576"/>
          <w:tab w:val="left" w:leader="underscore" w:pos="8640"/>
        </w:tabs>
        <w:jc w:val="both"/>
      </w:pPr>
      <w:r>
        <w:t>Formulari i çmimit të ofertës</w:t>
      </w:r>
    </w:p>
    <w:p w:rsidR="00EC6362" w:rsidRPr="008D290D" w:rsidRDefault="00EC6362" w:rsidP="00C25E9F">
      <w:pPr>
        <w:numPr>
          <w:ilvl w:val="2"/>
          <w:numId w:val="18"/>
        </w:numPr>
        <w:tabs>
          <w:tab w:val="left" w:pos="576"/>
          <w:tab w:val="left" w:leader="underscore" w:pos="8640"/>
        </w:tabs>
        <w:jc w:val="both"/>
      </w:pPr>
      <w:r>
        <w:t>Etj</w:t>
      </w:r>
    </w:p>
    <w:p w:rsidR="009771C3" w:rsidRPr="00BB6B2A" w:rsidRDefault="009771C3" w:rsidP="009771C3">
      <w:pPr>
        <w:tabs>
          <w:tab w:val="left" w:pos="576"/>
          <w:tab w:val="left" w:leader="underscore" w:pos="8640"/>
        </w:tabs>
        <w:spacing w:before="240"/>
        <w:jc w:val="both"/>
      </w:pPr>
      <w:r w:rsidRPr="00BB6B2A">
        <w:t>Të gjitha këto dokumenta të bashkangjitur përbëjnë pjesë integrale të kësaj</w:t>
      </w:r>
      <w:r w:rsidR="00550139">
        <w:t>marr</w:t>
      </w:r>
      <w:r w:rsidR="00EC3DF2">
        <w:t>ë</w:t>
      </w:r>
      <w:r w:rsidR="00550139">
        <w:t>veshje</w:t>
      </w:r>
      <w:r w:rsidRPr="00BB6B2A">
        <w:t xml:space="preserve">. </w:t>
      </w:r>
    </w:p>
    <w:p w:rsidR="00AF4956" w:rsidRPr="00FC70A0" w:rsidRDefault="00AF4956" w:rsidP="00AF4956">
      <w:pPr>
        <w:jc w:val="both"/>
        <w:rPr>
          <w:rStyle w:val="longtext"/>
          <w:b/>
          <w:sz w:val="22"/>
          <w:szCs w:val="22"/>
        </w:rPr>
      </w:pPr>
    </w:p>
    <w:p w:rsidR="00F55337" w:rsidRPr="00CA2694" w:rsidRDefault="00F55337" w:rsidP="00F55337">
      <w:pPr>
        <w:jc w:val="both"/>
        <w:rPr>
          <w:rStyle w:val="longtext"/>
          <w:b/>
        </w:rPr>
      </w:pPr>
    </w:p>
    <w:p w:rsidR="00F55337" w:rsidRPr="00CA2694" w:rsidRDefault="00F55337" w:rsidP="00F55337">
      <w:pPr>
        <w:jc w:val="both"/>
        <w:rPr>
          <w:rStyle w:val="longtext"/>
          <w:b/>
          <w:sz w:val="22"/>
          <w:szCs w:val="22"/>
        </w:rPr>
      </w:pPr>
    </w:p>
    <w:p w:rsidR="00F55337" w:rsidRPr="00313008" w:rsidRDefault="00F55337" w:rsidP="00F55337">
      <w:pPr>
        <w:tabs>
          <w:tab w:val="left" w:pos="567"/>
        </w:tabs>
        <w:spacing w:line="240" w:lineRule="atLeast"/>
        <w:ind w:left="720" w:hanging="720"/>
        <w:jc w:val="both"/>
      </w:pPr>
      <w:r w:rsidRPr="00313008">
        <w:rPr>
          <w:b/>
        </w:rPr>
        <w:t>Neni 1     Objekti</w:t>
      </w:r>
    </w:p>
    <w:p w:rsidR="00F55337" w:rsidRPr="00313008" w:rsidRDefault="00F55337" w:rsidP="00F55337">
      <w:pPr>
        <w:spacing w:after="120"/>
        <w:ind w:left="612" w:hanging="612"/>
        <w:jc w:val="both"/>
        <w:rPr>
          <w:b/>
        </w:rPr>
      </w:pPr>
    </w:p>
    <w:p w:rsidR="00F55337" w:rsidRPr="00313008" w:rsidRDefault="00F55337" w:rsidP="00F55337">
      <w:pPr>
        <w:autoSpaceDE w:val="0"/>
        <w:autoSpaceDN w:val="0"/>
        <w:adjustRightInd w:val="0"/>
        <w:spacing w:after="120"/>
        <w:ind w:left="567" w:right="113" w:hanging="567"/>
        <w:jc w:val="both"/>
      </w:pPr>
      <w:r w:rsidRPr="00313008">
        <w:t xml:space="preserve">1.1 </w:t>
      </w:r>
      <w:r w:rsidRPr="00313008">
        <w:tab/>
        <w:t>Objekti i marr</w:t>
      </w:r>
      <w:r>
        <w:t>ë</w:t>
      </w:r>
      <w:r w:rsidRPr="00313008">
        <w:t>veshjes kuad</w:t>
      </w:r>
      <w:r>
        <w:t>ë</w:t>
      </w:r>
      <w:r w:rsidRPr="00313008">
        <w:t xml:space="preserve">r është të përcaktojë kushtet, përfshirë çmimet </w:t>
      </w:r>
      <w:r w:rsidRPr="00A1372D">
        <w:t>për</w:t>
      </w:r>
      <w:r w:rsidRPr="00313008">
        <w:t xml:space="preserve"> njësi dhe rregullat për dorëzimin e sh</w:t>
      </w:r>
      <w:r>
        <w:t>ë</w:t>
      </w:r>
      <w:r w:rsidRPr="00313008">
        <w:t>rbimeve në vijim.</w:t>
      </w:r>
    </w:p>
    <w:p w:rsidR="00F55337" w:rsidRPr="00313008" w:rsidRDefault="00F55337" w:rsidP="00F55337">
      <w:pPr>
        <w:tabs>
          <w:tab w:val="left" w:pos="851"/>
          <w:tab w:val="left" w:pos="993"/>
        </w:tabs>
        <w:spacing w:after="120"/>
        <w:ind w:left="567" w:right="113" w:hanging="567"/>
        <w:jc w:val="both"/>
      </w:pPr>
      <w:r w:rsidRPr="00313008">
        <w:tab/>
        <w:t>[përshkrimi i përgjithshëm]</w:t>
      </w:r>
    </w:p>
    <w:p w:rsidR="00F55337" w:rsidRDefault="00F55337" w:rsidP="00F55337">
      <w:pPr>
        <w:autoSpaceDE w:val="0"/>
        <w:autoSpaceDN w:val="0"/>
        <w:adjustRightInd w:val="0"/>
        <w:spacing w:after="120"/>
        <w:ind w:left="567" w:right="113" w:hanging="567"/>
        <w:jc w:val="both"/>
      </w:pPr>
      <w:r w:rsidRPr="00313008">
        <w:t xml:space="preserve">1.2 </w:t>
      </w:r>
      <w:r w:rsidRPr="00313008">
        <w:tab/>
        <w:t>Marr</w:t>
      </w:r>
      <w:r>
        <w:t>ë</w:t>
      </w:r>
      <w:r w:rsidRPr="00313008">
        <w:t>veshja kuad</w:t>
      </w:r>
      <w:r>
        <w:t>ë</w:t>
      </w:r>
      <w:r w:rsidRPr="00313008">
        <w:t>r do të zbatohet me dërgimin e ftesave p</w:t>
      </w:r>
      <w:r>
        <w:t>ë</w:t>
      </w:r>
      <w:r w:rsidRPr="00313008">
        <w:t>r ofert</w:t>
      </w:r>
      <w:r>
        <w:t>ë</w:t>
      </w:r>
      <w:r w:rsidRPr="00313008">
        <w:t xml:space="preserve"> tek operator</w:t>
      </w:r>
      <w:r>
        <w:t>ë</w:t>
      </w:r>
      <w:r w:rsidRPr="00313008">
        <w:t>t ekonomik</w:t>
      </w:r>
      <w:r>
        <w:t>ë</w:t>
      </w:r>
      <w:r w:rsidRPr="00313008">
        <w:t>, pal</w:t>
      </w:r>
      <w:r>
        <w:t>ë</w:t>
      </w:r>
      <w:r w:rsidRPr="00313008">
        <w:t xml:space="preserve"> n</w:t>
      </w:r>
      <w:r>
        <w:t>ë</w:t>
      </w:r>
      <w:r w:rsidRPr="00313008">
        <w:t xml:space="preserve"> marreveshje.</w:t>
      </w:r>
    </w:p>
    <w:p w:rsidR="00F55337" w:rsidRPr="00313008" w:rsidRDefault="00F55337" w:rsidP="00F55337">
      <w:pPr>
        <w:autoSpaceDE w:val="0"/>
        <w:autoSpaceDN w:val="0"/>
        <w:adjustRightInd w:val="0"/>
        <w:spacing w:after="120"/>
        <w:ind w:left="567" w:right="113" w:hanging="567"/>
        <w:jc w:val="both"/>
      </w:pPr>
      <w:r w:rsidRPr="00313008">
        <w:t xml:space="preserve">1.3 </w:t>
      </w:r>
      <w:r w:rsidRPr="00313008">
        <w:tab/>
        <w:t xml:space="preserve">Sasitë e parashikuara, janë vetëm sasi orientuese dhe nuk e kushtëzojnë Autoritetin </w:t>
      </w:r>
      <w:r w:rsidR="00DD37C8">
        <w:t>Përgjegjës</w:t>
      </w:r>
      <w:r w:rsidRPr="00313008">
        <w:t xml:space="preserve"> për t’i blerë ato.  Autoriteti </w:t>
      </w:r>
      <w:r w:rsidR="00DD37C8">
        <w:t>Përgjegjës</w:t>
      </w:r>
      <w:r w:rsidRPr="00313008">
        <w:t xml:space="preserve"> ka të drejtë të blejë më pak apo më shumë sasi se sa ato t</w:t>
      </w:r>
      <w:r>
        <w:t>ë</w:t>
      </w:r>
      <w:r w:rsidRPr="00313008">
        <w:t xml:space="preserve"> parashikuara</w:t>
      </w:r>
    </w:p>
    <w:p w:rsidR="00F55337" w:rsidRPr="00313008" w:rsidRDefault="00F55337" w:rsidP="00F55337">
      <w:pPr>
        <w:autoSpaceDE w:val="0"/>
        <w:autoSpaceDN w:val="0"/>
        <w:adjustRightInd w:val="0"/>
        <w:spacing w:after="120"/>
        <w:ind w:right="113"/>
        <w:jc w:val="both"/>
      </w:pPr>
    </w:p>
    <w:p w:rsidR="00F55337" w:rsidRPr="00313008" w:rsidRDefault="00F55337" w:rsidP="00F55337">
      <w:pPr>
        <w:autoSpaceDE w:val="0"/>
        <w:autoSpaceDN w:val="0"/>
        <w:adjustRightInd w:val="0"/>
        <w:spacing w:after="120"/>
        <w:ind w:left="567" w:right="113" w:hanging="567"/>
        <w:jc w:val="both"/>
      </w:pPr>
      <w:r w:rsidRPr="00313008">
        <w:t xml:space="preserve">1.4 </w:t>
      </w:r>
      <w:r w:rsidRPr="00313008">
        <w:tab/>
        <w:t xml:space="preserve">Kontraktuesi nuk do të ketë të drejtë kompensimi dhe nuk do t’i lejohet të bëjë ndryshime të çmimeve të njësisë, për shembull në rast se autoriteti </w:t>
      </w:r>
      <w:r w:rsidR="00DD37C8">
        <w:t>Përgjegjës</w:t>
      </w:r>
      <w:r w:rsidRPr="001E141E">
        <w:t xml:space="preserve"> vendosë të blejë më pak apo më shumë sasi se sa ato të specifikuara d</w:t>
      </w:r>
      <w:r w:rsidRPr="00313008">
        <w:t xml:space="preserve">he/ose në rast se autoriteti </w:t>
      </w:r>
      <w:r w:rsidR="00DD37C8">
        <w:t>përgjegjës</w:t>
      </w:r>
      <w:r w:rsidRPr="00313008">
        <w:t xml:space="preserve"> vendos të mos blejë asnjë nga këto sasi për disa artikuj.  </w:t>
      </w:r>
    </w:p>
    <w:p w:rsidR="00F55337" w:rsidRPr="00313008" w:rsidRDefault="00F55337" w:rsidP="00F55337">
      <w:pPr>
        <w:autoSpaceDE w:val="0"/>
        <w:autoSpaceDN w:val="0"/>
        <w:adjustRightInd w:val="0"/>
        <w:spacing w:after="120"/>
        <w:ind w:left="567" w:right="113" w:hanging="567"/>
        <w:jc w:val="both"/>
      </w:pPr>
      <w:r w:rsidRPr="00313008">
        <w:t xml:space="preserve">1.5 </w:t>
      </w:r>
      <w:r w:rsidRPr="00313008">
        <w:tab/>
        <w:t>Koh</w:t>
      </w:r>
      <w:r>
        <w:t>ë</w:t>
      </w:r>
      <w:r w:rsidRPr="00313008">
        <w:t>zgjatja e marr</w:t>
      </w:r>
      <w:r>
        <w:t>ë</w:t>
      </w:r>
      <w:r w:rsidRPr="00313008">
        <w:t>veshjes kuad</w:t>
      </w:r>
      <w:r>
        <w:t>ë</w:t>
      </w:r>
      <w:r w:rsidRPr="00313008">
        <w:t>r:</w:t>
      </w:r>
    </w:p>
    <w:p w:rsidR="00F55337" w:rsidRPr="00313008" w:rsidRDefault="00F55337" w:rsidP="00F55337">
      <w:pPr>
        <w:autoSpaceDE w:val="0"/>
        <w:autoSpaceDN w:val="0"/>
        <w:adjustRightInd w:val="0"/>
        <w:spacing w:after="120"/>
        <w:ind w:left="567" w:right="113"/>
        <w:jc w:val="both"/>
      </w:pPr>
      <w:r w:rsidRPr="00313008">
        <w:t>______________________</w:t>
      </w:r>
      <w:r>
        <w:t xml:space="preserve">_________ </w:t>
      </w:r>
    </w:p>
    <w:p w:rsidR="00F55337" w:rsidRPr="00313008" w:rsidRDefault="00F55337" w:rsidP="00F55337">
      <w:pPr>
        <w:autoSpaceDE w:val="0"/>
        <w:autoSpaceDN w:val="0"/>
        <w:adjustRightInd w:val="0"/>
        <w:ind w:right="113"/>
        <w:jc w:val="both"/>
      </w:pPr>
    </w:p>
    <w:p w:rsidR="00F55337" w:rsidRPr="00313008" w:rsidRDefault="00F55337" w:rsidP="00F55337">
      <w:pPr>
        <w:ind w:left="567" w:right="-54" w:hanging="567"/>
        <w:jc w:val="both"/>
        <w:outlineLvl w:val="0"/>
      </w:pPr>
      <w:r w:rsidRPr="00313008">
        <w:rPr>
          <w:b/>
        </w:rPr>
        <w:t>Neni 2</w:t>
      </w:r>
      <w:r w:rsidRPr="00313008">
        <w:rPr>
          <w:b/>
        </w:rPr>
        <w:tab/>
        <w:t>Çmimi</w:t>
      </w:r>
      <w:r w:rsidRPr="00313008">
        <w:tab/>
      </w:r>
    </w:p>
    <w:p w:rsidR="00F55337" w:rsidRPr="00313008" w:rsidRDefault="00F55337" w:rsidP="00F55337">
      <w:pPr>
        <w:ind w:left="567" w:right="-54" w:hanging="567"/>
        <w:jc w:val="both"/>
        <w:outlineLvl w:val="0"/>
      </w:pPr>
    </w:p>
    <w:p w:rsidR="00F55337" w:rsidRPr="00313008" w:rsidRDefault="00F55337" w:rsidP="00F55337">
      <w:pPr>
        <w:autoSpaceDE w:val="0"/>
        <w:autoSpaceDN w:val="0"/>
        <w:adjustRightInd w:val="0"/>
        <w:spacing w:after="120"/>
        <w:ind w:left="567" w:hanging="567"/>
        <w:jc w:val="both"/>
      </w:pPr>
      <w:r w:rsidRPr="00313008">
        <w:t>2.1</w:t>
      </w:r>
      <w:r w:rsidRPr="00313008">
        <w:tab/>
        <w:t>Çmimet për njësi p</w:t>
      </w:r>
      <w:r>
        <w:t>ë</w:t>
      </w:r>
      <w:r w:rsidRPr="00313008">
        <w:t>r sh</w:t>
      </w:r>
      <w:r>
        <w:t>ë</w:t>
      </w:r>
      <w:r w:rsidRPr="00313008">
        <w:t xml:space="preserve">rbime janë treguar në Formularin e </w:t>
      </w:r>
      <w:r>
        <w:t>Ç</w:t>
      </w:r>
      <w:r w:rsidRPr="00313008">
        <w:t>mimit t</w:t>
      </w:r>
      <w:r>
        <w:t>ë</w:t>
      </w:r>
      <w:r w:rsidRPr="00313008">
        <w:t xml:space="preserve"> Ofert</w:t>
      </w:r>
      <w:r>
        <w:t>ë</w:t>
      </w:r>
      <w:r w:rsidRPr="00313008">
        <w:t>s.</w:t>
      </w:r>
    </w:p>
    <w:p w:rsidR="003A77AF" w:rsidRDefault="00F55337" w:rsidP="00F55337">
      <w:pPr>
        <w:autoSpaceDE w:val="0"/>
        <w:autoSpaceDN w:val="0"/>
        <w:adjustRightInd w:val="0"/>
        <w:spacing w:after="120"/>
        <w:ind w:left="567" w:right="113" w:hanging="567"/>
        <w:jc w:val="both"/>
      </w:pPr>
      <w:r w:rsidRPr="00313008">
        <w:t>2.2</w:t>
      </w:r>
      <w:r w:rsidRPr="00313008">
        <w:tab/>
        <w:t>Çmimet e njësive duhet të jenë fikse dhe nuk duhet t’i nënshtrohenndryshimeve për porositë e vendosura në këtë marreveshje kuad</w:t>
      </w:r>
      <w:r>
        <w:t>ë</w:t>
      </w:r>
      <w:r w:rsidRPr="00313008">
        <w:t>r</w:t>
      </w:r>
      <w:r w:rsidR="003A77AF">
        <w:t>,</w:t>
      </w:r>
    </w:p>
    <w:p w:rsidR="003A77AF" w:rsidRDefault="003A77AF" w:rsidP="00731C82">
      <w:pPr>
        <w:autoSpaceDE w:val="0"/>
        <w:autoSpaceDN w:val="0"/>
        <w:adjustRightInd w:val="0"/>
        <w:spacing w:after="120"/>
        <w:ind w:right="113"/>
        <w:jc w:val="both"/>
      </w:pPr>
    </w:p>
    <w:p w:rsidR="0000742A" w:rsidRPr="00EC6362" w:rsidRDefault="0000742A" w:rsidP="0000742A">
      <w:pPr>
        <w:tabs>
          <w:tab w:val="left" w:pos="576"/>
          <w:tab w:val="left" w:pos="1080"/>
          <w:tab w:val="left" w:leader="underscore" w:pos="8640"/>
        </w:tabs>
        <w:spacing w:before="240"/>
        <w:ind w:left="576" w:hanging="576"/>
        <w:jc w:val="both"/>
        <w:rPr>
          <w:b/>
        </w:rPr>
      </w:pPr>
      <w:r w:rsidRPr="00EC6362">
        <w:rPr>
          <w:b/>
          <w:lang w:val="sq-AL"/>
        </w:rPr>
        <w:t xml:space="preserve">Neni 3: </w:t>
      </w:r>
      <w:r w:rsidRPr="00EC6362">
        <w:rPr>
          <w:b/>
        </w:rPr>
        <w:t>Zgjatja e Afatit t</w:t>
      </w:r>
      <w:r w:rsidR="00841630" w:rsidRPr="00EC6362">
        <w:rPr>
          <w:b/>
        </w:rPr>
        <w:t>ë</w:t>
      </w:r>
      <w:r w:rsidRPr="00EC6362">
        <w:rPr>
          <w:b/>
        </w:rPr>
        <w:t xml:space="preserve"> marr</w:t>
      </w:r>
      <w:r w:rsidR="00841630" w:rsidRPr="00EC6362">
        <w:rPr>
          <w:b/>
        </w:rPr>
        <w:t>ë</w:t>
      </w:r>
      <w:r w:rsidRPr="00EC6362">
        <w:rPr>
          <w:b/>
        </w:rPr>
        <w:t>veshjes kuad</w:t>
      </w:r>
      <w:r w:rsidR="00841630" w:rsidRPr="00EC6362">
        <w:rPr>
          <w:b/>
        </w:rPr>
        <w:t>ë</w:t>
      </w:r>
      <w:r w:rsidRPr="00EC6362">
        <w:rPr>
          <w:b/>
        </w:rPr>
        <w:t>r</w:t>
      </w:r>
    </w:p>
    <w:p w:rsidR="0000742A" w:rsidRPr="000630E4" w:rsidRDefault="0000742A" w:rsidP="0000742A">
      <w:pPr>
        <w:tabs>
          <w:tab w:val="left" w:pos="576"/>
          <w:tab w:val="left" w:leader="underscore" w:pos="8640"/>
        </w:tabs>
        <w:spacing w:before="240"/>
        <w:jc w:val="both"/>
      </w:pPr>
      <w:r>
        <w:t xml:space="preserve">3.1 Autoriteti </w:t>
      </w:r>
      <w:r w:rsidR="00DD37C8">
        <w:t>Përgjegjës</w:t>
      </w:r>
      <w:r>
        <w:t xml:space="preserve"> do të jetë dakord</w:t>
      </w:r>
      <w:r w:rsidRPr="000630E4">
        <w:t xml:space="preserve"> për një zgjatje të afatit</w:t>
      </w:r>
      <w:r>
        <w:t>,</w:t>
      </w:r>
      <w:r w:rsidRPr="000630E4">
        <w:t xml:space="preserve"> në rastin e Forcës Madhore.</w:t>
      </w:r>
    </w:p>
    <w:p w:rsidR="0000742A" w:rsidRDefault="0000742A" w:rsidP="0000742A">
      <w:pPr>
        <w:tabs>
          <w:tab w:val="left" w:pos="851"/>
          <w:tab w:val="left" w:pos="993"/>
        </w:tabs>
        <w:spacing w:after="120"/>
        <w:ind w:left="357" w:right="113" w:hanging="357"/>
      </w:pPr>
      <w:r>
        <w:t xml:space="preserve">3.2 Autoriteti </w:t>
      </w:r>
      <w:r w:rsidR="00DD37C8">
        <w:t>Përgjegjës</w:t>
      </w:r>
      <w:r>
        <w:t>, mund të jetë dakord</w:t>
      </w:r>
      <w:r w:rsidRPr="000630E4">
        <w:t xml:space="preserve"> për zgjatje të afatit edhe në rrethana të tjera në se është në interesin publik për ta bërë këtë.</w:t>
      </w:r>
      <w:r>
        <w:t>.</w:t>
      </w:r>
    </w:p>
    <w:p w:rsidR="0000742A" w:rsidRPr="0000742A" w:rsidRDefault="0000742A" w:rsidP="0000742A">
      <w:pPr>
        <w:tabs>
          <w:tab w:val="left" w:pos="851"/>
          <w:tab w:val="left" w:pos="993"/>
        </w:tabs>
        <w:spacing w:after="120"/>
        <w:ind w:left="357" w:right="113" w:hanging="357"/>
        <w:rPr>
          <w:highlight w:val="lightGray"/>
          <w:lang w:val="sq-AL"/>
        </w:rPr>
      </w:pPr>
      <w:r>
        <w:t>3.3</w:t>
      </w:r>
      <w:r w:rsidRPr="000630E4">
        <w:t xml:space="preserve"> Ne rast se  kontraktori ndeshet me kushte që pengojnë zbatimin në kohë,  kontraktori duhet të njoftojë menjehere </w:t>
      </w:r>
      <w:r>
        <w:t xml:space="preserve">Autoritetin </w:t>
      </w:r>
      <w:r w:rsidR="00DD37C8">
        <w:t>Përgjegjës</w:t>
      </w:r>
      <w:r w:rsidRPr="000630E4">
        <w:t xml:space="preserve"> me shkrim për vonesën, shkakun dhe datën e propozuar</w:t>
      </w:r>
      <w:r>
        <w:t xml:space="preserve"> p</w:t>
      </w:r>
      <w:r w:rsidR="00841630">
        <w:t>ë</w:t>
      </w:r>
      <w:r>
        <w:t>r zgjatjen e afatit</w:t>
      </w:r>
      <w:r w:rsidRPr="000630E4">
        <w:t xml:space="preserve">.  </w:t>
      </w:r>
      <w:r>
        <w:t xml:space="preserve">Autoriteti </w:t>
      </w:r>
      <w:r w:rsidR="00DD37C8">
        <w:t>Përgjegjës</w:t>
      </w:r>
      <w:r w:rsidRPr="000630E4">
        <w:t xml:space="preserve"> duhet të vlerësojë kërkesën. Nëse </w:t>
      </w:r>
      <w:r>
        <w:t xml:space="preserve">Autoriteti </w:t>
      </w:r>
      <w:r w:rsidR="00DD37C8">
        <w:t>Përgjegjës</w:t>
      </w:r>
      <w:r w:rsidRPr="000630E4">
        <w:t xml:space="preserve"> është dakort me vonesën, zgjatja do të hyjë në fuqi me një amendament me shkrim të </w:t>
      </w:r>
      <w:r>
        <w:t>marr</w:t>
      </w:r>
      <w:r w:rsidR="00841630">
        <w:t>ë</w:t>
      </w:r>
      <w:r>
        <w:t>veshjes</w:t>
      </w:r>
      <w:r w:rsidRPr="000630E4">
        <w:t xml:space="preserve"> të nënshkruar nga </w:t>
      </w:r>
      <w:r>
        <w:t xml:space="preserve">Autoriteti </w:t>
      </w:r>
      <w:r w:rsidR="00DD37C8">
        <w:t>Përgjegjës</w:t>
      </w:r>
      <w:r w:rsidRPr="000630E4">
        <w:t>dhe  kontraktori</w:t>
      </w:r>
      <w:r>
        <w:t>.</w:t>
      </w:r>
    </w:p>
    <w:p w:rsidR="0000742A" w:rsidRDefault="0000742A" w:rsidP="00731C82">
      <w:pPr>
        <w:autoSpaceDE w:val="0"/>
        <w:autoSpaceDN w:val="0"/>
        <w:adjustRightInd w:val="0"/>
        <w:spacing w:after="120"/>
        <w:ind w:right="113"/>
        <w:jc w:val="both"/>
      </w:pPr>
    </w:p>
    <w:p w:rsidR="003A77AF" w:rsidRPr="002F279E" w:rsidRDefault="003A77AF" w:rsidP="00F55337">
      <w:pPr>
        <w:autoSpaceDE w:val="0"/>
        <w:autoSpaceDN w:val="0"/>
        <w:adjustRightInd w:val="0"/>
        <w:spacing w:after="120"/>
        <w:ind w:left="567" w:right="113" w:hanging="567"/>
        <w:jc w:val="both"/>
        <w:rPr>
          <w:b/>
        </w:rPr>
      </w:pPr>
      <w:r w:rsidRPr="002F279E">
        <w:rPr>
          <w:b/>
        </w:rPr>
        <w:t xml:space="preserve">Neni </w:t>
      </w:r>
      <w:r w:rsidR="0000742A" w:rsidRPr="002F279E">
        <w:rPr>
          <w:b/>
        </w:rPr>
        <w:t xml:space="preserve">4: </w:t>
      </w:r>
      <w:r w:rsidRPr="002F279E">
        <w:rPr>
          <w:b/>
        </w:rPr>
        <w:t xml:space="preserve"> Modifikimi </w:t>
      </w:r>
      <w:r w:rsidR="0056006D" w:rsidRPr="002F279E">
        <w:rPr>
          <w:b/>
        </w:rPr>
        <w:t>i</w:t>
      </w:r>
      <w:r w:rsidRPr="002F279E">
        <w:rPr>
          <w:b/>
        </w:rPr>
        <w:t xml:space="preserve"> marr</w:t>
      </w:r>
      <w:r w:rsidR="00EC3DF2" w:rsidRPr="002F279E">
        <w:rPr>
          <w:b/>
        </w:rPr>
        <w:t>ë</w:t>
      </w:r>
      <w:r w:rsidRPr="002F279E">
        <w:rPr>
          <w:b/>
        </w:rPr>
        <w:t>veshjes kuad</w:t>
      </w:r>
      <w:r w:rsidR="00EC3DF2" w:rsidRPr="002F279E">
        <w:rPr>
          <w:b/>
        </w:rPr>
        <w:t>ë</w:t>
      </w:r>
      <w:r w:rsidRPr="002F279E">
        <w:rPr>
          <w:b/>
        </w:rPr>
        <w:t>r</w:t>
      </w:r>
    </w:p>
    <w:p w:rsidR="003A77AF" w:rsidRDefault="0000742A" w:rsidP="00F55337">
      <w:pPr>
        <w:autoSpaceDE w:val="0"/>
        <w:autoSpaceDN w:val="0"/>
        <w:adjustRightInd w:val="0"/>
        <w:spacing w:after="120"/>
        <w:ind w:left="567" w:right="113" w:hanging="567"/>
        <w:jc w:val="both"/>
      </w:pPr>
      <w:r>
        <w:t>4</w:t>
      </w:r>
      <w:r w:rsidR="0056006D">
        <w:t xml:space="preserve">.1. </w:t>
      </w:r>
      <w:r w:rsidR="003A77AF">
        <w:t>Marr</w:t>
      </w:r>
      <w:r w:rsidR="00EC3DF2">
        <w:t>ë</w:t>
      </w:r>
      <w:r w:rsidR="003A77AF">
        <w:t>veshja kuad</w:t>
      </w:r>
      <w:r w:rsidR="00EC3DF2">
        <w:t>ë</w:t>
      </w:r>
      <w:r w:rsidR="003A77AF">
        <w:t>r mund t</w:t>
      </w:r>
      <w:r w:rsidR="00EC3DF2">
        <w:t>ë</w:t>
      </w:r>
      <w:r w:rsidR="003A77AF">
        <w:t xml:space="preserve"> modifikohet pa zhvilluar n</w:t>
      </w:r>
      <w:r w:rsidR="0056006D">
        <w:t>j</w:t>
      </w:r>
      <w:r w:rsidR="00EC3DF2">
        <w:t>ë</w:t>
      </w:r>
      <w:r w:rsidR="0056006D">
        <w:t xml:space="preserve"> procedur</w:t>
      </w:r>
      <w:r w:rsidR="00EC3DF2">
        <w:t>ë</w:t>
      </w:r>
      <w:r w:rsidR="0056006D">
        <w:t xml:space="preserve"> t</w:t>
      </w:r>
      <w:r w:rsidR="00EC3DF2">
        <w:t>ë</w:t>
      </w:r>
      <w:r w:rsidR="0056006D">
        <w:t xml:space="preserve"> re prokurimi n</w:t>
      </w:r>
      <w:r w:rsidR="00EC3DF2">
        <w:t>ë</w:t>
      </w:r>
      <w:r w:rsidR="003A77AF">
        <w:t>rastet si m</w:t>
      </w:r>
      <w:r w:rsidR="00EC3DF2">
        <w:t>ë</w:t>
      </w:r>
      <w:r w:rsidR="003A77AF">
        <w:t xml:space="preserve"> posht</w:t>
      </w:r>
      <w:r w:rsidR="00EC3DF2">
        <w:t>ë</w:t>
      </w:r>
      <w:r w:rsidR="003A77AF">
        <w:t>:</w:t>
      </w:r>
    </w:p>
    <w:p w:rsidR="003A77AF" w:rsidRDefault="0056006D" w:rsidP="00F55337">
      <w:pPr>
        <w:autoSpaceDE w:val="0"/>
        <w:autoSpaceDN w:val="0"/>
        <w:adjustRightInd w:val="0"/>
        <w:spacing w:after="120"/>
        <w:ind w:left="567" w:right="113" w:hanging="567"/>
        <w:jc w:val="both"/>
      </w:pPr>
      <w:r>
        <w:t xml:space="preserve">a) </w:t>
      </w:r>
      <w:r w:rsidR="003A77AF">
        <w:t xml:space="preserve">Kur modifikimi </w:t>
      </w:r>
      <w:r w:rsidR="00EC3DF2">
        <w:t>ë</w:t>
      </w:r>
      <w:r w:rsidR="003A77AF">
        <w:t>sht</w:t>
      </w:r>
      <w:r w:rsidR="00EC3DF2">
        <w:t>ë</w:t>
      </w:r>
      <w:r w:rsidR="003A77AF">
        <w:t xml:space="preserve"> b</w:t>
      </w:r>
      <w:r w:rsidR="00EC3DF2">
        <w:t>ë</w:t>
      </w:r>
      <w:r w:rsidR="003A77AF">
        <w:t>r</w:t>
      </w:r>
      <w:r w:rsidR="00EC3DF2">
        <w:t>ë</w:t>
      </w:r>
      <w:r>
        <w:t>i</w:t>
      </w:r>
      <w:r w:rsidR="003A77AF">
        <w:t xml:space="preserve"> nevojsh</w:t>
      </w:r>
      <w:r w:rsidR="00EC3DF2">
        <w:t>ë</w:t>
      </w:r>
      <w:r w:rsidR="003A77AF">
        <w:t>m p</w:t>
      </w:r>
      <w:r w:rsidR="00EC3DF2">
        <w:t>ë</w:t>
      </w:r>
      <w:r w:rsidR="003A77AF">
        <w:t>r shkak t</w:t>
      </w:r>
      <w:r w:rsidR="00EC3DF2">
        <w:t>ë</w:t>
      </w:r>
      <w:r w:rsidR="003A77AF">
        <w:t xml:space="preserve"> rrethanave t</w:t>
      </w:r>
      <w:r w:rsidR="00EC3DF2">
        <w:t>ë</w:t>
      </w:r>
      <w:r w:rsidR="003A77AF">
        <w:t xml:space="preserve"> paparashikueshme nga autoriteti </w:t>
      </w:r>
      <w:r w:rsidR="00DD37C8">
        <w:t>Përgjegjës</w:t>
      </w:r>
      <w:r w:rsidR="003A77AF">
        <w:t xml:space="preserve"> dhe q</w:t>
      </w:r>
      <w:r w:rsidR="00EC3DF2">
        <w:t>ë</w:t>
      </w:r>
      <w:r w:rsidR="003A77AF">
        <w:t xml:space="preserve"> nuk ndryshojn</w:t>
      </w:r>
      <w:r w:rsidR="00EC3DF2">
        <w:t>ë</w:t>
      </w:r>
      <w:r w:rsidR="003A77AF">
        <w:t xml:space="preserve"> n</w:t>
      </w:r>
      <w:r w:rsidR="00EC3DF2">
        <w:t>ë</w:t>
      </w:r>
      <w:r w:rsidR="003A77AF">
        <w:t xml:space="preserve"> thelb natyr</w:t>
      </w:r>
      <w:r w:rsidR="00EC3DF2">
        <w:t>ë</w:t>
      </w:r>
      <w:r w:rsidR="003A77AF">
        <w:t>n e marr</w:t>
      </w:r>
      <w:r w:rsidR="00EC3DF2">
        <w:t>ë</w:t>
      </w:r>
      <w:r w:rsidR="003A77AF">
        <w:t>veshj</w:t>
      </w:r>
      <w:r w:rsidR="00EC3DF2">
        <w:t>ë</w:t>
      </w:r>
      <w:r w:rsidR="003A77AF">
        <w:t>s kuad</w:t>
      </w:r>
      <w:r w:rsidR="00EC3DF2">
        <w:t>ë</w:t>
      </w:r>
      <w:r w:rsidR="003A77AF">
        <w:t>r.</w:t>
      </w:r>
    </w:p>
    <w:p w:rsidR="00F55337" w:rsidRDefault="0056006D" w:rsidP="00F55337">
      <w:pPr>
        <w:autoSpaceDE w:val="0"/>
        <w:autoSpaceDN w:val="0"/>
        <w:adjustRightInd w:val="0"/>
        <w:jc w:val="both"/>
      </w:pPr>
      <w:r>
        <w:t>b) Vlera e totale e modifikimeve t</w:t>
      </w:r>
      <w:r w:rsidR="00EC3DF2">
        <w:t>ë</w:t>
      </w:r>
      <w:r>
        <w:t xml:space="preserve"> marr</w:t>
      </w:r>
      <w:r w:rsidR="00EC3DF2">
        <w:t>ë</w:t>
      </w:r>
      <w:r>
        <w:t>veshjes kuad</w:t>
      </w:r>
      <w:r w:rsidR="00EC3DF2">
        <w:t>ë</w:t>
      </w:r>
      <w:r>
        <w:t>r nuk duhet t</w:t>
      </w:r>
      <w:r w:rsidR="00EC3DF2">
        <w:t>ë</w:t>
      </w:r>
      <w:r>
        <w:t xml:space="preserve"> tejkaloj</w:t>
      </w:r>
      <w:r w:rsidR="00EC3DF2">
        <w:t>ë</w:t>
      </w:r>
      <w:r>
        <w:t xml:space="preserve"> 20% vler</w:t>
      </w:r>
      <w:r w:rsidR="00EC3DF2">
        <w:t>ë</w:t>
      </w:r>
      <w:r>
        <w:t>s s</w:t>
      </w:r>
      <w:r w:rsidR="00EC3DF2">
        <w:t>ë</w:t>
      </w:r>
      <w:r>
        <w:t xml:space="preserve"> marr</w:t>
      </w:r>
      <w:r w:rsidR="00EC3DF2">
        <w:t>ë</w:t>
      </w:r>
      <w:r>
        <w:t>veshjes kuad</w:t>
      </w:r>
      <w:r w:rsidR="00EC3DF2">
        <w:t>ë</w:t>
      </w:r>
      <w:r>
        <w:t xml:space="preserve">r. </w:t>
      </w:r>
    </w:p>
    <w:p w:rsidR="002F279E" w:rsidRDefault="002F279E" w:rsidP="00F55337">
      <w:pPr>
        <w:autoSpaceDE w:val="0"/>
        <w:autoSpaceDN w:val="0"/>
        <w:adjustRightInd w:val="0"/>
        <w:jc w:val="both"/>
      </w:pPr>
    </w:p>
    <w:p w:rsidR="002F279E" w:rsidRDefault="002F279E" w:rsidP="00F55337">
      <w:pPr>
        <w:autoSpaceDE w:val="0"/>
        <w:autoSpaceDN w:val="0"/>
        <w:adjustRightInd w:val="0"/>
        <w:jc w:val="both"/>
      </w:pPr>
    </w:p>
    <w:p w:rsidR="002F279E" w:rsidRDefault="002F279E" w:rsidP="002F279E">
      <w:pPr>
        <w:spacing w:line="276" w:lineRule="auto"/>
        <w:rPr>
          <w:b/>
          <w:lang w:val="sq-AL"/>
        </w:rPr>
      </w:pPr>
      <w:r w:rsidRPr="009D3034">
        <w:rPr>
          <w:b/>
        </w:rPr>
        <w:t xml:space="preserve">Neni5: </w:t>
      </w:r>
      <w:r w:rsidRPr="009D3034">
        <w:rPr>
          <w:b/>
        </w:rPr>
        <w:tab/>
      </w:r>
      <w:r w:rsidRPr="0082210D">
        <w:rPr>
          <w:b/>
          <w:lang w:val="sq-AL"/>
        </w:rPr>
        <w:t xml:space="preserve">Zgjidhja e </w:t>
      </w:r>
      <w:r>
        <w:rPr>
          <w:b/>
          <w:lang w:val="sq-AL"/>
        </w:rPr>
        <w:t>marrëveshjes kuadër</w:t>
      </w:r>
    </w:p>
    <w:p w:rsidR="002F279E" w:rsidRPr="0082210D" w:rsidRDefault="002F279E" w:rsidP="002F279E">
      <w:pPr>
        <w:spacing w:line="276" w:lineRule="auto"/>
        <w:rPr>
          <w:b/>
          <w:lang w:val="sq-AL"/>
        </w:rPr>
      </w:pPr>
    </w:p>
    <w:p w:rsidR="002F279E" w:rsidRPr="0082210D" w:rsidRDefault="002F279E" w:rsidP="002F279E">
      <w:pPr>
        <w:spacing w:line="276" w:lineRule="auto"/>
        <w:jc w:val="both"/>
        <w:rPr>
          <w:lang w:val="sq-AL"/>
        </w:rPr>
      </w:pPr>
      <w:r>
        <w:rPr>
          <w:lang w:val="sq-AL"/>
        </w:rPr>
        <w:t>5.1</w:t>
      </w:r>
      <w:r w:rsidRPr="0082210D">
        <w:rPr>
          <w:lang w:val="sq-AL"/>
        </w:rPr>
        <w:t xml:space="preserve">. </w:t>
      </w:r>
      <w:r>
        <w:rPr>
          <w:lang w:val="sq-AL"/>
        </w:rPr>
        <w:t>Autoriteti Përgjegjë</w:t>
      </w:r>
      <w:r w:rsidRPr="0082210D">
        <w:rPr>
          <w:lang w:val="sq-AL"/>
        </w:rPr>
        <w:t xml:space="preserve"> zgjidh marrëveshjen kuadër gjatë kohëzgjatjes së saj, në rastet kur:</w:t>
      </w:r>
    </w:p>
    <w:p w:rsidR="002F279E" w:rsidRPr="0082210D" w:rsidRDefault="002F279E" w:rsidP="002F279E">
      <w:pPr>
        <w:spacing w:line="276" w:lineRule="auto"/>
        <w:jc w:val="both"/>
        <w:rPr>
          <w:lang w:val="sq-AL"/>
        </w:rPr>
      </w:pPr>
      <w:r w:rsidRPr="0082210D">
        <w:rPr>
          <w:lang w:val="sq-AL"/>
        </w:rPr>
        <w:t xml:space="preserve">a) </w:t>
      </w:r>
      <w:r>
        <w:rPr>
          <w:lang w:val="sq-AL"/>
        </w:rPr>
        <w:t>marrëveshja kuadër</w:t>
      </w:r>
      <w:r w:rsidRPr="0082210D">
        <w:rPr>
          <w:lang w:val="sq-AL"/>
        </w:rPr>
        <w:t xml:space="preserve"> duhet të modifikohet në mënyrë thelbësore, gjë e cila lind detyrimin për zhvillimin e një procedure të re të prokurimit publik;</w:t>
      </w:r>
    </w:p>
    <w:p w:rsidR="002F279E" w:rsidRPr="0082210D" w:rsidRDefault="002F279E" w:rsidP="002F279E">
      <w:pPr>
        <w:spacing w:line="276" w:lineRule="auto"/>
        <w:jc w:val="both"/>
        <w:rPr>
          <w:lang w:val="sq-AL"/>
        </w:rPr>
      </w:pPr>
      <w:r w:rsidRPr="0082210D">
        <w:rPr>
          <w:lang w:val="sq-AL"/>
        </w:rPr>
        <w:t xml:space="preserve">b) </w:t>
      </w:r>
      <w:r w:rsidRPr="0082210D">
        <w:rPr>
          <w:rFonts w:eastAsia="Calibri"/>
          <w:lang w:val="sq-AL"/>
        </w:rPr>
        <w:t xml:space="preserve">nëse ka një vendim të formës së prerë për përjashtimin e kontraktorit nga procedurat e prokurimit publik, për arsye që nëse do ishin të njohura nga </w:t>
      </w:r>
      <w:r>
        <w:rPr>
          <w:rFonts w:eastAsia="Calibri"/>
          <w:lang w:val="sq-AL"/>
        </w:rPr>
        <w:t>njësa zbatuese</w:t>
      </w:r>
      <w:r w:rsidRPr="0082210D">
        <w:rPr>
          <w:rFonts w:eastAsia="Calibri"/>
          <w:lang w:val="sq-AL"/>
        </w:rPr>
        <w:t xml:space="preserve"> gjatë zhvillimit të procedurës konkrete, do të çonin në skualifikimin e këtij operatori ekonomik;</w:t>
      </w:r>
    </w:p>
    <w:p w:rsidR="002F279E" w:rsidRPr="009D3034" w:rsidRDefault="002F279E" w:rsidP="002F279E">
      <w:pPr>
        <w:autoSpaceDE w:val="0"/>
        <w:autoSpaceDN w:val="0"/>
        <w:adjustRightInd w:val="0"/>
        <w:jc w:val="both"/>
      </w:pPr>
      <w:r w:rsidRPr="0082210D">
        <w:rPr>
          <w:lang w:val="sq-AL"/>
        </w:rPr>
        <w:t xml:space="preserve">c) marrëveshja kuadër nuk duhej t’i ishte dhënë kontraktorit, për shkak të shkeljeve të rënda të </w:t>
      </w:r>
      <w:r>
        <w:rPr>
          <w:lang w:val="sq-AL"/>
        </w:rPr>
        <w:t>ligjit</w:t>
      </w:r>
      <w:r w:rsidRPr="0082210D">
        <w:rPr>
          <w:lang w:val="sq-AL"/>
        </w:rPr>
        <w:t>, të cilat rrjedhin nga një vendim gjyqësor i formës së prerë, të dhënë nga një gjykatë kompetente</w:t>
      </w:r>
    </w:p>
    <w:p w:rsidR="002F279E" w:rsidRPr="00313008" w:rsidRDefault="002F279E" w:rsidP="00F55337">
      <w:pPr>
        <w:autoSpaceDE w:val="0"/>
        <w:autoSpaceDN w:val="0"/>
        <w:adjustRightInd w:val="0"/>
        <w:jc w:val="both"/>
        <w:rPr>
          <w:b/>
          <w:bCs/>
        </w:rPr>
      </w:pPr>
    </w:p>
    <w:p w:rsidR="00F55337" w:rsidRPr="00313008" w:rsidRDefault="00F55337" w:rsidP="00C07D58">
      <w:pPr>
        <w:jc w:val="center"/>
        <w:rPr>
          <w:b/>
        </w:rPr>
      </w:pPr>
      <w:r w:rsidRPr="00313008">
        <w:rPr>
          <w:b/>
        </w:rPr>
        <w:t>Nënshkrimet dhe Datat</w:t>
      </w:r>
    </w:p>
    <w:tbl>
      <w:tblPr>
        <w:tblW w:w="8611" w:type="dxa"/>
        <w:tblInd w:w="675" w:type="dxa"/>
        <w:tblLayout w:type="fixed"/>
        <w:tblLook w:val="0000" w:firstRow="0" w:lastRow="0" w:firstColumn="0" w:lastColumn="0" w:noHBand="0" w:noVBand="0"/>
      </w:tblPr>
      <w:tblGrid>
        <w:gridCol w:w="1413"/>
        <w:gridCol w:w="2840"/>
        <w:gridCol w:w="1480"/>
        <w:gridCol w:w="2878"/>
      </w:tblGrid>
      <w:tr w:rsidR="00F55337" w:rsidRPr="00313008" w:rsidTr="00F056F2">
        <w:trPr>
          <w:trHeight w:val="520"/>
        </w:trPr>
        <w:tc>
          <w:tcPr>
            <w:tcW w:w="4253" w:type="dxa"/>
            <w:gridSpan w:val="2"/>
          </w:tcPr>
          <w:p w:rsidR="00F55337" w:rsidRPr="00313008" w:rsidRDefault="00F55337" w:rsidP="00F056F2">
            <w:pPr>
              <w:pStyle w:val="BodyText"/>
              <w:ind w:left="567" w:right="-54" w:hanging="567"/>
              <w:rPr>
                <w:b/>
                <w:sz w:val="24"/>
              </w:rPr>
            </w:pPr>
            <w:r w:rsidRPr="00313008">
              <w:rPr>
                <w:b/>
                <w:sz w:val="24"/>
              </w:rPr>
              <w:t>Për Kontraktuesin</w:t>
            </w:r>
          </w:p>
        </w:tc>
        <w:tc>
          <w:tcPr>
            <w:tcW w:w="4358" w:type="dxa"/>
            <w:gridSpan w:val="2"/>
          </w:tcPr>
          <w:p w:rsidR="00F55337" w:rsidRPr="00313008" w:rsidRDefault="00F55337" w:rsidP="00F056F2">
            <w:pPr>
              <w:pStyle w:val="BodyText"/>
              <w:keepNext/>
              <w:ind w:left="567" w:right="-54" w:hanging="567"/>
              <w:rPr>
                <w:b/>
                <w:sz w:val="24"/>
              </w:rPr>
            </w:pPr>
            <w:r w:rsidRPr="00313008">
              <w:rPr>
                <w:b/>
                <w:sz w:val="24"/>
              </w:rPr>
              <w:t>Për Autoritetin Kontraktues</w:t>
            </w:r>
          </w:p>
        </w:tc>
      </w:tr>
      <w:tr w:rsidR="00F55337" w:rsidRPr="00313008" w:rsidTr="00C07D58">
        <w:trPr>
          <w:cantSplit/>
          <w:trHeight w:val="440"/>
        </w:trPr>
        <w:tc>
          <w:tcPr>
            <w:tcW w:w="1413" w:type="dxa"/>
          </w:tcPr>
          <w:p w:rsidR="00F55337" w:rsidRPr="00313008" w:rsidRDefault="00F55337" w:rsidP="00F056F2">
            <w:pPr>
              <w:pStyle w:val="BodyText"/>
              <w:ind w:left="567" w:right="-54" w:hanging="567"/>
              <w:rPr>
                <w:b/>
                <w:sz w:val="24"/>
              </w:rPr>
            </w:pPr>
            <w:r w:rsidRPr="00313008">
              <w:rPr>
                <w:b/>
                <w:sz w:val="24"/>
              </w:rPr>
              <w:t>Emri:</w:t>
            </w:r>
          </w:p>
        </w:tc>
        <w:tc>
          <w:tcPr>
            <w:tcW w:w="2840" w:type="dxa"/>
          </w:tcPr>
          <w:p w:rsidR="00F55337" w:rsidRPr="00313008" w:rsidRDefault="00F55337" w:rsidP="00F056F2">
            <w:pPr>
              <w:pStyle w:val="BodyText"/>
              <w:keepNext/>
              <w:ind w:left="567" w:right="-54" w:hanging="567"/>
              <w:rPr>
                <w:sz w:val="24"/>
              </w:rPr>
            </w:pPr>
          </w:p>
        </w:tc>
        <w:tc>
          <w:tcPr>
            <w:tcW w:w="1480" w:type="dxa"/>
          </w:tcPr>
          <w:p w:rsidR="00F55337" w:rsidRPr="00313008" w:rsidRDefault="00F55337" w:rsidP="00F056F2">
            <w:pPr>
              <w:pStyle w:val="BodyText"/>
              <w:keepNext/>
              <w:ind w:left="567" w:right="-54" w:hanging="567"/>
              <w:rPr>
                <w:b/>
                <w:sz w:val="24"/>
              </w:rPr>
            </w:pPr>
            <w:r w:rsidRPr="00313008">
              <w:rPr>
                <w:b/>
                <w:sz w:val="24"/>
              </w:rPr>
              <w:t>Emri:</w:t>
            </w:r>
          </w:p>
        </w:tc>
        <w:tc>
          <w:tcPr>
            <w:tcW w:w="2878" w:type="dxa"/>
          </w:tcPr>
          <w:p w:rsidR="00F55337" w:rsidRPr="00313008" w:rsidRDefault="00F55337" w:rsidP="00F056F2">
            <w:pPr>
              <w:pStyle w:val="BodyText"/>
              <w:keepNext/>
              <w:ind w:left="567" w:right="-54" w:hanging="567"/>
              <w:rPr>
                <w:sz w:val="24"/>
              </w:rPr>
            </w:pPr>
          </w:p>
        </w:tc>
      </w:tr>
      <w:tr w:rsidR="00F55337" w:rsidRPr="00313008" w:rsidTr="00C07D58">
        <w:trPr>
          <w:cantSplit/>
          <w:trHeight w:val="351"/>
        </w:trPr>
        <w:tc>
          <w:tcPr>
            <w:tcW w:w="1413" w:type="dxa"/>
          </w:tcPr>
          <w:p w:rsidR="00F55337" w:rsidRPr="00313008" w:rsidRDefault="00F55337" w:rsidP="00F056F2">
            <w:pPr>
              <w:pStyle w:val="BodyText"/>
              <w:ind w:left="567" w:right="-54" w:hanging="567"/>
              <w:rPr>
                <w:sz w:val="24"/>
              </w:rPr>
            </w:pPr>
            <w:r w:rsidRPr="00313008">
              <w:rPr>
                <w:sz w:val="24"/>
              </w:rPr>
              <w:t>Pozita:</w:t>
            </w:r>
          </w:p>
        </w:tc>
        <w:tc>
          <w:tcPr>
            <w:tcW w:w="2840" w:type="dxa"/>
          </w:tcPr>
          <w:p w:rsidR="00F55337" w:rsidRPr="00313008" w:rsidRDefault="00F55337" w:rsidP="00F056F2">
            <w:pPr>
              <w:pStyle w:val="BodyText"/>
              <w:keepNext/>
              <w:ind w:left="567" w:right="-54" w:hanging="567"/>
              <w:rPr>
                <w:sz w:val="24"/>
              </w:rPr>
            </w:pPr>
          </w:p>
        </w:tc>
        <w:tc>
          <w:tcPr>
            <w:tcW w:w="1480" w:type="dxa"/>
          </w:tcPr>
          <w:p w:rsidR="00F55337" w:rsidRPr="00313008" w:rsidRDefault="00F55337" w:rsidP="00F056F2">
            <w:pPr>
              <w:pStyle w:val="BodyText"/>
              <w:keepNext/>
              <w:ind w:left="567" w:right="-54" w:hanging="567"/>
              <w:rPr>
                <w:sz w:val="24"/>
              </w:rPr>
            </w:pPr>
            <w:r w:rsidRPr="00313008">
              <w:rPr>
                <w:sz w:val="24"/>
              </w:rPr>
              <w:t>Pozita:</w:t>
            </w:r>
          </w:p>
        </w:tc>
        <w:tc>
          <w:tcPr>
            <w:tcW w:w="2878" w:type="dxa"/>
          </w:tcPr>
          <w:p w:rsidR="00F55337" w:rsidRPr="00313008" w:rsidRDefault="00F55337" w:rsidP="00F056F2">
            <w:pPr>
              <w:pStyle w:val="BodyText"/>
              <w:keepNext/>
              <w:ind w:left="567" w:right="-54" w:hanging="567"/>
              <w:rPr>
                <w:sz w:val="24"/>
              </w:rPr>
            </w:pPr>
          </w:p>
        </w:tc>
      </w:tr>
      <w:tr w:rsidR="00F55337" w:rsidRPr="00313008" w:rsidTr="00C07D58">
        <w:trPr>
          <w:cantSplit/>
          <w:trHeight w:val="288"/>
        </w:trPr>
        <w:tc>
          <w:tcPr>
            <w:tcW w:w="1413" w:type="dxa"/>
          </w:tcPr>
          <w:p w:rsidR="00F55337" w:rsidRPr="00313008" w:rsidRDefault="00F55337" w:rsidP="00F056F2">
            <w:pPr>
              <w:pStyle w:val="BodyText"/>
              <w:ind w:left="567" w:right="-54" w:hanging="567"/>
              <w:rPr>
                <w:sz w:val="24"/>
              </w:rPr>
            </w:pPr>
            <w:r w:rsidRPr="00313008">
              <w:rPr>
                <w:sz w:val="24"/>
              </w:rPr>
              <w:t>Nënshkrimi:</w:t>
            </w:r>
          </w:p>
        </w:tc>
        <w:tc>
          <w:tcPr>
            <w:tcW w:w="2840" w:type="dxa"/>
          </w:tcPr>
          <w:p w:rsidR="00F55337" w:rsidRPr="00313008" w:rsidRDefault="00F55337" w:rsidP="00F056F2">
            <w:pPr>
              <w:pStyle w:val="BodyText"/>
              <w:ind w:left="567" w:right="-54" w:hanging="567"/>
              <w:rPr>
                <w:sz w:val="24"/>
              </w:rPr>
            </w:pPr>
          </w:p>
        </w:tc>
        <w:tc>
          <w:tcPr>
            <w:tcW w:w="1480" w:type="dxa"/>
          </w:tcPr>
          <w:p w:rsidR="00F55337" w:rsidRPr="00313008" w:rsidRDefault="00F55337" w:rsidP="00F056F2">
            <w:pPr>
              <w:pStyle w:val="BodyText"/>
              <w:ind w:left="567" w:right="-54" w:hanging="567"/>
              <w:rPr>
                <w:sz w:val="24"/>
              </w:rPr>
            </w:pPr>
            <w:r w:rsidRPr="00313008">
              <w:rPr>
                <w:sz w:val="24"/>
              </w:rPr>
              <w:t>Nënshkrimi:</w:t>
            </w:r>
          </w:p>
        </w:tc>
        <w:tc>
          <w:tcPr>
            <w:tcW w:w="2878" w:type="dxa"/>
          </w:tcPr>
          <w:p w:rsidR="00F55337" w:rsidRPr="00313008" w:rsidRDefault="00F55337" w:rsidP="00F056F2">
            <w:pPr>
              <w:pStyle w:val="BodyText"/>
              <w:ind w:left="567" w:right="-54" w:hanging="567"/>
              <w:rPr>
                <w:sz w:val="24"/>
              </w:rPr>
            </w:pPr>
          </w:p>
        </w:tc>
      </w:tr>
      <w:tr w:rsidR="00F55337" w:rsidRPr="00313008" w:rsidTr="00C07D58">
        <w:trPr>
          <w:cantSplit/>
          <w:trHeight w:val="315"/>
        </w:trPr>
        <w:tc>
          <w:tcPr>
            <w:tcW w:w="1413" w:type="dxa"/>
          </w:tcPr>
          <w:p w:rsidR="00F55337" w:rsidRPr="00313008" w:rsidRDefault="00F55337" w:rsidP="00F056F2">
            <w:pPr>
              <w:pStyle w:val="BodyText"/>
              <w:ind w:left="567" w:right="-54" w:hanging="567"/>
              <w:rPr>
                <w:sz w:val="24"/>
              </w:rPr>
            </w:pPr>
            <w:r w:rsidRPr="00313008">
              <w:rPr>
                <w:sz w:val="24"/>
              </w:rPr>
              <w:t>Data:</w:t>
            </w:r>
          </w:p>
        </w:tc>
        <w:tc>
          <w:tcPr>
            <w:tcW w:w="2840" w:type="dxa"/>
          </w:tcPr>
          <w:p w:rsidR="00F55337" w:rsidRPr="00313008" w:rsidRDefault="00F55337" w:rsidP="00F056F2">
            <w:pPr>
              <w:pStyle w:val="BodyText"/>
              <w:ind w:left="567" w:right="-54" w:hanging="567"/>
              <w:rPr>
                <w:sz w:val="24"/>
              </w:rPr>
            </w:pPr>
          </w:p>
        </w:tc>
        <w:tc>
          <w:tcPr>
            <w:tcW w:w="1480" w:type="dxa"/>
          </w:tcPr>
          <w:p w:rsidR="00F55337" w:rsidRPr="00313008" w:rsidRDefault="00F55337" w:rsidP="00F056F2">
            <w:pPr>
              <w:pStyle w:val="BodyText"/>
              <w:ind w:left="567" w:right="-54" w:hanging="567"/>
              <w:rPr>
                <w:sz w:val="24"/>
              </w:rPr>
            </w:pPr>
            <w:r w:rsidRPr="00313008">
              <w:rPr>
                <w:sz w:val="24"/>
              </w:rPr>
              <w:t>Data:</w:t>
            </w:r>
          </w:p>
        </w:tc>
        <w:tc>
          <w:tcPr>
            <w:tcW w:w="2878" w:type="dxa"/>
          </w:tcPr>
          <w:p w:rsidR="00F55337" w:rsidRPr="00313008" w:rsidRDefault="00F55337" w:rsidP="00F056F2">
            <w:pPr>
              <w:pStyle w:val="BodyText"/>
              <w:ind w:left="567" w:right="-54" w:hanging="567"/>
              <w:rPr>
                <w:sz w:val="24"/>
              </w:rPr>
            </w:pPr>
          </w:p>
        </w:tc>
      </w:tr>
      <w:tr w:rsidR="00F55337" w:rsidRPr="00313008" w:rsidTr="00C07D58">
        <w:trPr>
          <w:cantSplit/>
          <w:trHeight w:val="360"/>
        </w:trPr>
        <w:tc>
          <w:tcPr>
            <w:tcW w:w="1413" w:type="dxa"/>
          </w:tcPr>
          <w:p w:rsidR="00F55337" w:rsidRPr="00313008" w:rsidRDefault="00F55337" w:rsidP="00F056F2">
            <w:pPr>
              <w:pStyle w:val="BodyText"/>
              <w:ind w:left="567" w:right="-54" w:hanging="567"/>
              <w:rPr>
                <w:b/>
                <w:sz w:val="24"/>
              </w:rPr>
            </w:pPr>
            <w:r w:rsidRPr="00313008">
              <w:rPr>
                <w:b/>
                <w:sz w:val="24"/>
              </w:rPr>
              <w:t>Vula:</w:t>
            </w:r>
          </w:p>
        </w:tc>
        <w:tc>
          <w:tcPr>
            <w:tcW w:w="2840" w:type="dxa"/>
          </w:tcPr>
          <w:p w:rsidR="00F55337" w:rsidRPr="00313008" w:rsidRDefault="00F55337" w:rsidP="00F056F2">
            <w:pPr>
              <w:pStyle w:val="BodyText"/>
              <w:ind w:left="567" w:right="-54" w:hanging="567"/>
              <w:rPr>
                <w:sz w:val="24"/>
              </w:rPr>
            </w:pPr>
          </w:p>
        </w:tc>
        <w:tc>
          <w:tcPr>
            <w:tcW w:w="1480" w:type="dxa"/>
          </w:tcPr>
          <w:p w:rsidR="00F55337" w:rsidRPr="00313008" w:rsidRDefault="00F55337" w:rsidP="00F056F2">
            <w:pPr>
              <w:pStyle w:val="BodyText"/>
              <w:ind w:left="567" w:right="-54" w:hanging="567"/>
              <w:rPr>
                <w:b/>
                <w:sz w:val="24"/>
              </w:rPr>
            </w:pPr>
            <w:r w:rsidRPr="00313008">
              <w:rPr>
                <w:b/>
                <w:sz w:val="24"/>
              </w:rPr>
              <w:t>Vula:</w:t>
            </w:r>
          </w:p>
        </w:tc>
        <w:tc>
          <w:tcPr>
            <w:tcW w:w="2878" w:type="dxa"/>
          </w:tcPr>
          <w:p w:rsidR="00F55337" w:rsidRPr="00313008" w:rsidRDefault="00F55337" w:rsidP="00F056F2">
            <w:pPr>
              <w:pStyle w:val="BodyText"/>
              <w:ind w:left="567" w:right="-54" w:hanging="567"/>
              <w:rPr>
                <w:sz w:val="24"/>
              </w:rPr>
            </w:pPr>
          </w:p>
        </w:tc>
      </w:tr>
    </w:tbl>
    <w:p w:rsidR="00F55337" w:rsidRPr="00313008" w:rsidRDefault="00F55337" w:rsidP="00F55337">
      <w:pPr>
        <w:autoSpaceDE w:val="0"/>
        <w:autoSpaceDN w:val="0"/>
        <w:adjustRightInd w:val="0"/>
        <w:jc w:val="both"/>
        <w:rPr>
          <w:b/>
          <w:bCs/>
        </w:rPr>
      </w:pPr>
    </w:p>
    <w:p w:rsidR="00F55337" w:rsidRPr="00313008" w:rsidRDefault="00F55337" w:rsidP="00F55337">
      <w:pPr>
        <w:autoSpaceDE w:val="0"/>
        <w:autoSpaceDN w:val="0"/>
        <w:adjustRightInd w:val="0"/>
        <w:rPr>
          <w:b/>
          <w:bCs/>
        </w:rPr>
      </w:pPr>
    </w:p>
    <w:p w:rsidR="00F55337" w:rsidRPr="00313008" w:rsidRDefault="00F55337" w:rsidP="00F55337">
      <w:pPr>
        <w:autoSpaceDE w:val="0"/>
        <w:autoSpaceDN w:val="0"/>
        <w:adjustRightInd w:val="0"/>
        <w:rPr>
          <w:b/>
          <w:bCs/>
        </w:rPr>
      </w:pPr>
    </w:p>
    <w:p w:rsidR="00F55337" w:rsidRPr="00313008" w:rsidRDefault="00F55337" w:rsidP="00F55337">
      <w:pPr>
        <w:autoSpaceDE w:val="0"/>
        <w:autoSpaceDN w:val="0"/>
        <w:adjustRightInd w:val="0"/>
        <w:rPr>
          <w:b/>
          <w:bCs/>
        </w:rPr>
      </w:pPr>
    </w:p>
    <w:p w:rsidR="00F55337" w:rsidRPr="00313008" w:rsidRDefault="00F55337" w:rsidP="00F55337">
      <w:pPr>
        <w:autoSpaceDE w:val="0"/>
        <w:autoSpaceDN w:val="0"/>
        <w:adjustRightInd w:val="0"/>
        <w:rPr>
          <w:b/>
          <w:bCs/>
        </w:rPr>
      </w:pPr>
    </w:p>
    <w:p w:rsidR="00AF4956" w:rsidRDefault="00AF4956" w:rsidP="00AF4956">
      <w:pPr>
        <w:autoSpaceDE w:val="0"/>
        <w:autoSpaceDN w:val="0"/>
        <w:adjustRightInd w:val="0"/>
        <w:rPr>
          <w:b/>
          <w:bCs/>
        </w:rPr>
      </w:pPr>
    </w:p>
    <w:p w:rsidR="00AF4956" w:rsidRDefault="00AF4956" w:rsidP="00AF4956">
      <w:pPr>
        <w:autoSpaceDE w:val="0"/>
        <w:autoSpaceDN w:val="0"/>
        <w:adjustRightInd w:val="0"/>
        <w:rPr>
          <w:b/>
          <w:bCs/>
        </w:rPr>
      </w:pPr>
    </w:p>
    <w:p w:rsidR="00AF4956" w:rsidRDefault="00AF4956" w:rsidP="00AF4956">
      <w:pPr>
        <w:autoSpaceDE w:val="0"/>
        <w:autoSpaceDN w:val="0"/>
        <w:adjustRightInd w:val="0"/>
        <w:rPr>
          <w:b/>
          <w:bCs/>
        </w:rPr>
      </w:pPr>
    </w:p>
    <w:p w:rsidR="00AF4956" w:rsidRDefault="00AF4956" w:rsidP="00AF4956">
      <w:pPr>
        <w:autoSpaceDE w:val="0"/>
        <w:autoSpaceDN w:val="0"/>
        <w:adjustRightInd w:val="0"/>
        <w:rPr>
          <w:b/>
          <w:bCs/>
        </w:rPr>
      </w:pPr>
    </w:p>
    <w:p w:rsidR="00AF4956" w:rsidRDefault="00AF4956" w:rsidP="00AF4956">
      <w:pPr>
        <w:autoSpaceDE w:val="0"/>
        <w:autoSpaceDN w:val="0"/>
        <w:adjustRightInd w:val="0"/>
        <w:rPr>
          <w:b/>
          <w:bCs/>
        </w:rPr>
      </w:pPr>
    </w:p>
    <w:p w:rsidR="00AF4956" w:rsidRDefault="00AF4956" w:rsidP="00AF4956"/>
    <w:p w:rsidR="00AF4956" w:rsidRDefault="00AF4956" w:rsidP="0068448D">
      <w:pPr>
        <w:pStyle w:val="Heading1"/>
        <w:tabs>
          <w:tab w:val="num" w:pos="1980"/>
          <w:tab w:val="num" w:pos="3289"/>
        </w:tabs>
        <w:rPr>
          <w:b w:val="0"/>
          <w:bCs w:val="0"/>
        </w:rPr>
      </w:pPr>
    </w:p>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7F7287" w:rsidRDefault="007F7287" w:rsidP="007F7287"/>
    <w:p w:rsidR="00AF4956" w:rsidRDefault="00AF4956" w:rsidP="00AF4956">
      <w:pPr>
        <w:rPr>
          <w:b/>
        </w:rPr>
      </w:pPr>
      <w:r w:rsidRPr="00BB6B2A">
        <w:rPr>
          <w:b/>
        </w:rPr>
        <w:t xml:space="preserve">Shtojca </w:t>
      </w:r>
      <w:r w:rsidR="00BB32CF">
        <w:rPr>
          <w:b/>
        </w:rPr>
        <w:t>2</w:t>
      </w:r>
      <w:r w:rsidR="00134C78">
        <w:rPr>
          <w:b/>
        </w:rPr>
        <w:t>8</w:t>
      </w:r>
    </w:p>
    <w:p w:rsidR="00AF4956" w:rsidRPr="00BB6B2A" w:rsidRDefault="00AF4956" w:rsidP="00AF4956">
      <w:pPr>
        <w:pStyle w:val="Heading1"/>
        <w:tabs>
          <w:tab w:val="num" w:pos="1980"/>
          <w:tab w:val="num" w:pos="3289"/>
        </w:tabs>
        <w:jc w:val="center"/>
        <w:rPr>
          <w:rFonts w:ascii="Times New Roman" w:hAnsi="Times New Roman" w:cs="Times New Roman"/>
          <w:caps/>
          <w:smallCaps/>
          <w:sz w:val="24"/>
          <w:szCs w:val="24"/>
        </w:rPr>
      </w:pPr>
      <w:r w:rsidRPr="00BB6B2A">
        <w:rPr>
          <w:rFonts w:ascii="Times New Roman" w:hAnsi="Times New Roman" w:cs="Times New Roman"/>
          <w:caps/>
          <w:smallCaps/>
          <w:sz w:val="24"/>
          <w:szCs w:val="24"/>
        </w:rPr>
        <w:t>DRAFTI I MARR</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VESHJES KUAD</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R</w:t>
      </w:r>
    </w:p>
    <w:p w:rsidR="00AF4956" w:rsidRPr="00BB6B2A" w:rsidRDefault="00AF4956" w:rsidP="00AF4956">
      <w:pPr>
        <w:pStyle w:val="Heading1"/>
        <w:tabs>
          <w:tab w:val="num" w:pos="1980"/>
          <w:tab w:val="num" w:pos="3289"/>
        </w:tabs>
        <w:jc w:val="center"/>
        <w:rPr>
          <w:rFonts w:ascii="Times New Roman" w:hAnsi="Times New Roman" w:cs="Times New Roman"/>
          <w:caps/>
          <w:smallCaps/>
          <w:sz w:val="24"/>
          <w:szCs w:val="24"/>
        </w:rPr>
      </w:pPr>
      <w:r w:rsidRPr="00BB6B2A">
        <w:rPr>
          <w:rFonts w:ascii="Times New Roman" w:hAnsi="Times New Roman" w:cs="Times New Roman"/>
          <w:caps/>
          <w:smallCaps/>
          <w:sz w:val="24"/>
          <w:szCs w:val="24"/>
        </w:rPr>
        <w:t>( ku JO t</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gjitha  kushtet jan</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t</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p</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rcaktuara)</w:t>
      </w:r>
    </w:p>
    <w:p w:rsidR="00AF4956" w:rsidRPr="008F1EC1" w:rsidRDefault="00AF4956" w:rsidP="00AF4956">
      <w:pPr>
        <w:jc w:val="center"/>
        <w:rPr>
          <w:rStyle w:val="longtext"/>
          <w:b/>
          <w:lang w:val="it-IT"/>
        </w:rPr>
      </w:pPr>
      <w:r w:rsidRPr="008F1EC1">
        <w:rPr>
          <w:rStyle w:val="longtext"/>
          <w:b/>
          <w:lang w:val="it-IT"/>
        </w:rPr>
        <w:t xml:space="preserve">PËR </w:t>
      </w:r>
      <w:r w:rsidR="00CF6C03">
        <w:rPr>
          <w:rStyle w:val="longtext"/>
          <w:b/>
          <w:lang w:val="it-IT"/>
        </w:rPr>
        <w:t>SH</w:t>
      </w:r>
      <w:r w:rsidR="00757BB9">
        <w:rPr>
          <w:rStyle w:val="longtext"/>
          <w:b/>
          <w:lang w:val="it-IT"/>
        </w:rPr>
        <w:t>Ë</w:t>
      </w:r>
      <w:r w:rsidR="00CF6C03">
        <w:rPr>
          <w:rStyle w:val="longtext"/>
          <w:b/>
          <w:lang w:val="it-IT"/>
        </w:rPr>
        <w:t>RBIME</w:t>
      </w:r>
    </w:p>
    <w:p w:rsidR="00AF4956" w:rsidRPr="008F1EC1" w:rsidRDefault="00AF4956" w:rsidP="00AF4956">
      <w:pPr>
        <w:jc w:val="center"/>
        <w:rPr>
          <w:rStyle w:val="longtext"/>
          <w:b/>
          <w:lang w:val="it-IT"/>
        </w:rPr>
      </w:pPr>
    </w:p>
    <w:p w:rsidR="00AF4956" w:rsidRPr="008F1EC1" w:rsidRDefault="00AF4956" w:rsidP="00AF4956">
      <w:pPr>
        <w:rPr>
          <w:lang w:val="it-IT"/>
        </w:rPr>
      </w:pPr>
    </w:p>
    <w:p w:rsidR="00AF4956" w:rsidRPr="00535B2E" w:rsidRDefault="00AF4956" w:rsidP="00AF4956">
      <w:pPr>
        <w:pStyle w:val="Caption"/>
        <w:rPr>
          <w:caps/>
          <w:szCs w:val="24"/>
          <w:lang w:val="sq-AL"/>
        </w:rPr>
      </w:pPr>
      <w:r w:rsidRPr="00535B2E">
        <w:rPr>
          <w:szCs w:val="24"/>
          <w:lang w:val="sq-AL"/>
        </w:rPr>
        <w:t xml:space="preserve">Emri i Autoritetit </w:t>
      </w:r>
      <w:r w:rsidR="00DD37C8">
        <w:rPr>
          <w:szCs w:val="24"/>
          <w:lang w:val="sq-AL"/>
        </w:rPr>
        <w:t>Përgjegjës</w:t>
      </w:r>
      <w:r w:rsidRPr="00535B2E">
        <w:rPr>
          <w:szCs w:val="24"/>
          <w:lang w:val="sq-AL"/>
        </w:rPr>
        <w:t xml:space="preserve">, </w:t>
      </w:r>
    </w:p>
    <w:p w:rsidR="00AF4956" w:rsidRPr="008F1EC1" w:rsidRDefault="00AF4956" w:rsidP="00AF4956">
      <w:pPr>
        <w:ind w:right="-54"/>
        <w:rPr>
          <w:lang w:val="sq-AL"/>
        </w:rPr>
      </w:pPr>
      <w:r w:rsidRPr="008F1EC1">
        <w:rPr>
          <w:lang w:val="sq-AL"/>
        </w:rPr>
        <w:t>Dhe</w:t>
      </w:r>
    </w:p>
    <w:p w:rsidR="00AF4956" w:rsidRPr="008F1EC1" w:rsidRDefault="00AF4956" w:rsidP="00AF4956">
      <w:pPr>
        <w:ind w:right="-54"/>
        <w:rPr>
          <w:lang w:val="sq-AL"/>
        </w:rPr>
      </w:pPr>
    </w:p>
    <w:p w:rsidR="00AF4956" w:rsidRPr="008F1EC1" w:rsidRDefault="00AF4956" w:rsidP="00AF4956">
      <w:pPr>
        <w:ind w:right="-54"/>
        <w:rPr>
          <w:lang w:val="sq-AL"/>
        </w:rPr>
      </w:pPr>
      <w:r w:rsidRPr="008F1EC1">
        <w:rPr>
          <w:b/>
          <w:shd w:val="clear" w:color="auto" w:fill="D9D9D9"/>
          <w:lang w:val="sq-AL"/>
        </w:rPr>
        <w:t xml:space="preserve">Emri i Kontraktuesit </w:t>
      </w:r>
    </w:p>
    <w:p w:rsidR="00AF4956" w:rsidRPr="008F1EC1" w:rsidRDefault="00AF4956" w:rsidP="00AF4956">
      <w:pPr>
        <w:tabs>
          <w:tab w:val="left" w:pos="-1440"/>
          <w:tab w:val="left" w:pos="-720"/>
          <w:tab w:val="left" w:pos="828"/>
          <w:tab w:val="left" w:pos="1044"/>
          <w:tab w:val="left" w:pos="1260"/>
          <w:tab w:val="left" w:pos="1476"/>
          <w:tab w:val="left" w:pos="1692"/>
          <w:tab w:val="left" w:pos="2160"/>
        </w:tabs>
        <w:ind w:right="-54"/>
        <w:jc w:val="right"/>
        <w:rPr>
          <w:lang w:val="sq-AL"/>
        </w:rPr>
      </w:pPr>
    </w:p>
    <w:p w:rsidR="00AF4956" w:rsidRPr="008F1EC1" w:rsidRDefault="00AF4956" w:rsidP="00AF4956">
      <w:pPr>
        <w:ind w:right="-54"/>
        <w:rPr>
          <w:lang w:val="sq-AL"/>
        </w:rPr>
      </w:pPr>
      <w:r w:rsidRPr="008F1EC1">
        <w:rPr>
          <w:lang w:val="sq-AL"/>
        </w:rPr>
        <w:t>Bien dakord si vijon:</w:t>
      </w:r>
    </w:p>
    <w:p w:rsidR="00AF4956" w:rsidRPr="008F1EC1" w:rsidRDefault="00AF4956" w:rsidP="00AF4956">
      <w:pPr>
        <w:ind w:right="-54"/>
        <w:rPr>
          <w:lang w:val="sq-AL"/>
        </w:rPr>
      </w:pPr>
    </w:p>
    <w:p w:rsidR="00AF4956" w:rsidRPr="008F1EC1" w:rsidRDefault="00AF4956" w:rsidP="00AF4956">
      <w:pPr>
        <w:ind w:right="113"/>
        <w:outlineLvl w:val="0"/>
        <w:rPr>
          <w:lang w:val="sq-AL"/>
        </w:rPr>
      </w:pPr>
      <w:r w:rsidRPr="008F1EC1">
        <w:rPr>
          <w:b/>
          <w:lang w:val="sq-AL"/>
        </w:rPr>
        <w:t xml:space="preserve">Të nënshkruajnë këtë marrëveshje kuadër për Kryerjen e: </w:t>
      </w:r>
      <w:r w:rsidRPr="008F1EC1">
        <w:rPr>
          <w:lang w:val="sq-AL"/>
        </w:rPr>
        <w:t>&lt; vendosni titullin &gt;me numrin identifikues : &lt;</w:t>
      </w:r>
      <w:r w:rsidRPr="008F1EC1">
        <w:rPr>
          <w:i/>
          <w:lang w:val="sq-AL"/>
        </w:rPr>
        <w:t>vendosni Numrin e Prokurimit</w:t>
      </w:r>
      <w:r w:rsidRPr="008F1EC1">
        <w:rPr>
          <w:lang w:val="sq-AL"/>
        </w:rPr>
        <w:t>&gt;</w:t>
      </w:r>
    </w:p>
    <w:p w:rsidR="00AF4956" w:rsidRPr="008F1EC1" w:rsidRDefault="00AF4956" w:rsidP="00AF4956">
      <w:pPr>
        <w:ind w:right="113"/>
        <w:outlineLvl w:val="0"/>
        <w:rPr>
          <w:lang w:val="sq-AL"/>
        </w:rPr>
      </w:pPr>
    </w:p>
    <w:p w:rsidR="00AF4956" w:rsidRPr="00F450DC" w:rsidRDefault="00AF4956" w:rsidP="00AF4956">
      <w:pPr>
        <w:ind w:right="-54"/>
        <w:outlineLvl w:val="0"/>
        <w:rPr>
          <w:b/>
        </w:rPr>
      </w:pPr>
      <w:r w:rsidRPr="00F450DC">
        <w:rPr>
          <w:b/>
        </w:rPr>
        <w:t>Neni 1</w:t>
      </w:r>
      <w:r w:rsidRPr="00F450DC">
        <w:rPr>
          <w:b/>
        </w:rPr>
        <w:tab/>
      </w:r>
      <w:r>
        <w:rPr>
          <w:b/>
        </w:rPr>
        <w:t>Objekti</w:t>
      </w:r>
    </w:p>
    <w:p w:rsidR="00AF4956" w:rsidRPr="00F450DC" w:rsidRDefault="00AF4956" w:rsidP="00AF4956">
      <w:pPr>
        <w:ind w:right="-54"/>
        <w:outlineLvl w:val="0"/>
        <w:rPr>
          <w:b/>
        </w:rPr>
      </w:pPr>
    </w:p>
    <w:p w:rsidR="00AF4956" w:rsidRPr="005B17B5" w:rsidRDefault="00AF4956" w:rsidP="00C25E9F">
      <w:pPr>
        <w:pStyle w:val="ColorfulList-Accent11"/>
        <w:numPr>
          <w:ilvl w:val="1"/>
          <w:numId w:val="23"/>
        </w:numPr>
        <w:autoSpaceDE w:val="0"/>
        <w:autoSpaceDN w:val="0"/>
        <w:adjustRightInd w:val="0"/>
        <w:spacing w:after="0"/>
        <w:ind w:left="0" w:right="115" w:firstLine="0"/>
        <w:contextualSpacing/>
        <w:rPr>
          <w:szCs w:val="24"/>
          <w:lang w:val="sq-AL" w:eastAsia="en-US"/>
        </w:rPr>
      </w:pPr>
      <w:r w:rsidRPr="00BB6B2A">
        <w:rPr>
          <w:szCs w:val="24"/>
          <w:lang w:val="sq-AL" w:eastAsia="en-US"/>
        </w:rPr>
        <w:t>Objekti i kësajmarreveshje kuad</w:t>
      </w:r>
      <w:r>
        <w:rPr>
          <w:szCs w:val="24"/>
          <w:lang w:val="sq-AL" w:eastAsia="en-US"/>
        </w:rPr>
        <w:t>ë</w:t>
      </w:r>
      <w:r w:rsidRPr="00BB6B2A">
        <w:rPr>
          <w:szCs w:val="24"/>
          <w:lang w:val="sq-AL" w:eastAsia="en-US"/>
        </w:rPr>
        <w:t>r është t</w:t>
      </w:r>
      <w:r>
        <w:rPr>
          <w:szCs w:val="24"/>
          <w:lang w:val="sq-AL" w:eastAsia="en-US"/>
        </w:rPr>
        <w:t>ë</w:t>
      </w:r>
      <w:r w:rsidRPr="00BB6B2A">
        <w:rPr>
          <w:szCs w:val="24"/>
          <w:lang w:val="sq-AL" w:eastAsia="en-US"/>
        </w:rPr>
        <w:t xml:space="preserve"> vendos</w:t>
      </w:r>
      <w:r>
        <w:rPr>
          <w:szCs w:val="24"/>
          <w:lang w:val="sq-AL" w:eastAsia="en-US"/>
        </w:rPr>
        <w:t>ë</w:t>
      </w:r>
      <w:r w:rsidRPr="00BB6B2A">
        <w:rPr>
          <w:szCs w:val="24"/>
          <w:lang w:val="sq-AL" w:eastAsia="en-US"/>
        </w:rPr>
        <w:t xml:space="preserve"> rregullat për kontratat të cilat do të lidhen përmes procesit të konkur</w:t>
      </w:r>
      <w:r>
        <w:rPr>
          <w:szCs w:val="24"/>
          <w:lang w:val="sq-AL" w:eastAsia="en-US"/>
        </w:rPr>
        <w:t>sit</w:t>
      </w:r>
      <w:r w:rsidRPr="00BB6B2A">
        <w:rPr>
          <w:szCs w:val="24"/>
          <w:lang w:val="sq-AL" w:eastAsia="en-US"/>
        </w:rPr>
        <w:t xml:space="preserve"> vetëm nd</w:t>
      </w:r>
      <w:r>
        <w:rPr>
          <w:szCs w:val="24"/>
          <w:lang w:val="sq-AL" w:eastAsia="en-US"/>
        </w:rPr>
        <w:t>ë</w:t>
      </w:r>
      <w:r w:rsidRPr="00BB6B2A">
        <w:rPr>
          <w:szCs w:val="24"/>
          <w:lang w:val="sq-AL" w:eastAsia="en-US"/>
        </w:rPr>
        <w:t>rmjet operatorëve ekonomike që janë palë e k</w:t>
      </w:r>
      <w:r>
        <w:rPr>
          <w:szCs w:val="24"/>
          <w:lang w:val="sq-AL" w:eastAsia="en-US"/>
        </w:rPr>
        <w:t>ë</w:t>
      </w:r>
      <w:r w:rsidRPr="00BB6B2A">
        <w:rPr>
          <w:szCs w:val="24"/>
          <w:lang w:val="sq-AL" w:eastAsia="en-US"/>
        </w:rPr>
        <w:t>saj 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w:t>
      </w:r>
      <w:r w:rsidRPr="005B17B5">
        <w:rPr>
          <w:szCs w:val="24"/>
          <w:lang w:val="sq-AL" w:eastAsia="en-US"/>
        </w:rPr>
        <w:t xml:space="preserve">.  </w:t>
      </w:r>
    </w:p>
    <w:p w:rsidR="00AF4956" w:rsidRPr="00F450DC" w:rsidRDefault="00AF4956" w:rsidP="00AF4956">
      <w:pPr>
        <w:pStyle w:val="ColorfulList-Accent11"/>
        <w:autoSpaceDE w:val="0"/>
        <w:autoSpaceDN w:val="0"/>
        <w:adjustRightInd w:val="0"/>
        <w:ind w:right="115"/>
        <w:contextualSpacing/>
        <w:rPr>
          <w:szCs w:val="24"/>
          <w:lang w:val="sq-AL" w:eastAsia="en-US"/>
        </w:rPr>
      </w:pPr>
    </w:p>
    <w:p w:rsidR="00AF4956" w:rsidRPr="00BB6B2A" w:rsidRDefault="00AF4956" w:rsidP="00C25E9F">
      <w:pPr>
        <w:pStyle w:val="ColorfulList-Accent11"/>
        <w:numPr>
          <w:ilvl w:val="1"/>
          <w:numId w:val="23"/>
        </w:numPr>
        <w:autoSpaceDE w:val="0"/>
        <w:autoSpaceDN w:val="0"/>
        <w:adjustRightInd w:val="0"/>
        <w:spacing w:after="0"/>
        <w:ind w:left="0" w:right="115" w:firstLine="0"/>
        <w:contextualSpacing/>
        <w:rPr>
          <w:szCs w:val="24"/>
          <w:lang w:val="sq-AL" w:eastAsia="en-US"/>
        </w:rPr>
      </w:pPr>
      <w:r w:rsidRPr="00BB6B2A">
        <w:rPr>
          <w:szCs w:val="24"/>
          <w:lang w:val="sq-AL" w:eastAsia="en-US"/>
        </w:rPr>
        <w:t>Kjomarr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 nuk është një kontratë në vete por përcakton kushtet për kontratat q</w:t>
      </w:r>
      <w:r>
        <w:rPr>
          <w:szCs w:val="24"/>
          <w:lang w:val="sq-AL" w:eastAsia="en-US"/>
        </w:rPr>
        <w:t>ë</w:t>
      </w:r>
      <w:r w:rsidRPr="00BB6B2A">
        <w:rPr>
          <w:szCs w:val="24"/>
          <w:lang w:val="sq-AL" w:eastAsia="en-US"/>
        </w:rPr>
        <w:t xml:space="preserve"> do t</w:t>
      </w:r>
      <w:r>
        <w:rPr>
          <w:szCs w:val="24"/>
          <w:lang w:val="sq-AL" w:eastAsia="en-US"/>
        </w:rPr>
        <w:t>ë</w:t>
      </w:r>
      <w:r w:rsidRPr="00BB6B2A">
        <w:rPr>
          <w:szCs w:val="24"/>
          <w:lang w:val="sq-AL" w:eastAsia="en-US"/>
        </w:rPr>
        <w:t xml:space="preserve"> lidhen n</w:t>
      </w:r>
      <w:r>
        <w:rPr>
          <w:szCs w:val="24"/>
          <w:lang w:val="sq-AL" w:eastAsia="en-US"/>
        </w:rPr>
        <w:t>ë</w:t>
      </w:r>
      <w:r w:rsidRPr="00BB6B2A">
        <w:rPr>
          <w:szCs w:val="24"/>
          <w:lang w:val="sq-AL" w:eastAsia="en-US"/>
        </w:rPr>
        <w:t xml:space="preserve"> baz</w:t>
      </w:r>
      <w:r>
        <w:rPr>
          <w:szCs w:val="24"/>
          <w:lang w:val="sq-AL" w:eastAsia="en-US"/>
        </w:rPr>
        <w:t>ë</w:t>
      </w:r>
      <w:r w:rsidRPr="00BB6B2A">
        <w:rPr>
          <w:szCs w:val="24"/>
          <w:lang w:val="sq-AL" w:eastAsia="en-US"/>
        </w:rPr>
        <w:t xml:space="preserve"> t</w:t>
      </w:r>
      <w:r>
        <w:rPr>
          <w:szCs w:val="24"/>
          <w:lang w:val="sq-AL" w:eastAsia="en-US"/>
        </w:rPr>
        <w:t>ë</w:t>
      </w:r>
      <w:r w:rsidRPr="00BB6B2A">
        <w:rPr>
          <w:szCs w:val="24"/>
          <w:lang w:val="sq-AL" w:eastAsia="en-US"/>
        </w:rPr>
        <w:t xml:space="preserve"> saj.</w:t>
      </w:r>
    </w:p>
    <w:p w:rsidR="00AF4956" w:rsidRPr="00BB6B2A" w:rsidRDefault="00AF4956" w:rsidP="00AF4956">
      <w:pPr>
        <w:pStyle w:val="ColorfulList-Accent11"/>
        <w:autoSpaceDE w:val="0"/>
        <w:autoSpaceDN w:val="0"/>
        <w:adjustRightInd w:val="0"/>
        <w:spacing w:after="0"/>
        <w:ind w:left="0" w:right="115"/>
        <w:contextualSpacing/>
        <w:rPr>
          <w:szCs w:val="24"/>
          <w:lang w:val="sq-AL" w:eastAsia="en-US"/>
        </w:rPr>
      </w:pPr>
    </w:p>
    <w:p w:rsidR="00AF4956" w:rsidRPr="00BB6B2A" w:rsidRDefault="00AF4956" w:rsidP="00C25E9F">
      <w:pPr>
        <w:pStyle w:val="ColorfulList-Accent11"/>
        <w:numPr>
          <w:ilvl w:val="1"/>
          <w:numId w:val="23"/>
        </w:numPr>
        <w:autoSpaceDE w:val="0"/>
        <w:autoSpaceDN w:val="0"/>
        <w:adjustRightInd w:val="0"/>
        <w:spacing w:after="0"/>
        <w:ind w:left="720" w:right="115" w:hanging="720"/>
        <w:contextualSpacing/>
        <w:rPr>
          <w:szCs w:val="24"/>
          <w:lang w:val="sq-AL" w:eastAsia="en-US"/>
        </w:rPr>
      </w:pPr>
      <w:r w:rsidRPr="00BB6B2A">
        <w:rPr>
          <w:szCs w:val="24"/>
          <w:lang w:val="sq-AL" w:eastAsia="en-US"/>
        </w:rPr>
        <w:t>Kontraktuesi është vetëm një nga palët e marr</w:t>
      </w:r>
      <w:r>
        <w:rPr>
          <w:szCs w:val="24"/>
          <w:lang w:val="sq-AL" w:eastAsia="en-US"/>
        </w:rPr>
        <w:t>ë</w:t>
      </w:r>
      <w:r w:rsidRPr="00BB6B2A">
        <w:rPr>
          <w:szCs w:val="24"/>
          <w:lang w:val="sq-AL" w:eastAsia="en-US"/>
        </w:rPr>
        <w:t>veshjes kuad</w:t>
      </w:r>
      <w:r>
        <w:rPr>
          <w:szCs w:val="24"/>
          <w:lang w:val="sq-AL" w:eastAsia="en-US"/>
        </w:rPr>
        <w:t>ë</w:t>
      </w:r>
      <w:r w:rsidRPr="00BB6B2A">
        <w:rPr>
          <w:szCs w:val="24"/>
          <w:lang w:val="sq-AL" w:eastAsia="en-US"/>
        </w:rPr>
        <w:t>r.</w:t>
      </w:r>
    </w:p>
    <w:p w:rsidR="00AF4956" w:rsidRPr="00F450DC" w:rsidRDefault="00AF4956" w:rsidP="00AF4956">
      <w:pPr>
        <w:pStyle w:val="ColorfulList-Accent11"/>
        <w:autoSpaceDE w:val="0"/>
        <w:autoSpaceDN w:val="0"/>
        <w:adjustRightInd w:val="0"/>
        <w:ind w:right="115"/>
        <w:contextualSpacing/>
        <w:rPr>
          <w:szCs w:val="24"/>
          <w:lang w:val="sq-AL" w:eastAsia="en-US"/>
        </w:rPr>
      </w:pPr>
    </w:p>
    <w:p w:rsidR="00AF4956" w:rsidRPr="00F450DC" w:rsidRDefault="00AF4956" w:rsidP="00AF4956">
      <w:pPr>
        <w:pStyle w:val="ColorfulList-Accent11"/>
        <w:autoSpaceDE w:val="0"/>
        <w:autoSpaceDN w:val="0"/>
        <w:adjustRightInd w:val="0"/>
        <w:spacing w:after="120"/>
        <w:ind w:left="0" w:right="113"/>
        <w:rPr>
          <w:b/>
          <w:szCs w:val="24"/>
          <w:lang w:val="sq-AL" w:eastAsia="en-US"/>
        </w:rPr>
      </w:pPr>
      <w:r w:rsidRPr="00F450DC">
        <w:rPr>
          <w:b/>
          <w:szCs w:val="24"/>
          <w:lang w:val="sq-AL" w:eastAsia="en-US"/>
        </w:rPr>
        <w:t>Neni 2</w:t>
      </w:r>
      <w:r w:rsidRPr="00F450DC">
        <w:rPr>
          <w:b/>
          <w:szCs w:val="24"/>
          <w:lang w:val="sq-AL" w:eastAsia="en-US"/>
        </w:rPr>
        <w:tab/>
        <w:t>Detyrimet</w:t>
      </w:r>
      <w:r>
        <w:rPr>
          <w:b/>
          <w:szCs w:val="24"/>
          <w:lang w:val="sq-AL" w:eastAsia="en-US"/>
        </w:rPr>
        <w:t xml:space="preserve"> e Palëve</w:t>
      </w:r>
    </w:p>
    <w:p w:rsidR="00AF4956" w:rsidRPr="00F450DC" w:rsidRDefault="00AF4956" w:rsidP="00AF4956">
      <w:pPr>
        <w:pStyle w:val="ColorfulList-Accent11"/>
        <w:autoSpaceDE w:val="0"/>
        <w:autoSpaceDN w:val="0"/>
        <w:adjustRightInd w:val="0"/>
        <w:spacing w:after="0"/>
        <w:ind w:left="357" w:right="113"/>
        <w:rPr>
          <w:szCs w:val="24"/>
          <w:lang w:val="sq-AL" w:eastAsia="en-US"/>
        </w:rPr>
      </w:pPr>
    </w:p>
    <w:p w:rsidR="00AF4956" w:rsidRPr="008F1EC1" w:rsidRDefault="00AF4956" w:rsidP="00AF4956">
      <w:pPr>
        <w:autoSpaceDE w:val="0"/>
        <w:autoSpaceDN w:val="0"/>
        <w:adjustRightInd w:val="0"/>
        <w:spacing w:after="120"/>
        <w:ind w:right="113"/>
        <w:jc w:val="both"/>
        <w:rPr>
          <w:lang w:val="sq-AL"/>
        </w:rPr>
      </w:pPr>
      <w:r w:rsidRPr="008F1EC1">
        <w:rPr>
          <w:lang w:val="sq-AL"/>
        </w:rPr>
        <w:t xml:space="preserve">2.1 Autoriteti </w:t>
      </w:r>
      <w:r w:rsidR="008E0690">
        <w:rPr>
          <w:lang w:val="sq-AL"/>
        </w:rPr>
        <w:t>Përgjegjës</w:t>
      </w:r>
      <w:r w:rsidRPr="008F1EC1">
        <w:rPr>
          <w:lang w:val="sq-AL"/>
        </w:rPr>
        <w:t>, palë në këtë marrëveshje, do t’i dërgojë kontraktuesit “Ftesën për Ofert</w:t>
      </w:r>
      <w:r w:rsidR="00422AAD" w:rsidRPr="008F1EC1">
        <w:rPr>
          <w:lang w:val="sq-AL"/>
        </w:rPr>
        <w:t>ë</w:t>
      </w:r>
      <w:r w:rsidRPr="008F1EC1">
        <w:rPr>
          <w:lang w:val="sq-AL"/>
        </w:rPr>
        <w:t xml:space="preserve">” kurdo që paraqitet nevoja për shërbime. </w:t>
      </w:r>
    </w:p>
    <w:p w:rsidR="00AF4956" w:rsidRPr="00BB6B2A" w:rsidRDefault="00AF4956" w:rsidP="00C25E9F">
      <w:pPr>
        <w:pStyle w:val="ColorfulList-Accent11"/>
        <w:numPr>
          <w:ilvl w:val="1"/>
          <w:numId w:val="24"/>
        </w:numPr>
        <w:autoSpaceDE w:val="0"/>
        <w:autoSpaceDN w:val="0"/>
        <w:adjustRightInd w:val="0"/>
        <w:spacing w:after="120"/>
        <w:ind w:left="0" w:right="113" w:firstLine="0"/>
        <w:contextualSpacing/>
        <w:rPr>
          <w:szCs w:val="24"/>
          <w:lang w:val="sq-AL" w:eastAsia="en-US"/>
        </w:rPr>
      </w:pPr>
      <w:r w:rsidRPr="00BB6B2A">
        <w:rPr>
          <w:szCs w:val="24"/>
          <w:lang w:val="sq-AL" w:eastAsia="en-US"/>
        </w:rPr>
        <w:t xml:space="preserve">Kontraktuesi, detyrohet të dorëzojë një ofertë kurdo që kërkohet nga Autoriteti </w:t>
      </w:r>
      <w:r w:rsidR="00DD37C8">
        <w:rPr>
          <w:szCs w:val="24"/>
          <w:lang w:val="sq-AL" w:eastAsia="en-US"/>
        </w:rPr>
        <w:t>Përgjegjës</w:t>
      </w:r>
      <w:r w:rsidRPr="00BB6B2A">
        <w:rPr>
          <w:szCs w:val="24"/>
          <w:lang w:val="sq-AL" w:eastAsia="en-US"/>
        </w:rPr>
        <w:t>.</w:t>
      </w:r>
    </w:p>
    <w:p w:rsidR="00AF4956" w:rsidRPr="008F1EC1" w:rsidRDefault="00AF4956" w:rsidP="00AF4956">
      <w:pPr>
        <w:pStyle w:val="ColorfulList-Accent11"/>
        <w:autoSpaceDE w:val="0"/>
        <w:autoSpaceDN w:val="0"/>
        <w:adjustRightInd w:val="0"/>
        <w:spacing w:after="120"/>
        <w:ind w:left="0" w:right="113"/>
        <w:contextualSpacing/>
        <w:rPr>
          <w:lang w:val="sq-AL"/>
        </w:rPr>
      </w:pPr>
    </w:p>
    <w:p w:rsidR="00AF4956" w:rsidRPr="008F1EC1" w:rsidRDefault="00AF4956" w:rsidP="00AF4956">
      <w:pPr>
        <w:autoSpaceDE w:val="0"/>
        <w:autoSpaceDN w:val="0"/>
        <w:adjustRightInd w:val="0"/>
        <w:spacing w:after="120"/>
        <w:ind w:right="113"/>
        <w:rPr>
          <w:b/>
          <w:lang w:val="sq-AL"/>
        </w:rPr>
      </w:pPr>
      <w:r w:rsidRPr="008F1EC1">
        <w:rPr>
          <w:b/>
          <w:lang w:val="sq-AL"/>
        </w:rPr>
        <w:t>Neni 3</w:t>
      </w:r>
      <w:r w:rsidRPr="008F1EC1">
        <w:rPr>
          <w:b/>
          <w:lang w:val="sq-AL"/>
        </w:rPr>
        <w:tab/>
        <w:t xml:space="preserve"> Kontratat në zbatim të marrëveshjes kuadër</w:t>
      </w:r>
    </w:p>
    <w:p w:rsidR="00AF4956" w:rsidRPr="00F450DC" w:rsidRDefault="00AF4956" w:rsidP="00AF4956">
      <w:pPr>
        <w:autoSpaceDE w:val="0"/>
        <w:autoSpaceDN w:val="0"/>
        <w:adjustRightInd w:val="0"/>
        <w:spacing w:after="120"/>
        <w:ind w:right="113"/>
        <w:rPr>
          <w:b/>
        </w:rPr>
      </w:pPr>
      <w:r w:rsidRPr="00F450DC">
        <w:t xml:space="preserve">3.1 Kontratat do të nenshkruhen </w:t>
      </w:r>
      <w:r w:rsidRPr="00422AAD">
        <w:t>vetëm</w:t>
      </w:r>
      <w:r w:rsidRPr="00F450DC">
        <w:t xml:space="preserve"> pas procesit të </w:t>
      </w:r>
      <w:r w:rsidRPr="00535B2E">
        <w:t>konkur</w:t>
      </w:r>
      <w:r w:rsidR="00422AAD">
        <w:t>sit</w:t>
      </w:r>
      <w:r w:rsidRPr="00535B2E">
        <w:t>.</w:t>
      </w:r>
    </w:p>
    <w:p w:rsidR="00AF4956" w:rsidRPr="00F450DC" w:rsidRDefault="00AF4956" w:rsidP="00AF4956">
      <w:pPr>
        <w:autoSpaceDE w:val="0"/>
        <w:autoSpaceDN w:val="0"/>
        <w:adjustRightInd w:val="0"/>
        <w:spacing w:after="120"/>
        <w:ind w:right="113"/>
        <w:rPr>
          <w:b/>
        </w:rPr>
      </w:pPr>
    </w:p>
    <w:p w:rsidR="00AF4956" w:rsidRPr="00F450DC" w:rsidRDefault="00AF4956" w:rsidP="00AF4956">
      <w:pPr>
        <w:autoSpaceDE w:val="0"/>
        <w:autoSpaceDN w:val="0"/>
        <w:adjustRightInd w:val="0"/>
        <w:spacing w:after="120"/>
        <w:ind w:right="113"/>
        <w:rPr>
          <w:b/>
        </w:rPr>
      </w:pPr>
      <w:r w:rsidRPr="00F450DC">
        <w:rPr>
          <w:b/>
        </w:rPr>
        <w:t>Neni 4</w:t>
      </w:r>
      <w:r w:rsidRPr="00F450DC">
        <w:rPr>
          <w:b/>
        </w:rPr>
        <w:tab/>
        <w:t>Procesi konkurrencës</w:t>
      </w:r>
      <w:r w:rsidR="00E507DF">
        <w:rPr>
          <w:b/>
        </w:rPr>
        <w:t xml:space="preserve"> n</w:t>
      </w:r>
      <w:r w:rsidR="00841630">
        <w:rPr>
          <w:b/>
        </w:rPr>
        <w:t>ë</w:t>
      </w:r>
      <w:r w:rsidR="00E507DF">
        <w:rPr>
          <w:b/>
        </w:rPr>
        <w:t xml:space="preserve"> marr</w:t>
      </w:r>
      <w:r w:rsidR="00841630">
        <w:rPr>
          <w:b/>
        </w:rPr>
        <w:t>ë</w:t>
      </w:r>
      <w:r w:rsidR="00E507DF">
        <w:rPr>
          <w:b/>
        </w:rPr>
        <w:t>veshjen kuad</w:t>
      </w:r>
      <w:r w:rsidR="00841630">
        <w:rPr>
          <w:b/>
        </w:rPr>
        <w:t>ë</w:t>
      </w:r>
      <w:r w:rsidR="00E507DF">
        <w:rPr>
          <w:b/>
        </w:rPr>
        <w:t>r</w:t>
      </w:r>
    </w:p>
    <w:p w:rsidR="00AF4956" w:rsidRPr="00BB6B2A" w:rsidRDefault="00AF4956" w:rsidP="007D4587">
      <w:pPr>
        <w:autoSpaceDE w:val="0"/>
        <w:autoSpaceDN w:val="0"/>
        <w:adjustRightInd w:val="0"/>
        <w:ind w:right="113"/>
        <w:jc w:val="both"/>
        <w:rPr>
          <w:rFonts w:eastAsia="Calibri"/>
        </w:rPr>
      </w:pPr>
      <w:r>
        <w:rPr>
          <w:rFonts w:eastAsia="Calibri"/>
        </w:rPr>
        <w:t xml:space="preserve">4.1      </w:t>
      </w:r>
      <w:r w:rsidRPr="00BB6B2A">
        <w:rPr>
          <w:rFonts w:eastAsia="Calibri"/>
        </w:rPr>
        <w:t>Procesi i konkur</w:t>
      </w:r>
      <w:r>
        <w:rPr>
          <w:rFonts w:eastAsia="Calibri"/>
        </w:rPr>
        <w:t>sit</w:t>
      </w:r>
      <w:r w:rsidRPr="00BB6B2A">
        <w:rPr>
          <w:rFonts w:eastAsia="Calibri"/>
        </w:rPr>
        <w:t xml:space="preserve"> do të kryhet me të gjithe operator</w:t>
      </w:r>
      <w:r>
        <w:rPr>
          <w:rFonts w:eastAsia="Calibri"/>
        </w:rPr>
        <w:t>ë</w:t>
      </w:r>
      <w:r w:rsidRPr="00BB6B2A">
        <w:rPr>
          <w:rFonts w:eastAsia="Calibri"/>
        </w:rPr>
        <w:t>t ekonomik</w:t>
      </w:r>
      <w:r>
        <w:rPr>
          <w:rFonts w:eastAsia="Calibri"/>
        </w:rPr>
        <w:t>ë</w:t>
      </w:r>
      <w:r w:rsidRPr="00BB6B2A">
        <w:rPr>
          <w:rFonts w:eastAsia="Calibri"/>
        </w:rPr>
        <w:t xml:space="preserve">, palë në </w:t>
      </w:r>
      <w:r w:rsidRPr="00BB6B2A">
        <w:t>marr</w:t>
      </w:r>
      <w:r>
        <w:t>ë</w:t>
      </w:r>
      <w:r w:rsidRPr="00BB6B2A">
        <w:t>veshjen kuad</w:t>
      </w:r>
      <w:r>
        <w:t>ë</w:t>
      </w:r>
      <w:r w:rsidRPr="00BB6B2A">
        <w:t xml:space="preserve">r, </w:t>
      </w:r>
      <w:r w:rsidRPr="00BB6B2A">
        <w:rPr>
          <w:rFonts w:eastAsia="Calibri"/>
        </w:rPr>
        <w:t>kurdoher</w:t>
      </w:r>
      <w:r>
        <w:rPr>
          <w:rFonts w:eastAsia="Calibri"/>
        </w:rPr>
        <w:t>ë</w:t>
      </w:r>
      <w:r w:rsidRPr="00BB6B2A">
        <w:rPr>
          <w:rFonts w:eastAsia="Calibri"/>
        </w:rPr>
        <w:t xml:space="preserve"> që paraqitet nevoja për </w:t>
      </w:r>
      <w:r w:rsidR="000F294A">
        <w:rPr>
          <w:rFonts w:eastAsia="Calibri"/>
        </w:rPr>
        <w:t>s</w:t>
      </w:r>
      <w:r>
        <w:rPr>
          <w:rFonts w:eastAsia="Calibri"/>
        </w:rPr>
        <w:t>ë</w:t>
      </w:r>
      <w:r w:rsidRPr="00BB6B2A">
        <w:rPr>
          <w:rFonts w:eastAsia="Calibri"/>
        </w:rPr>
        <w:t>sh</w:t>
      </w:r>
      <w:r>
        <w:rPr>
          <w:rFonts w:eastAsia="Calibri"/>
        </w:rPr>
        <w:t>ë</w:t>
      </w:r>
      <w:r w:rsidRPr="00BB6B2A">
        <w:rPr>
          <w:rFonts w:eastAsia="Calibri"/>
        </w:rPr>
        <w:t>rbime për Autoritet</w:t>
      </w:r>
      <w:r w:rsidR="00E507DF">
        <w:rPr>
          <w:rFonts w:eastAsia="Calibri"/>
        </w:rPr>
        <w:t>in/et</w:t>
      </w:r>
      <w:r w:rsidR="00DD37C8">
        <w:rPr>
          <w:rFonts w:eastAsia="Calibri"/>
        </w:rPr>
        <w:t>Përgjegjës</w:t>
      </w:r>
      <w:r w:rsidRPr="00BB6B2A">
        <w:rPr>
          <w:rFonts w:eastAsia="Calibri"/>
        </w:rPr>
        <w:t xml:space="preserve">e. </w:t>
      </w:r>
    </w:p>
    <w:p w:rsidR="00AF4956" w:rsidRPr="00BB6B2A" w:rsidRDefault="00AF4956" w:rsidP="00AF4956">
      <w:pPr>
        <w:pStyle w:val="ColorfulList-Accent11"/>
        <w:autoSpaceDE w:val="0"/>
        <w:autoSpaceDN w:val="0"/>
        <w:adjustRightInd w:val="0"/>
        <w:spacing w:after="0"/>
        <w:ind w:left="360" w:right="113"/>
        <w:rPr>
          <w:rFonts w:eastAsia="Calibri"/>
          <w:szCs w:val="24"/>
          <w:lang w:val="sq-AL" w:eastAsia="en-US"/>
        </w:rPr>
      </w:pPr>
    </w:p>
    <w:p w:rsidR="00AF4956" w:rsidRPr="00BB6B2A" w:rsidRDefault="00AF4956" w:rsidP="00C25E9F">
      <w:pPr>
        <w:pStyle w:val="ColorfulList-Accent11"/>
        <w:numPr>
          <w:ilvl w:val="1"/>
          <w:numId w:val="25"/>
        </w:numPr>
        <w:autoSpaceDE w:val="0"/>
        <w:autoSpaceDN w:val="0"/>
        <w:adjustRightInd w:val="0"/>
        <w:spacing w:after="0"/>
        <w:ind w:left="0" w:right="0" w:firstLine="0"/>
        <w:contextualSpacing/>
        <w:rPr>
          <w:rFonts w:eastAsia="Calibri"/>
          <w:szCs w:val="24"/>
          <w:lang w:val="sq-AL" w:eastAsia="en-US"/>
        </w:rPr>
      </w:pPr>
      <w:r w:rsidRPr="00BB6B2A">
        <w:rPr>
          <w:szCs w:val="24"/>
          <w:lang w:val="sq-AL"/>
        </w:rPr>
        <w:t xml:space="preserve">Autoriteti </w:t>
      </w:r>
      <w:r w:rsidR="00DD37C8">
        <w:rPr>
          <w:szCs w:val="24"/>
          <w:lang w:val="sq-AL"/>
        </w:rPr>
        <w:t>Përgjegjës</w:t>
      </w:r>
      <w:r w:rsidRPr="00BB6B2A">
        <w:rPr>
          <w:szCs w:val="24"/>
          <w:lang w:val="sq-AL"/>
        </w:rPr>
        <w:t xml:space="preserve"> do të ri-hap</w:t>
      </w:r>
      <w:r>
        <w:rPr>
          <w:szCs w:val="24"/>
          <w:lang w:val="sq-AL"/>
        </w:rPr>
        <w:t>ë</w:t>
      </w:r>
      <w:r w:rsidRPr="00BB6B2A">
        <w:rPr>
          <w:szCs w:val="24"/>
          <w:lang w:val="sq-AL"/>
        </w:rPr>
        <w:t xml:space="preserve"> konkur</w:t>
      </w:r>
      <w:r>
        <w:rPr>
          <w:szCs w:val="24"/>
          <w:lang w:val="sq-AL"/>
        </w:rPr>
        <w:t>sin</w:t>
      </w:r>
      <w:r w:rsidRPr="00BB6B2A">
        <w:rPr>
          <w:szCs w:val="24"/>
          <w:lang w:val="sq-AL"/>
        </w:rPr>
        <w:t xml:space="preserve"> në bazë të kushteve të njëjta ose të kushteve t</w:t>
      </w:r>
      <w:r>
        <w:rPr>
          <w:szCs w:val="24"/>
          <w:lang w:val="sq-AL"/>
        </w:rPr>
        <w:t>ë</w:t>
      </w:r>
      <w:r w:rsidRPr="00BB6B2A">
        <w:rPr>
          <w:szCs w:val="24"/>
          <w:lang w:val="sq-AL"/>
        </w:rPr>
        <w:t xml:space="preserve"> tjera t</w:t>
      </w:r>
      <w:r>
        <w:rPr>
          <w:szCs w:val="24"/>
          <w:lang w:val="sq-AL"/>
        </w:rPr>
        <w:t>ë</w:t>
      </w:r>
      <w:r w:rsidRPr="00BB6B2A">
        <w:rPr>
          <w:szCs w:val="24"/>
          <w:lang w:val="sq-AL"/>
        </w:rPr>
        <w:t xml:space="preserve"> vendosura n</w:t>
      </w:r>
      <w:r>
        <w:rPr>
          <w:szCs w:val="24"/>
          <w:lang w:val="sq-AL"/>
        </w:rPr>
        <w:t>ë</w:t>
      </w:r>
      <w:r w:rsidRPr="00BB6B2A">
        <w:rPr>
          <w:szCs w:val="24"/>
          <w:lang w:val="sq-AL"/>
        </w:rPr>
        <w:t xml:space="preserve"> ftes</w:t>
      </w:r>
      <w:r>
        <w:rPr>
          <w:szCs w:val="24"/>
          <w:lang w:val="sq-AL"/>
        </w:rPr>
        <w:t>ë</w:t>
      </w:r>
      <w:r w:rsidRPr="00BB6B2A">
        <w:rPr>
          <w:szCs w:val="24"/>
          <w:lang w:val="sq-AL"/>
        </w:rPr>
        <w:t>n p</w:t>
      </w:r>
      <w:r>
        <w:rPr>
          <w:szCs w:val="24"/>
          <w:lang w:val="sq-AL"/>
        </w:rPr>
        <w:t>ë</w:t>
      </w:r>
      <w:r w:rsidRPr="00BB6B2A">
        <w:rPr>
          <w:szCs w:val="24"/>
          <w:lang w:val="sq-AL"/>
        </w:rPr>
        <w:t>r ofert</w:t>
      </w:r>
      <w:r>
        <w:rPr>
          <w:szCs w:val="24"/>
          <w:lang w:val="sq-AL"/>
        </w:rPr>
        <w:t>ë</w:t>
      </w:r>
      <w:r w:rsidRPr="00BB6B2A">
        <w:rPr>
          <w:szCs w:val="24"/>
          <w:lang w:val="sq-AL"/>
        </w:rPr>
        <w:t>, sipas p</w:t>
      </w:r>
      <w:r>
        <w:rPr>
          <w:szCs w:val="24"/>
          <w:lang w:val="sq-AL"/>
        </w:rPr>
        <w:t>ë</w:t>
      </w:r>
      <w:r w:rsidRPr="00BB6B2A">
        <w:rPr>
          <w:szCs w:val="24"/>
          <w:lang w:val="sq-AL"/>
        </w:rPr>
        <w:t>rcaktimeve n</w:t>
      </w:r>
      <w:r>
        <w:rPr>
          <w:szCs w:val="24"/>
          <w:lang w:val="sq-AL"/>
        </w:rPr>
        <w:t>ë</w:t>
      </w:r>
      <w:r w:rsidR="000F294A">
        <w:rPr>
          <w:szCs w:val="24"/>
          <w:lang w:val="sq-AL"/>
        </w:rPr>
        <w:t xml:space="preserve"> dokumente</w:t>
      </w:r>
      <w:r w:rsidRPr="00BB6B2A">
        <w:rPr>
          <w:szCs w:val="24"/>
          <w:lang w:val="sq-AL"/>
        </w:rPr>
        <w:t xml:space="preserve">t e tenderit. </w:t>
      </w:r>
    </w:p>
    <w:p w:rsidR="00AF4956" w:rsidRPr="008F1EC1" w:rsidRDefault="00AF4956" w:rsidP="00AF4956">
      <w:pPr>
        <w:autoSpaceDE w:val="0"/>
        <w:autoSpaceDN w:val="0"/>
        <w:adjustRightInd w:val="0"/>
        <w:rPr>
          <w:rFonts w:eastAsia="Calibri"/>
          <w:lang w:val="sq-AL"/>
        </w:rPr>
      </w:pPr>
    </w:p>
    <w:p w:rsidR="00AF4956" w:rsidRPr="008F1EC1" w:rsidRDefault="00AF4956" w:rsidP="00422AAD">
      <w:pPr>
        <w:autoSpaceDE w:val="0"/>
        <w:autoSpaceDN w:val="0"/>
        <w:adjustRightInd w:val="0"/>
        <w:ind w:right="113"/>
        <w:jc w:val="both"/>
        <w:rPr>
          <w:rFonts w:eastAsia="Calibri"/>
          <w:lang w:val="sq-AL"/>
        </w:rPr>
      </w:pPr>
      <w:r>
        <w:rPr>
          <w:rFonts w:eastAsia="Calibri"/>
          <w:lang w:val="sq-AL"/>
        </w:rPr>
        <w:t xml:space="preserve">4.3      </w:t>
      </w:r>
      <w:r w:rsidRPr="00BB6B2A">
        <w:rPr>
          <w:rFonts w:eastAsia="Calibri"/>
          <w:lang w:val="sq-AL"/>
        </w:rPr>
        <w:t>Kurdoher</w:t>
      </w:r>
      <w:r>
        <w:rPr>
          <w:rFonts w:eastAsia="Calibri"/>
          <w:lang w:val="sq-AL"/>
        </w:rPr>
        <w:t>ë</w:t>
      </w:r>
      <w:r w:rsidRPr="00BB6B2A">
        <w:rPr>
          <w:rFonts w:eastAsia="Calibri"/>
          <w:lang w:val="sq-AL"/>
        </w:rPr>
        <w:t xml:space="preserve"> që paraqitet nevoja për sh</w:t>
      </w:r>
      <w:r>
        <w:rPr>
          <w:rFonts w:eastAsia="Calibri"/>
          <w:lang w:val="sq-AL"/>
        </w:rPr>
        <w:t>ë</w:t>
      </w:r>
      <w:r w:rsidRPr="00BB6B2A">
        <w:rPr>
          <w:rFonts w:eastAsia="Calibri"/>
          <w:lang w:val="sq-AL"/>
        </w:rPr>
        <w:t xml:space="preserve">rbimAutoriteti </w:t>
      </w:r>
      <w:r w:rsidR="00DD37C8">
        <w:rPr>
          <w:rFonts w:eastAsia="Calibri"/>
          <w:lang w:val="sq-AL"/>
        </w:rPr>
        <w:t>Përgjegjës</w:t>
      </w:r>
      <w:r w:rsidRPr="00BB6B2A">
        <w:rPr>
          <w:rFonts w:eastAsia="Calibri"/>
          <w:lang w:val="sq-AL"/>
        </w:rPr>
        <w:t xml:space="preserve"> duhet të përgatis</w:t>
      </w:r>
      <w:r>
        <w:rPr>
          <w:rFonts w:eastAsia="Calibri"/>
          <w:lang w:val="sq-AL"/>
        </w:rPr>
        <w:t>ë</w:t>
      </w:r>
      <w:r w:rsidRPr="00BB6B2A">
        <w:rPr>
          <w:rFonts w:eastAsia="Calibri"/>
          <w:lang w:val="sq-AL"/>
        </w:rPr>
        <w:t xml:space="preserve"> Ftesat për Oferte dhe t’ua dërgoj</w:t>
      </w:r>
      <w:r>
        <w:rPr>
          <w:rFonts w:eastAsia="Calibri"/>
          <w:lang w:val="sq-AL"/>
        </w:rPr>
        <w:t xml:space="preserve">ë </w:t>
      </w:r>
      <w:r w:rsidRPr="00BB6B2A">
        <w:rPr>
          <w:rFonts w:eastAsia="Calibri"/>
          <w:lang w:val="sq-AL"/>
        </w:rPr>
        <w:t>të gjith</w:t>
      </w:r>
      <w:r>
        <w:rPr>
          <w:rFonts w:eastAsia="Calibri"/>
          <w:lang w:val="sq-AL"/>
        </w:rPr>
        <w:t>ë</w:t>
      </w:r>
      <w:r w:rsidRPr="00BB6B2A">
        <w:rPr>
          <w:rFonts w:eastAsia="Calibri"/>
          <w:lang w:val="sq-AL"/>
        </w:rPr>
        <w:t xml:space="preserve"> operator</w:t>
      </w:r>
      <w:r>
        <w:rPr>
          <w:rFonts w:eastAsia="Calibri"/>
          <w:lang w:val="sq-AL"/>
        </w:rPr>
        <w:t>ë</w:t>
      </w:r>
      <w:r w:rsidRPr="00BB6B2A">
        <w:rPr>
          <w:rFonts w:eastAsia="Calibri"/>
          <w:lang w:val="sq-AL"/>
        </w:rPr>
        <w:t>ve ekonomike, pal</w:t>
      </w:r>
      <w:r>
        <w:rPr>
          <w:rFonts w:eastAsia="Calibri"/>
          <w:lang w:val="sq-AL"/>
        </w:rPr>
        <w:t>ë</w:t>
      </w:r>
      <w:r w:rsidRPr="00BB6B2A">
        <w:rPr>
          <w:rFonts w:eastAsia="Calibri"/>
          <w:lang w:val="sq-AL"/>
        </w:rPr>
        <w:t xml:space="preserve"> n</w:t>
      </w:r>
      <w:r>
        <w:rPr>
          <w:rFonts w:eastAsia="Calibri"/>
          <w:lang w:val="sq-AL"/>
        </w:rPr>
        <w:t>ë</w:t>
      </w:r>
      <w:r w:rsidRPr="00BB6B2A">
        <w:rPr>
          <w:lang w:val="sq-AL"/>
        </w:rPr>
        <w:t>marr</w:t>
      </w:r>
      <w:r>
        <w:rPr>
          <w:lang w:val="sq-AL"/>
        </w:rPr>
        <w:t>ë</w:t>
      </w:r>
      <w:r w:rsidRPr="00BB6B2A">
        <w:rPr>
          <w:lang w:val="sq-AL"/>
        </w:rPr>
        <w:t>veshjen kuad</w:t>
      </w:r>
      <w:r>
        <w:rPr>
          <w:lang w:val="sq-AL"/>
        </w:rPr>
        <w:t>ë</w:t>
      </w:r>
      <w:r w:rsidRPr="00BB6B2A">
        <w:rPr>
          <w:lang w:val="sq-AL"/>
        </w:rPr>
        <w:t>r.</w:t>
      </w:r>
      <w:r w:rsidRPr="00BB6B2A">
        <w:rPr>
          <w:rFonts w:eastAsia="Calibri"/>
          <w:lang w:val="sq-AL"/>
        </w:rPr>
        <w:t xml:space="preserve"> Vlerësimi  i ofertave do të bëhet sipas kritereve të përcaktuara në Ftes</w:t>
      </w:r>
      <w:r>
        <w:rPr>
          <w:rFonts w:eastAsia="Calibri"/>
          <w:lang w:val="sq-AL"/>
        </w:rPr>
        <w:t>ë</w:t>
      </w:r>
      <w:r w:rsidRPr="00BB6B2A">
        <w:rPr>
          <w:rFonts w:eastAsia="Calibri"/>
          <w:lang w:val="sq-AL"/>
        </w:rPr>
        <w:t>n p</w:t>
      </w:r>
      <w:r>
        <w:rPr>
          <w:rFonts w:eastAsia="Calibri"/>
          <w:lang w:val="sq-AL"/>
        </w:rPr>
        <w:t>ë</w:t>
      </w:r>
      <w:r w:rsidRPr="00BB6B2A">
        <w:rPr>
          <w:rFonts w:eastAsia="Calibri"/>
          <w:lang w:val="sq-AL"/>
        </w:rPr>
        <w:t>r Ofert</w:t>
      </w:r>
      <w:r>
        <w:rPr>
          <w:rFonts w:eastAsia="Calibri"/>
          <w:lang w:val="sq-AL"/>
        </w:rPr>
        <w:t>ë</w:t>
      </w:r>
    </w:p>
    <w:p w:rsidR="00AF4956" w:rsidRPr="008F1EC1" w:rsidRDefault="00AF4956" w:rsidP="00AF4956">
      <w:pPr>
        <w:autoSpaceDE w:val="0"/>
        <w:autoSpaceDN w:val="0"/>
        <w:adjustRightInd w:val="0"/>
        <w:ind w:right="113"/>
        <w:rPr>
          <w:rFonts w:eastAsia="Calibri"/>
          <w:lang w:val="sq-AL"/>
        </w:rPr>
      </w:pPr>
    </w:p>
    <w:p w:rsidR="00AF4956" w:rsidRPr="008F1EC1" w:rsidRDefault="00AF4956" w:rsidP="00AF4956">
      <w:pPr>
        <w:autoSpaceDE w:val="0"/>
        <w:autoSpaceDN w:val="0"/>
        <w:adjustRightInd w:val="0"/>
        <w:ind w:right="113"/>
        <w:jc w:val="both"/>
        <w:rPr>
          <w:rFonts w:eastAsia="Calibri"/>
          <w:lang w:val="sq-AL"/>
        </w:rPr>
      </w:pPr>
    </w:p>
    <w:p w:rsidR="00AF4956" w:rsidRPr="008F1EC1" w:rsidRDefault="00AF4956" w:rsidP="00AF4956">
      <w:pPr>
        <w:autoSpaceDE w:val="0"/>
        <w:autoSpaceDN w:val="0"/>
        <w:adjustRightInd w:val="0"/>
        <w:rPr>
          <w:rFonts w:eastAsia="Calibri"/>
          <w:b/>
          <w:lang w:val="sq-AL"/>
        </w:rPr>
      </w:pPr>
      <w:r w:rsidRPr="008F1EC1">
        <w:rPr>
          <w:rFonts w:eastAsia="Calibri"/>
          <w:b/>
          <w:lang w:val="sq-AL"/>
        </w:rPr>
        <w:t>Neni 5</w:t>
      </w:r>
      <w:r w:rsidRPr="008F1EC1">
        <w:rPr>
          <w:rFonts w:eastAsia="Calibri"/>
          <w:b/>
          <w:lang w:val="sq-AL"/>
        </w:rPr>
        <w:tab/>
        <w:t xml:space="preserve">Kohëzgjatja e </w:t>
      </w:r>
      <w:r w:rsidRPr="008F1EC1">
        <w:rPr>
          <w:b/>
          <w:lang w:val="sq-AL"/>
        </w:rPr>
        <w:t>marrëveshjes kuadër</w:t>
      </w:r>
      <w:r w:rsidR="00E507DF">
        <w:rPr>
          <w:b/>
          <w:lang w:val="sq-AL"/>
        </w:rPr>
        <w:t>:</w:t>
      </w:r>
    </w:p>
    <w:p w:rsidR="00AF4956" w:rsidRPr="008F1EC1" w:rsidRDefault="00AF4956" w:rsidP="00AF4956">
      <w:pPr>
        <w:pBdr>
          <w:bottom w:val="single" w:sz="12" w:space="1" w:color="auto"/>
        </w:pBdr>
        <w:autoSpaceDE w:val="0"/>
        <w:autoSpaceDN w:val="0"/>
        <w:adjustRightInd w:val="0"/>
        <w:rPr>
          <w:rFonts w:eastAsia="Calibri"/>
          <w:lang w:val="sq-AL"/>
        </w:rPr>
      </w:pPr>
    </w:p>
    <w:p w:rsidR="00E507DF" w:rsidRDefault="00E507DF" w:rsidP="00AF4956">
      <w:pPr>
        <w:tabs>
          <w:tab w:val="left" w:pos="851"/>
          <w:tab w:val="left" w:pos="993"/>
        </w:tabs>
        <w:spacing w:after="120"/>
        <w:ind w:left="357" w:right="113" w:hanging="357"/>
        <w:rPr>
          <w:lang w:val="sq-AL"/>
        </w:rPr>
      </w:pPr>
    </w:p>
    <w:p w:rsidR="00E507DF" w:rsidRPr="00154DF4" w:rsidRDefault="00E507DF" w:rsidP="00E507DF">
      <w:pPr>
        <w:tabs>
          <w:tab w:val="left" w:pos="576"/>
          <w:tab w:val="left" w:pos="1080"/>
          <w:tab w:val="left" w:leader="underscore" w:pos="8640"/>
        </w:tabs>
        <w:spacing w:before="240"/>
        <w:ind w:left="576" w:hanging="576"/>
        <w:jc w:val="both"/>
        <w:rPr>
          <w:b/>
        </w:rPr>
      </w:pPr>
      <w:r w:rsidRPr="00154DF4">
        <w:rPr>
          <w:b/>
          <w:lang w:val="sq-AL"/>
        </w:rPr>
        <w:t xml:space="preserve">Neni 6: </w:t>
      </w:r>
      <w:r w:rsidRPr="00154DF4">
        <w:rPr>
          <w:b/>
        </w:rPr>
        <w:t>Zgjatja e Afatit t</w:t>
      </w:r>
      <w:r w:rsidR="00841630" w:rsidRPr="00154DF4">
        <w:rPr>
          <w:b/>
        </w:rPr>
        <w:t>ë</w:t>
      </w:r>
      <w:r w:rsidRPr="00154DF4">
        <w:rPr>
          <w:b/>
        </w:rPr>
        <w:t xml:space="preserve"> marr</w:t>
      </w:r>
      <w:r w:rsidR="00841630" w:rsidRPr="00154DF4">
        <w:rPr>
          <w:b/>
        </w:rPr>
        <w:t>ë</w:t>
      </w:r>
      <w:r w:rsidRPr="00154DF4">
        <w:rPr>
          <w:b/>
        </w:rPr>
        <w:t>veshjes kuad</w:t>
      </w:r>
      <w:r w:rsidR="00841630" w:rsidRPr="00154DF4">
        <w:rPr>
          <w:b/>
        </w:rPr>
        <w:t>ë</w:t>
      </w:r>
      <w:r w:rsidRPr="00154DF4">
        <w:rPr>
          <w:b/>
        </w:rPr>
        <w:t>r</w:t>
      </w:r>
    </w:p>
    <w:p w:rsidR="00E507DF" w:rsidRPr="000630E4" w:rsidRDefault="00E507DF" w:rsidP="00731C82">
      <w:pPr>
        <w:tabs>
          <w:tab w:val="left" w:pos="576"/>
          <w:tab w:val="left" w:leader="underscore" w:pos="8640"/>
        </w:tabs>
        <w:spacing w:before="240"/>
        <w:jc w:val="both"/>
      </w:pPr>
      <w:r>
        <w:t xml:space="preserve">6.1 Autoriteti </w:t>
      </w:r>
      <w:r w:rsidR="00DD37C8">
        <w:t>Përgjegjës</w:t>
      </w:r>
      <w:r>
        <w:t xml:space="preserve"> do të jetë dakord</w:t>
      </w:r>
      <w:r w:rsidRPr="000630E4">
        <w:t xml:space="preserve"> për një zgjatje të afatit</w:t>
      </w:r>
      <w:r>
        <w:t>,</w:t>
      </w:r>
      <w:r w:rsidRPr="000630E4">
        <w:t xml:space="preserve"> në rastin e Forcës Madhore.</w:t>
      </w:r>
    </w:p>
    <w:p w:rsidR="000F294A" w:rsidRDefault="000F294A" w:rsidP="00E507DF">
      <w:pPr>
        <w:tabs>
          <w:tab w:val="left" w:pos="851"/>
          <w:tab w:val="left" w:pos="993"/>
        </w:tabs>
        <w:spacing w:after="120"/>
        <w:ind w:left="357" w:right="113" w:hanging="357"/>
      </w:pPr>
    </w:p>
    <w:p w:rsidR="00E507DF" w:rsidRDefault="00E507DF" w:rsidP="00E507DF">
      <w:pPr>
        <w:tabs>
          <w:tab w:val="left" w:pos="851"/>
          <w:tab w:val="left" w:pos="993"/>
        </w:tabs>
        <w:spacing w:after="120"/>
        <w:ind w:left="357" w:right="113" w:hanging="357"/>
      </w:pPr>
      <w:r>
        <w:t xml:space="preserve">6.2 Autoriteti </w:t>
      </w:r>
      <w:r w:rsidR="00DD37C8">
        <w:t>Përgjegjës</w:t>
      </w:r>
      <w:r>
        <w:t>, mund të jetë dakord</w:t>
      </w:r>
      <w:r w:rsidRPr="000630E4">
        <w:t xml:space="preserve"> për zgjatje të afatit edhe në rrethana të tjera në se është në interesin publik për ta bërë këtë.</w:t>
      </w:r>
      <w:r>
        <w:t>.</w:t>
      </w:r>
    </w:p>
    <w:p w:rsidR="00E507DF" w:rsidRDefault="00E507DF" w:rsidP="00E507DF">
      <w:pPr>
        <w:tabs>
          <w:tab w:val="left" w:pos="851"/>
          <w:tab w:val="left" w:pos="993"/>
        </w:tabs>
        <w:spacing w:after="120"/>
        <w:ind w:left="357" w:right="113" w:hanging="357"/>
      </w:pPr>
      <w:r>
        <w:t>6.3</w:t>
      </w:r>
      <w:r w:rsidRPr="000630E4">
        <w:t xml:space="preserve"> Ne rast se  </w:t>
      </w:r>
      <w:r w:rsidR="00DD37C8">
        <w:t xml:space="preserve">kontraktori </w:t>
      </w:r>
      <w:r w:rsidRPr="000630E4">
        <w:t xml:space="preserve">ndeshet me kushte që pengojnë zbatimin në kohë,  kontraktori duhet të njoftojë menjehere </w:t>
      </w:r>
      <w:r>
        <w:t xml:space="preserve">Autoritetin </w:t>
      </w:r>
      <w:r w:rsidR="00DD37C8">
        <w:t>Përgjegjës</w:t>
      </w:r>
      <w:r w:rsidRPr="000630E4">
        <w:t xml:space="preserve"> me shkrim për vonesën, shkakun dhe datën e propozuar</w:t>
      </w:r>
      <w:r>
        <w:t xml:space="preserve"> p</w:t>
      </w:r>
      <w:r w:rsidR="00841630">
        <w:t>ë</w:t>
      </w:r>
      <w:r>
        <w:t>r zgjatjen e afatit</w:t>
      </w:r>
      <w:r w:rsidRPr="000630E4">
        <w:t xml:space="preserve">.  </w:t>
      </w:r>
      <w:r>
        <w:t xml:space="preserve">Autoriteti </w:t>
      </w:r>
      <w:r w:rsidR="00DD37C8">
        <w:t>Përgjegjës</w:t>
      </w:r>
      <w:r w:rsidRPr="000630E4">
        <w:t xml:space="preserve"> duhet të vlerësojë kërkesën. Nëse </w:t>
      </w:r>
      <w:r>
        <w:t xml:space="preserve">Autoriteti </w:t>
      </w:r>
      <w:r w:rsidR="00DD37C8">
        <w:t>Përgjegjës</w:t>
      </w:r>
      <w:r w:rsidRPr="000630E4">
        <w:t xml:space="preserve"> është dakort me vonesën, zgjatja do të hyjë në fuqi me një amendament me shkrim të </w:t>
      </w:r>
      <w:r>
        <w:t>marr</w:t>
      </w:r>
      <w:r w:rsidR="00841630">
        <w:t>ë</w:t>
      </w:r>
      <w:r>
        <w:t>veshjes</w:t>
      </w:r>
      <w:r w:rsidRPr="000630E4">
        <w:t xml:space="preserve"> të nënshkruar nga </w:t>
      </w:r>
      <w:r>
        <w:t xml:space="preserve">Autoriteti </w:t>
      </w:r>
      <w:r w:rsidR="00DD37C8">
        <w:t>Përgjegjës</w:t>
      </w:r>
      <w:r w:rsidRPr="000630E4">
        <w:t>dhe  kontraktori</w:t>
      </w:r>
      <w:r>
        <w:t>.</w:t>
      </w:r>
    </w:p>
    <w:p w:rsidR="00841630" w:rsidRDefault="00841630" w:rsidP="00E507DF">
      <w:pPr>
        <w:tabs>
          <w:tab w:val="left" w:pos="851"/>
          <w:tab w:val="left" w:pos="993"/>
        </w:tabs>
        <w:spacing w:after="120"/>
        <w:ind w:left="357" w:right="113" w:hanging="357"/>
      </w:pPr>
    </w:p>
    <w:p w:rsidR="00841630" w:rsidRPr="00154DF4" w:rsidRDefault="00841630" w:rsidP="00841630">
      <w:pPr>
        <w:autoSpaceDE w:val="0"/>
        <w:autoSpaceDN w:val="0"/>
        <w:adjustRightInd w:val="0"/>
        <w:spacing w:after="120"/>
        <w:ind w:left="567" w:right="113" w:hanging="567"/>
        <w:jc w:val="both"/>
        <w:rPr>
          <w:b/>
        </w:rPr>
      </w:pPr>
      <w:r w:rsidRPr="00154DF4">
        <w:rPr>
          <w:b/>
        </w:rPr>
        <w:t>Neni 7: Modifikimi i marrëveshjes kuadër</w:t>
      </w:r>
    </w:p>
    <w:p w:rsidR="00841630" w:rsidRDefault="00841630" w:rsidP="00841630">
      <w:pPr>
        <w:autoSpaceDE w:val="0"/>
        <w:autoSpaceDN w:val="0"/>
        <w:adjustRightInd w:val="0"/>
        <w:spacing w:after="120"/>
        <w:ind w:left="567" w:right="113" w:hanging="567"/>
        <w:jc w:val="both"/>
      </w:pPr>
      <w:r>
        <w:t>7.1. Marrëveshja kuadër mund të modifikohet pa zhvilluar një procedurë të re prokurimi në rastet si më poshtë:</w:t>
      </w:r>
    </w:p>
    <w:p w:rsidR="00841630" w:rsidRDefault="00841630" w:rsidP="00841630">
      <w:pPr>
        <w:autoSpaceDE w:val="0"/>
        <w:autoSpaceDN w:val="0"/>
        <w:adjustRightInd w:val="0"/>
        <w:spacing w:after="120"/>
        <w:ind w:left="567" w:right="113" w:hanging="567"/>
        <w:jc w:val="both"/>
      </w:pPr>
      <w:r>
        <w:t xml:space="preserve">a) Kur modifikimi është bërë i nevojshëm për shkak të rrethanave të paparashikueshme nga autoriteti </w:t>
      </w:r>
      <w:r w:rsidR="008E0690">
        <w:t>p</w:t>
      </w:r>
      <w:r w:rsidR="00DD37C8">
        <w:t>ërgjegjës</w:t>
      </w:r>
      <w:r>
        <w:t xml:space="preserve"> dhe që nuk ndryshojnë në thelb natyrën e marrëveshjës kuadër.</w:t>
      </w:r>
    </w:p>
    <w:p w:rsidR="00AF4956" w:rsidRDefault="00841630" w:rsidP="00EF5845">
      <w:pPr>
        <w:tabs>
          <w:tab w:val="left" w:pos="851"/>
          <w:tab w:val="left" w:pos="993"/>
        </w:tabs>
        <w:spacing w:after="120"/>
        <w:ind w:left="357" w:right="113" w:hanging="357"/>
        <w:rPr>
          <w:highlight w:val="lightGray"/>
          <w:lang w:val="sq-AL"/>
        </w:rPr>
      </w:pPr>
      <w:r>
        <w:t>b) Vlera e totale e modifikimeve të marrëveshjes kuadër nuk duhet të tejkalojë 20% vlerës së marrëveshjes kuadër</w:t>
      </w:r>
      <w:r w:rsidR="00EF5845">
        <w:rPr>
          <w:highlight w:val="lightGray"/>
          <w:lang w:val="sq-AL"/>
        </w:rPr>
        <w:t>.</w:t>
      </w:r>
    </w:p>
    <w:p w:rsidR="000F294A" w:rsidRDefault="000F294A" w:rsidP="00EF5845">
      <w:pPr>
        <w:tabs>
          <w:tab w:val="left" w:pos="851"/>
          <w:tab w:val="left" w:pos="993"/>
        </w:tabs>
        <w:spacing w:after="120"/>
        <w:ind w:left="357" w:right="113" w:hanging="357"/>
        <w:rPr>
          <w:highlight w:val="lightGray"/>
          <w:lang w:val="sq-AL"/>
        </w:rPr>
      </w:pPr>
    </w:p>
    <w:p w:rsidR="000F294A" w:rsidRDefault="000F294A" w:rsidP="000F294A">
      <w:pPr>
        <w:spacing w:line="276" w:lineRule="auto"/>
        <w:rPr>
          <w:b/>
          <w:lang w:val="sq-AL"/>
        </w:rPr>
      </w:pPr>
      <w:r w:rsidRPr="009D3034">
        <w:rPr>
          <w:b/>
        </w:rPr>
        <w:t>Neni 8</w:t>
      </w:r>
      <w:r>
        <w:t xml:space="preserve">: </w:t>
      </w:r>
      <w:r>
        <w:tab/>
      </w:r>
      <w:r w:rsidRPr="0082210D">
        <w:rPr>
          <w:b/>
          <w:lang w:val="sq-AL"/>
        </w:rPr>
        <w:t xml:space="preserve">Zgjidhja e </w:t>
      </w:r>
      <w:r>
        <w:rPr>
          <w:b/>
          <w:lang w:val="sq-AL"/>
        </w:rPr>
        <w:t>marrëveshjes kuadër</w:t>
      </w:r>
    </w:p>
    <w:p w:rsidR="000F294A" w:rsidRPr="0082210D" w:rsidRDefault="000F294A" w:rsidP="000F294A">
      <w:pPr>
        <w:spacing w:line="276" w:lineRule="auto"/>
        <w:rPr>
          <w:b/>
          <w:lang w:val="sq-AL"/>
        </w:rPr>
      </w:pPr>
    </w:p>
    <w:p w:rsidR="000F294A" w:rsidRPr="0082210D" w:rsidRDefault="000F294A" w:rsidP="000F294A">
      <w:pPr>
        <w:spacing w:line="276" w:lineRule="auto"/>
        <w:jc w:val="both"/>
        <w:rPr>
          <w:lang w:val="sq-AL"/>
        </w:rPr>
      </w:pPr>
      <w:r>
        <w:rPr>
          <w:lang w:val="sq-AL"/>
        </w:rPr>
        <w:t>8.1</w:t>
      </w:r>
      <w:r w:rsidRPr="0082210D">
        <w:rPr>
          <w:lang w:val="sq-AL"/>
        </w:rPr>
        <w:t xml:space="preserve">. </w:t>
      </w:r>
      <w:r>
        <w:rPr>
          <w:lang w:val="sq-AL"/>
        </w:rPr>
        <w:t>Autoriteti Përgjegjë</w:t>
      </w:r>
      <w:r w:rsidRPr="0082210D">
        <w:rPr>
          <w:lang w:val="sq-AL"/>
        </w:rPr>
        <w:t xml:space="preserve"> zgjidh marrëveshjen kuadër gjatë kohëzgjatjes së saj, në rastet kur:</w:t>
      </w:r>
    </w:p>
    <w:p w:rsidR="000F294A" w:rsidRPr="0082210D" w:rsidRDefault="000F294A" w:rsidP="000F294A">
      <w:pPr>
        <w:spacing w:line="276" w:lineRule="auto"/>
        <w:jc w:val="both"/>
        <w:rPr>
          <w:lang w:val="sq-AL"/>
        </w:rPr>
      </w:pPr>
      <w:r w:rsidRPr="0082210D">
        <w:rPr>
          <w:lang w:val="sq-AL"/>
        </w:rPr>
        <w:t xml:space="preserve">a) </w:t>
      </w:r>
      <w:r>
        <w:rPr>
          <w:lang w:val="sq-AL"/>
        </w:rPr>
        <w:t>marrëveshja kuadër</w:t>
      </w:r>
      <w:r w:rsidRPr="0082210D">
        <w:rPr>
          <w:lang w:val="sq-AL"/>
        </w:rPr>
        <w:t xml:space="preserve"> duhet të modifikohet në mënyrë thelbësore, gjë e cila lind detyrimin për zhvillimin e një procedure të re të prokurimit publik;</w:t>
      </w:r>
    </w:p>
    <w:p w:rsidR="000F294A" w:rsidRPr="0082210D" w:rsidRDefault="000F294A" w:rsidP="000F294A">
      <w:pPr>
        <w:spacing w:line="276" w:lineRule="auto"/>
        <w:jc w:val="both"/>
        <w:rPr>
          <w:lang w:val="sq-AL"/>
        </w:rPr>
      </w:pPr>
      <w:r w:rsidRPr="0082210D">
        <w:rPr>
          <w:lang w:val="sq-AL"/>
        </w:rPr>
        <w:t xml:space="preserve">b) </w:t>
      </w:r>
      <w:r w:rsidRPr="0082210D">
        <w:rPr>
          <w:rFonts w:eastAsia="Calibri"/>
          <w:lang w:val="sq-AL"/>
        </w:rPr>
        <w:t xml:space="preserve">nëse ka një vendim të formës së prerë për përjashtimin e kontraktorit nga procedurat e prokurimit publik, për arsye që nëse do ishin të njohura nga </w:t>
      </w:r>
      <w:r>
        <w:rPr>
          <w:rFonts w:eastAsia="Calibri"/>
          <w:lang w:val="sq-AL"/>
        </w:rPr>
        <w:t>njësa zbatuese</w:t>
      </w:r>
      <w:r w:rsidRPr="0082210D">
        <w:rPr>
          <w:rFonts w:eastAsia="Calibri"/>
          <w:lang w:val="sq-AL"/>
        </w:rPr>
        <w:t xml:space="preserve"> gjatë zhvillimit të procedurës konkrete, do të çonin në skualifikimin e këtij operatori ekonomik;</w:t>
      </w:r>
    </w:p>
    <w:p w:rsidR="000F294A" w:rsidRPr="0082210D" w:rsidRDefault="000F294A" w:rsidP="000F294A">
      <w:pPr>
        <w:spacing w:line="276" w:lineRule="auto"/>
        <w:jc w:val="both"/>
        <w:rPr>
          <w:lang w:val="sq-AL"/>
        </w:rPr>
      </w:pPr>
      <w:r w:rsidRPr="0082210D">
        <w:rPr>
          <w:lang w:val="sq-AL"/>
        </w:rPr>
        <w:t xml:space="preserve">c) marrëveshja kuadër nuk duhej t’i ishte dhënë kontraktorit, për shkak të shkeljeve të rënda të </w:t>
      </w:r>
      <w:r>
        <w:rPr>
          <w:lang w:val="sq-AL"/>
        </w:rPr>
        <w:t>ligjit</w:t>
      </w:r>
      <w:r w:rsidRPr="0082210D">
        <w:rPr>
          <w:lang w:val="sq-AL"/>
        </w:rPr>
        <w:t xml:space="preserve">, të cilat rrjedhin nga një vendim gjyqësor i formës së prerë, të dhënë nga një gjykatë kompetente. </w:t>
      </w:r>
    </w:p>
    <w:p w:rsidR="000F294A" w:rsidRPr="00EF5845" w:rsidRDefault="000F294A" w:rsidP="00EF5845">
      <w:pPr>
        <w:tabs>
          <w:tab w:val="left" w:pos="851"/>
          <w:tab w:val="left" w:pos="993"/>
        </w:tabs>
        <w:spacing w:after="120"/>
        <w:ind w:left="357" w:right="113" w:hanging="357"/>
        <w:rPr>
          <w:highlight w:val="lightGray"/>
          <w:lang w:val="sq-AL"/>
        </w:rPr>
      </w:pPr>
    </w:p>
    <w:p w:rsidR="00EF5845" w:rsidRDefault="00EF5845" w:rsidP="00AF4956">
      <w:pPr>
        <w:rPr>
          <w:b/>
        </w:rPr>
      </w:pPr>
    </w:p>
    <w:p w:rsidR="00AF4956" w:rsidRPr="00F450DC" w:rsidRDefault="00AF4956" w:rsidP="00AF4956">
      <w:pPr>
        <w:rPr>
          <w:b/>
        </w:rPr>
      </w:pPr>
      <w:r w:rsidRPr="00F450DC">
        <w:rPr>
          <w:b/>
        </w:rPr>
        <w:t xml:space="preserve">Nënshkrimet dhe datat </w:t>
      </w:r>
    </w:p>
    <w:tbl>
      <w:tblPr>
        <w:tblW w:w="8611" w:type="dxa"/>
        <w:tblInd w:w="675" w:type="dxa"/>
        <w:tblLayout w:type="fixed"/>
        <w:tblLook w:val="0000" w:firstRow="0" w:lastRow="0" w:firstColumn="0" w:lastColumn="0" w:noHBand="0" w:noVBand="0"/>
      </w:tblPr>
      <w:tblGrid>
        <w:gridCol w:w="1413"/>
        <w:gridCol w:w="2840"/>
        <w:gridCol w:w="1300"/>
        <w:gridCol w:w="3058"/>
      </w:tblGrid>
      <w:tr w:rsidR="00AF4956" w:rsidRPr="00535B2E" w:rsidTr="0006737B">
        <w:trPr>
          <w:trHeight w:val="520"/>
        </w:trPr>
        <w:tc>
          <w:tcPr>
            <w:tcW w:w="4253" w:type="dxa"/>
            <w:gridSpan w:val="2"/>
          </w:tcPr>
          <w:p w:rsidR="00AF4956" w:rsidRPr="00535B2E" w:rsidRDefault="00AF4956" w:rsidP="008E1228">
            <w:pPr>
              <w:pStyle w:val="BodyText"/>
              <w:ind w:left="567" w:right="-54" w:hanging="567"/>
              <w:rPr>
                <w:b/>
                <w:sz w:val="24"/>
              </w:rPr>
            </w:pPr>
            <w:r w:rsidRPr="00535B2E">
              <w:rPr>
                <w:b/>
                <w:sz w:val="24"/>
              </w:rPr>
              <w:t xml:space="preserve">Për </w:t>
            </w:r>
            <w:r w:rsidR="008E1228">
              <w:rPr>
                <w:b/>
                <w:sz w:val="24"/>
              </w:rPr>
              <w:t>Kontraktuesin</w:t>
            </w:r>
          </w:p>
        </w:tc>
        <w:tc>
          <w:tcPr>
            <w:tcW w:w="4358" w:type="dxa"/>
            <w:gridSpan w:val="2"/>
          </w:tcPr>
          <w:p w:rsidR="00AF4956" w:rsidRPr="00535B2E" w:rsidRDefault="00AF4956" w:rsidP="008E0690">
            <w:pPr>
              <w:pStyle w:val="BodyText"/>
              <w:keepNext/>
              <w:ind w:left="567" w:right="-54" w:hanging="567"/>
              <w:rPr>
                <w:b/>
                <w:sz w:val="24"/>
              </w:rPr>
            </w:pPr>
            <w:r w:rsidRPr="00535B2E">
              <w:rPr>
                <w:b/>
                <w:sz w:val="24"/>
              </w:rPr>
              <w:t xml:space="preserve">Për Autoritetin </w:t>
            </w:r>
            <w:r w:rsidR="008E0690">
              <w:rPr>
                <w:b/>
                <w:sz w:val="24"/>
              </w:rPr>
              <w:t>Përgjegjës</w:t>
            </w:r>
          </w:p>
        </w:tc>
      </w:tr>
      <w:tr w:rsidR="00AF4956" w:rsidRPr="00535B2E" w:rsidTr="00EF5845">
        <w:trPr>
          <w:cantSplit/>
          <w:trHeight w:val="440"/>
        </w:trPr>
        <w:tc>
          <w:tcPr>
            <w:tcW w:w="1413" w:type="dxa"/>
          </w:tcPr>
          <w:p w:rsidR="00AF4956" w:rsidRPr="00535B2E" w:rsidRDefault="00AF4956" w:rsidP="0006737B">
            <w:pPr>
              <w:pStyle w:val="BodyText"/>
              <w:ind w:left="567" w:right="-54" w:hanging="567"/>
              <w:rPr>
                <w:b/>
                <w:sz w:val="24"/>
              </w:rPr>
            </w:pPr>
            <w:r w:rsidRPr="00535B2E">
              <w:rPr>
                <w:b/>
                <w:sz w:val="24"/>
              </w:rPr>
              <w:t>Emri :</w:t>
            </w:r>
          </w:p>
        </w:tc>
        <w:tc>
          <w:tcPr>
            <w:tcW w:w="2840" w:type="dxa"/>
          </w:tcPr>
          <w:p w:rsidR="00AF4956" w:rsidRPr="00535B2E" w:rsidRDefault="00AF4956" w:rsidP="0006737B">
            <w:pPr>
              <w:pStyle w:val="BodyText"/>
              <w:keepNext/>
              <w:ind w:left="567" w:right="-54" w:hanging="567"/>
              <w:rPr>
                <w:sz w:val="24"/>
              </w:rPr>
            </w:pPr>
          </w:p>
        </w:tc>
        <w:tc>
          <w:tcPr>
            <w:tcW w:w="1300" w:type="dxa"/>
          </w:tcPr>
          <w:p w:rsidR="00AF4956" w:rsidRPr="00535B2E" w:rsidRDefault="00AF4956" w:rsidP="0006737B">
            <w:pPr>
              <w:pStyle w:val="BodyText"/>
              <w:keepNext/>
              <w:ind w:left="567" w:right="-54" w:hanging="567"/>
              <w:rPr>
                <w:b/>
                <w:sz w:val="24"/>
              </w:rPr>
            </w:pPr>
            <w:r w:rsidRPr="00535B2E">
              <w:rPr>
                <w:b/>
                <w:sz w:val="24"/>
              </w:rPr>
              <w:t xml:space="preserve">Emri: </w:t>
            </w:r>
          </w:p>
        </w:tc>
        <w:tc>
          <w:tcPr>
            <w:tcW w:w="3058" w:type="dxa"/>
          </w:tcPr>
          <w:p w:rsidR="00AF4956" w:rsidRPr="00535B2E" w:rsidRDefault="00AF4956" w:rsidP="0006737B">
            <w:pPr>
              <w:pStyle w:val="BodyText"/>
              <w:keepNext/>
              <w:ind w:left="567" w:right="-54" w:hanging="567"/>
              <w:rPr>
                <w:sz w:val="24"/>
              </w:rPr>
            </w:pPr>
          </w:p>
        </w:tc>
      </w:tr>
      <w:tr w:rsidR="00AF4956" w:rsidRPr="00535B2E" w:rsidTr="00EF5845">
        <w:trPr>
          <w:cantSplit/>
          <w:trHeight w:val="351"/>
        </w:trPr>
        <w:tc>
          <w:tcPr>
            <w:tcW w:w="1413" w:type="dxa"/>
          </w:tcPr>
          <w:p w:rsidR="00AF4956" w:rsidRPr="00535B2E" w:rsidRDefault="00AF4956" w:rsidP="0006737B">
            <w:pPr>
              <w:pStyle w:val="BodyText"/>
              <w:ind w:left="567" w:right="-54" w:hanging="567"/>
              <w:rPr>
                <w:sz w:val="24"/>
              </w:rPr>
            </w:pPr>
            <w:r w:rsidRPr="00535B2E">
              <w:rPr>
                <w:sz w:val="24"/>
              </w:rPr>
              <w:t>Pozita:</w:t>
            </w:r>
          </w:p>
        </w:tc>
        <w:tc>
          <w:tcPr>
            <w:tcW w:w="2840" w:type="dxa"/>
          </w:tcPr>
          <w:p w:rsidR="00AF4956" w:rsidRPr="00535B2E" w:rsidRDefault="00AF4956" w:rsidP="0006737B">
            <w:pPr>
              <w:pStyle w:val="BodyText"/>
              <w:keepNext/>
              <w:ind w:left="567" w:right="-54" w:hanging="567"/>
              <w:rPr>
                <w:sz w:val="24"/>
              </w:rPr>
            </w:pPr>
          </w:p>
        </w:tc>
        <w:tc>
          <w:tcPr>
            <w:tcW w:w="1300" w:type="dxa"/>
          </w:tcPr>
          <w:p w:rsidR="00AF4956" w:rsidRPr="00535B2E" w:rsidRDefault="00AF4956" w:rsidP="0006737B">
            <w:pPr>
              <w:pStyle w:val="BodyText"/>
              <w:keepNext/>
              <w:ind w:left="567" w:right="-54" w:hanging="567"/>
              <w:rPr>
                <w:sz w:val="24"/>
              </w:rPr>
            </w:pPr>
            <w:r w:rsidRPr="00535B2E">
              <w:rPr>
                <w:sz w:val="24"/>
              </w:rPr>
              <w:t>Pozita:</w:t>
            </w:r>
          </w:p>
        </w:tc>
        <w:tc>
          <w:tcPr>
            <w:tcW w:w="3058" w:type="dxa"/>
          </w:tcPr>
          <w:p w:rsidR="00AF4956" w:rsidRPr="00535B2E" w:rsidRDefault="00AF4956" w:rsidP="0006737B">
            <w:pPr>
              <w:pStyle w:val="BodyText"/>
              <w:keepNext/>
              <w:ind w:left="567" w:right="-54" w:hanging="567"/>
              <w:rPr>
                <w:sz w:val="24"/>
              </w:rPr>
            </w:pPr>
          </w:p>
        </w:tc>
      </w:tr>
      <w:tr w:rsidR="00AF4956" w:rsidRPr="00535B2E" w:rsidTr="00EF5845">
        <w:trPr>
          <w:cantSplit/>
          <w:trHeight w:val="288"/>
        </w:trPr>
        <w:tc>
          <w:tcPr>
            <w:tcW w:w="1413" w:type="dxa"/>
          </w:tcPr>
          <w:p w:rsidR="00AF4956" w:rsidRPr="00535B2E" w:rsidRDefault="00AF4956" w:rsidP="0006737B">
            <w:pPr>
              <w:pStyle w:val="BodyText"/>
              <w:ind w:left="567" w:right="-54" w:hanging="567"/>
              <w:rPr>
                <w:sz w:val="24"/>
              </w:rPr>
            </w:pPr>
            <w:r w:rsidRPr="00535B2E">
              <w:rPr>
                <w:sz w:val="24"/>
              </w:rPr>
              <w:t>Nënshkrimi:</w:t>
            </w:r>
          </w:p>
        </w:tc>
        <w:tc>
          <w:tcPr>
            <w:tcW w:w="2840" w:type="dxa"/>
          </w:tcPr>
          <w:p w:rsidR="00AF4956" w:rsidRPr="00535B2E" w:rsidRDefault="00AF4956" w:rsidP="0006737B">
            <w:pPr>
              <w:pStyle w:val="BodyText"/>
              <w:ind w:left="567" w:right="-54" w:hanging="567"/>
              <w:rPr>
                <w:sz w:val="24"/>
              </w:rPr>
            </w:pPr>
          </w:p>
        </w:tc>
        <w:tc>
          <w:tcPr>
            <w:tcW w:w="1300" w:type="dxa"/>
          </w:tcPr>
          <w:p w:rsidR="00AF4956" w:rsidRPr="00535B2E" w:rsidRDefault="00AF4956" w:rsidP="0006737B">
            <w:pPr>
              <w:pStyle w:val="BodyText"/>
              <w:ind w:left="567" w:right="-54" w:hanging="567"/>
              <w:rPr>
                <w:sz w:val="24"/>
              </w:rPr>
            </w:pPr>
            <w:r w:rsidRPr="00535B2E">
              <w:rPr>
                <w:sz w:val="24"/>
              </w:rPr>
              <w:t>Nënshkrim:</w:t>
            </w:r>
          </w:p>
        </w:tc>
        <w:tc>
          <w:tcPr>
            <w:tcW w:w="3058" w:type="dxa"/>
          </w:tcPr>
          <w:p w:rsidR="00AF4956" w:rsidRPr="00535B2E" w:rsidRDefault="00AF4956" w:rsidP="0006737B">
            <w:pPr>
              <w:pStyle w:val="BodyText"/>
              <w:ind w:left="567" w:right="-54" w:hanging="567"/>
              <w:rPr>
                <w:sz w:val="24"/>
              </w:rPr>
            </w:pPr>
          </w:p>
        </w:tc>
      </w:tr>
      <w:tr w:rsidR="00AF4956" w:rsidRPr="00535B2E" w:rsidTr="00EF5845">
        <w:trPr>
          <w:cantSplit/>
          <w:trHeight w:val="315"/>
        </w:trPr>
        <w:tc>
          <w:tcPr>
            <w:tcW w:w="1413" w:type="dxa"/>
          </w:tcPr>
          <w:p w:rsidR="00AF4956" w:rsidRPr="00535B2E" w:rsidRDefault="00AF4956" w:rsidP="0006737B">
            <w:pPr>
              <w:pStyle w:val="BodyText"/>
              <w:ind w:left="567" w:right="-54" w:hanging="567"/>
              <w:rPr>
                <w:sz w:val="24"/>
              </w:rPr>
            </w:pPr>
            <w:r w:rsidRPr="00535B2E">
              <w:rPr>
                <w:sz w:val="24"/>
              </w:rPr>
              <w:t>Data:</w:t>
            </w:r>
          </w:p>
        </w:tc>
        <w:tc>
          <w:tcPr>
            <w:tcW w:w="2840" w:type="dxa"/>
          </w:tcPr>
          <w:p w:rsidR="00AF4956" w:rsidRPr="00535B2E" w:rsidRDefault="00AF4956" w:rsidP="0006737B">
            <w:pPr>
              <w:pStyle w:val="BodyText"/>
              <w:ind w:left="567" w:right="-54" w:hanging="567"/>
              <w:rPr>
                <w:sz w:val="24"/>
              </w:rPr>
            </w:pPr>
          </w:p>
        </w:tc>
        <w:tc>
          <w:tcPr>
            <w:tcW w:w="1300" w:type="dxa"/>
          </w:tcPr>
          <w:p w:rsidR="00AF4956" w:rsidRPr="00535B2E" w:rsidRDefault="00AF4956" w:rsidP="0006737B">
            <w:pPr>
              <w:pStyle w:val="BodyText"/>
              <w:ind w:left="567" w:right="-54" w:hanging="567"/>
              <w:rPr>
                <w:sz w:val="24"/>
              </w:rPr>
            </w:pPr>
            <w:r w:rsidRPr="00535B2E">
              <w:rPr>
                <w:sz w:val="24"/>
              </w:rPr>
              <w:t>Data:</w:t>
            </w:r>
          </w:p>
        </w:tc>
        <w:tc>
          <w:tcPr>
            <w:tcW w:w="3058" w:type="dxa"/>
          </w:tcPr>
          <w:p w:rsidR="00AF4956" w:rsidRPr="00535B2E" w:rsidRDefault="00AF4956" w:rsidP="0006737B">
            <w:pPr>
              <w:pStyle w:val="BodyText"/>
              <w:ind w:left="567" w:right="-54" w:hanging="567"/>
              <w:rPr>
                <w:sz w:val="24"/>
              </w:rPr>
            </w:pPr>
          </w:p>
        </w:tc>
      </w:tr>
      <w:tr w:rsidR="00AF4956" w:rsidRPr="00F450DC" w:rsidTr="00EF5845">
        <w:trPr>
          <w:cantSplit/>
          <w:trHeight w:val="360"/>
        </w:trPr>
        <w:tc>
          <w:tcPr>
            <w:tcW w:w="1413" w:type="dxa"/>
          </w:tcPr>
          <w:p w:rsidR="00AF4956" w:rsidRPr="00535B2E" w:rsidRDefault="00AF4956" w:rsidP="0006737B">
            <w:pPr>
              <w:pStyle w:val="BodyText"/>
              <w:ind w:left="567" w:right="-54" w:hanging="567"/>
              <w:rPr>
                <w:b/>
                <w:sz w:val="24"/>
              </w:rPr>
            </w:pPr>
            <w:r w:rsidRPr="00535B2E">
              <w:rPr>
                <w:b/>
                <w:sz w:val="24"/>
              </w:rPr>
              <w:t>Vula:</w:t>
            </w:r>
          </w:p>
        </w:tc>
        <w:tc>
          <w:tcPr>
            <w:tcW w:w="2840" w:type="dxa"/>
          </w:tcPr>
          <w:p w:rsidR="00AF4956" w:rsidRPr="00535B2E" w:rsidRDefault="00AF4956" w:rsidP="0006737B">
            <w:pPr>
              <w:pStyle w:val="BodyText"/>
              <w:ind w:left="567" w:right="-54" w:hanging="567"/>
              <w:rPr>
                <w:sz w:val="24"/>
              </w:rPr>
            </w:pPr>
          </w:p>
        </w:tc>
        <w:tc>
          <w:tcPr>
            <w:tcW w:w="1300" w:type="dxa"/>
          </w:tcPr>
          <w:p w:rsidR="00AF4956" w:rsidRPr="00F450DC" w:rsidRDefault="00AF4956" w:rsidP="0006737B">
            <w:pPr>
              <w:pStyle w:val="BodyText"/>
              <w:ind w:left="567" w:right="-54" w:hanging="567"/>
              <w:rPr>
                <w:b/>
                <w:sz w:val="24"/>
              </w:rPr>
            </w:pPr>
            <w:r w:rsidRPr="00535B2E">
              <w:rPr>
                <w:b/>
                <w:sz w:val="24"/>
              </w:rPr>
              <w:t>Vula:</w:t>
            </w:r>
          </w:p>
        </w:tc>
        <w:tc>
          <w:tcPr>
            <w:tcW w:w="3058" w:type="dxa"/>
          </w:tcPr>
          <w:p w:rsidR="00AF4956" w:rsidRPr="00F450DC" w:rsidRDefault="00AF4956" w:rsidP="0006737B">
            <w:pPr>
              <w:pStyle w:val="BodyText"/>
              <w:ind w:left="567" w:right="-54" w:hanging="567"/>
              <w:rPr>
                <w:sz w:val="24"/>
              </w:rPr>
            </w:pPr>
          </w:p>
        </w:tc>
      </w:tr>
    </w:tbl>
    <w:p w:rsidR="00AF4956" w:rsidRDefault="00AF4956" w:rsidP="00AF4956"/>
    <w:p w:rsidR="00AF4956" w:rsidRPr="00AF4956" w:rsidRDefault="00AF4956" w:rsidP="00AF4956"/>
    <w:sectPr w:rsidR="00AF4956" w:rsidRPr="00AF4956" w:rsidSect="00045F5F">
      <w:headerReference w:type="default" r:id="rId24"/>
      <w:footerReference w:type="default" r:id="rId25"/>
      <w:pgSz w:w="12240" w:h="15840"/>
      <w:pgMar w:top="1440" w:right="144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E7" w:rsidRDefault="006C46E7">
      <w:r>
        <w:separator/>
      </w:r>
    </w:p>
  </w:endnote>
  <w:endnote w:type="continuationSeparator" w:id="0">
    <w:p w:rsidR="006C46E7" w:rsidRDefault="006C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MT Extra">
    <w:panose1 w:val="05050102010205020202"/>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kit-standard">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56" w:rsidRDefault="008F090D" w:rsidP="00B47D2A">
    <w:pPr>
      <w:pStyle w:val="Footer"/>
      <w:framePr w:wrap="around" w:vAnchor="text" w:hAnchor="margin" w:xAlign="right" w:y="1"/>
      <w:rPr>
        <w:rStyle w:val="PageNumber"/>
      </w:rPr>
    </w:pPr>
    <w:r>
      <w:rPr>
        <w:rStyle w:val="PageNumber"/>
      </w:rPr>
      <w:fldChar w:fldCharType="begin"/>
    </w:r>
    <w:r w:rsidR="00181C56">
      <w:rPr>
        <w:rStyle w:val="PageNumber"/>
      </w:rPr>
      <w:instrText xml:space="preserve">PAGE  </w:instrText>
    </w:r>
    <w:r>
      <w:rPr>
        <w:rStyle w:val="PageNumber"/>
      </w:rPr>
      <w:fldChar w:fldCharType="end"/>
    </w:r>
  </w:p>
  <w:p w:rsidR="00181C56" w:rsidRDefault="00181C56" w:rsidP="00B47D2A">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56" w:rsidRDefault="00181C56" w:rsidP="00B47D2A">
    <w:pPr>
      <w:pStyle w:val="Footer"/>
      <w:jc w:val="center"/>
    </w:pPr>
  </w:p>
  <w:p w:rsidR="00181C56" w:rsidRDefault="006C46E7">
    <w:pPr>
      <w:pStyle w:val="Footer"/>
      <w:jc w:val="right"/>
    </w:pPr>
    <w:sdt>
      <w:sdtPr>
        <w:id w:val="1905952916"/>
        <w:docPartObj>
          <w:docPartGallery w:val="Page Numbers (Bottom of Page)"/>
          <w:docPartUnique/>
        </w:docPartObj>
      </w:sdtPr>
      <w:sdtEndPr>
        <w:rPr>
          <w:noProof/>
        </w:rPr>
      </w:sdtEndPr>
      <w:sdtContent>
        <w:r w:rsidR="008F090D">
          <w:fldChar w:fldCharType="begin"/>
        </w:r>
        <w:r w:rsidR="00181C56">
          <w:instrText xml:space="preserve"> PAGE   \* MERGEFORMAT </w:instrText>
        </w:r>
        <w:r w:rsidR="008F090D">
          <w:fldChar w:fldCharType="separate"/>
        </w:r>
        <w:r w:rsidR="00B173A8">
          <w:rPr>
            <w:noProof/>
          </w:rPr>
          <w:t>4</w:t>
        </w:r>
        <w:r w:rsidR="008F090D">
          <w:rPr>
            <w:noProof/>
          </w:rPr>
          <w:fldChar w:fldCharType="end"/>
        </w:r>
      </w:sdtContent>
    </w:sdt>
  </w:p>
  <w:p w:rsidR="00181C56" w:rsidRPr="00DE2518" w:rsidRDefault="00181C56" w:rsidP="00B47D2A">
    <w:pPr>
      <w:pStyle w:val="Footer"/>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56" w:rsidRPr="007F3F11" w:rsidRDefault="008F090D" w:rsidP="00F1042B">
    <w:pPr>
      <w:pStyle w:val="Footer"/>
      <w:pBdr>
        <w:bottom w:val="single" w:sz="4" w:space="1" w:color="auto"/>
      </w:pBdr>
      <w:jc w:val="right"/>
      <w:rPr>
        <w:sz w:val="20"/>
        <w:szCs w:val="20"/>
      </w:rPr>
    </w:pPr>
    <w:r w:rsidRPr="007F3F11">
      <w:rPr>
        <w:rStyle w:val="PageNumber"/>
        <w:sz w:val="20"/>
        <w:szCs w:val="20"/>
      </w:rPr>
      <w:fldChar w:fldCharType="begin"/>
    </w:r>
    <w:r w:rsidR="00181C56" w:rsidRPr="007F3F11">
      <w:rPr>
        <w:rStyle w:val="PageNumber"/>
        <w:sz w:val="20"/>
        <w:szCs w:val="20"/>
      </w:rPr>
      <w:instrText xml:space="preserve"> PAGE </w:instrText>
    </w:r>
    <w:r w:rsidRPr="007F3F11">
      <w:rPr>
        <w:rStyle w:val="PageNumber"/>
        <w:sz w:val="20"/>
        <w:szCs w:val="20"/>
      </w:rPr>
      <w:fldChar w:fldCharType="separate"/>
    </w:r>
    <w:r w:rsidR="00FF4ABB">
      <w:rPr>
        <w:rStyle w:val="PageNumber"/>
        <w:noProof/>
        <w:sz w:val="20"/>
        <w:szCs w:val="20"/>
      </w:rPr>
      <w:t>80</w:t>
    </w:r>
    <w:r w:rsidRPr="007F3F11">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E7" w:rsidRDefault="006C46E7">
      <w:r>
        <w:separator/>
      </w:r>
    </w:p>
  </w:footnote>
  <w:footnote w:type="continuationSeparator" w:id="0">
    <w:p w:rsidR="006C46E7" w:rsidRDefault="006C46E7">
      <w:r>
        <w:continuationSeparator/>
      </w:r>
    </w:p>
  </w:footnote>
  <w:footnote w:id="1">
    <w:p w:rsidR="00181C56" w:rsidRPr="00B66301" w:rsidRDefault="00181C56" w:rsidP="006D7561">
      <w:pPr>
        <w:pStyle w:val="FootnoteText"/>
        <w:rPr>
          <w:lang w:val="en-US"/>
        </w:rPr>
      </w:pPr>
      <w:r>
        <w:rPr>
          <w:rStyle w:val="FootnoteReference"/>
        </w:rPr>
        <w:footnoteRef/>
      </w:r>
    </w:p>
    <w:tbl>
      <w:tblPr>
        <w:tblW w:w="0" w:type="auto"/>
        <w:jc w:val="right"/>
        <w:tblLook w:val="04A0" w:firstRow="1" w:lastRow="0" w:firstColumn="1" w:lastColumn="0" w:noHBand="0" w:noVBand="1"/>
      </w:tblPr>
      <w:tblGrid>
        <w:gridCol w:w="9048"/>
        <w:gridCol w:w="222"/>
      </w:tblGrid>
      <w:tr w:rsidR="00181C56" w:rsidTr="00F056F2">
        <w:trPr>
          <w:jc w:val="right"/>
        </w:trPr>
        <w:tc>
          <w:tcPr>
            <w:tcW w:w="0" w:type="auto"/>
            <w:hideMark/>
          </w:tcPr>
          <w:p w:rsidR="00181C56" w:rsidRPr="00B66301" w:rsidRDefault="00181C56">
            <w:pPr>
              <w:jc w:val="both"/>
            </w:pPr>
            <w:r w:rsidRPr="00B66301">
              <w:t xml:space="preserve">Në rastet </w:t>
            </w:r>
            <w:r>
              <w:t xml:space="preserve">e mosparashikimeve konkrete </w:t>
            </w:r>
            <w:r w:rsidRPr="00B66301">
              <w:t xml:space="preserve">në këtë set dokumentash autoriteti </w:t>
            </w:r>
            <w:r>
              <w:t>Përgjegjës</w:t>
            </w:r>
            <w:r w:rsidRPr="00B66301">
              <w:t xml:space="preserve"> do ti referohet parashikimeve të legjislacionit dhe rregullave të prokurimit publik në fuqi.</w:t>
            </w:r>
          </w:p>
        </w:tc>
        <w:tc>
          <w:tcPr>
            <w:tcW w:w="0" w:type="auto"/>
            <w:hideMark/>
          </w:tcPr>
          <w:p w:rsidR="00181C56" w:rsidRPr="00B66301" w:rsidRDefault="00181C56"/>
        </w:tc>
      </w:tr>
    </w:tbl>
    <w:p w:rsidR="00181C56" w:rsidRPr="00B66301" w:rsidRDefault="00181C56" w:rsidP="006D7561">
      <w:pPr>
        <w:pStyle w:val="FootnoteText"/>
        <w:rPr>
          <w:lang w:val="en-US"/>
        </w:rPr>
      </w:pPr>
    </w:p>
  </w:footnote>
  <w:footnote w:id="2">
    <w:p w:rsidR="00181C56" w:rsidRPr="00CF0734" w:rsidRDefault="00181C56" w:rsidP="00F444B4">
      <w:pPr>
        <w:pStyle w:val="FootnoteText"/>
        <w:rPr>
          <w:lang w:val="it-IT"/>
        </w:rPr>
      </w:pPr>
      <w:r w:rsidRPr="00CF0734">
        <w:rPr>
          <w:rStyle w:val="FootnoteReference"/>
        </w:rPr>
        <w:footnoteRef/>
      </w:r>
      <w:r w:rsidRPr="00CF0734">
        <w:rPr>
          <w:lang w:val="it-IT"/>
        </w:rPr>
        <w:t xml:space="preserve"> Autorizoj Autoritetin </w:t>
      </w:r>
      <w:r>
        <w:rPr>
          <w:lang w:val="it-IT"/>
        </w:rPr>
        <w:t>Përgjegjës</w:t>
      </w:r>
      <w:r w:rsidRPr="00CF0734">
        <w:rPr>
          <w:lang w:val="it-IT"/>
        </w:rPr>
        <w:t xml:space="preserve"> të bëjë verifikimet përkatëse të gjendjes gjyqësore të personave të deklaruar në këtë Deklaratë </w:t>
      </w:r>
    </w:p>
  </w:footnote>
  <w:footnote w:id="3">
    <w:p w:rsidR="00181C56" w:rsidRPr="00442D52" w:rsidRDefault="00181C56">
      <w:pPr>
        <w:pStyle w:val="FootnoteText"/>
        <w:rPr>
          <w:lang w:val="en-US"/>
        </w:rPr>
      </w:pPr>
      <w:r>
        <w:rPr>
          <w:rStyle w:val="FootnoteReference"/>
        </w:rPr>
        <w:footnoteRef/>
      </w:r>
      <w:r>
        <w:t>Akti normativ</w:t>
      </w:r>
      <w:r>
        <w:rPr>
          <w:bCs/>
        </w:rPr>
        <w:t>nr.9, date 16.12.2019 “Për përvallimin e pasojave të fatkeqësisë natyrore” neni 42, pika 5 shkronja ë).</w:t>
      </w:r>
    </w:p>
  </w:footnote>
  <w:footnote w:id="4">
    <w:p w:rsidR="00181C56" w:rsidRPr="008F1EC1" w:rsidRDefault="00181C56" w:rsidP="004D1806">
      <w:pPr>
        <w:pStyle w:val="FootnoteText"/>
        <w:rPr>
          <w:lang w:val="it-IT"/>
        </w:rPr>
      </w:pPr>
      <w:r>
        <w:rPr>
          <w:rStyle w:val="FootnoteReference"/>
        </w:rPr>
        <w:footnoteRef/>
      </w:r>
      <w:r w:rsidRPr="008F1EC1">
        <w:rPr>
          <w:lang w:val="it-IT"/>
        </w:rPr>
        <w:t xml:space="preserve"> Ky njoftim  duhet të përdoret në rastin e procedurave të prokurimit që zhvillohen në rrugë shkresore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C56" w:rsidRPr="007F3F11" w:rsidRDefault="00181C56" w:rsidP="00F1042B">
    <w:pPr>
      <w:pStyle w:val="Header"/>
      <w:pBdr>
        <w:bottom w:val="single" w:sz="4" w:space="1" w:color="auto"/>
      </w:pBdr>
      <w:jc w:val="center"/>
      <w:rPr>
        <w:sz w:val="20"/>
        <w:szCs w:val="20"/>
      </w:rPr>
    </w:pPr>
    <w:r>
      <w:rPr>
        <w:sz w:val="20"/>
        <w:szCs w:val="20"/>
      </w:rPr>
      <w:t xml:space="preserve">Dokumentat </w:t>
    </w:r>
    <w:r w:rsidRPr="007F3F11">
      <w:rPr>
        <w:sz w:val="20"/>
        <w:szCs w:val="20"/>
      </w:rPr>
      <w:t>Standard</w:t>
    </w:r>
    <w:r>
      <w:rPr>
        <w:sz w:val="20"/>
        <w:szCs w:val="20"/>
      </w:rPr>
      <w:t>e të</w:t>
    </w:r>
    <w:r w:rsidRPr="007F3F11">
      <w:rPr>
        <w:sz w:val="20"/>
        <w:szCs w:val="20"/>
      </w:rPr>
      <w:t xml:space="preserve"> Tender</w:t>
    </w:r>
    <w:r>
      <w:rPr>
        <w:sz w:val="20"/>
        <w:szCs w:val="20"/>
      </w:rPr>
      <w:t>it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D018B220"/>
    <w:name w:val="WW8Num3"/>
    <w:lvl w:ilvl="0">
      <w:start w:val="1"/>
      <w:numFmt w:val="decimal"/>
      <w:lvlText w:val="%1."/>
      <w:lvlJc w:val="left"/>
      <w:pPr>
        <w:tabs>
          <w:tab w:val="num" w:pos="630"/>
        </w:tabs>
        <w:ind w:left="630" w:hanging="360"/>
      </w:pPr>
      <w:rPr>
        <w:b/>
        <w:i w:val="0"/>
        <w:color w:val="auto"/>
        <w:szCs w:val="20"/>
        <w:lang w:val="en-GB" w:eastAsia="it-IT"/>
      </w:rPr>
    </w:lvl>
    <w:lvl w:ilvl="1">
      <w:start w:val="1"/>
      <w:numFmt w:val="lowerLetter"/>
      <w:lvlText w:val="%2."/>
      <w:lvlJc w:val="left"/>
      <w:pPr>
        <w:tabs>
          <w:tab w:val="num" w:pos="0"/>
        </w:tabs>
        <w:ind w:left="1815" w:hanging="375"/>
      </w:pPr>
      <w:rPr>
        <w:b w:val="0"/>
        <w:lang w:eastAsia="zh-C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9"/>
    <w:multiLevelType w:val="singleLevel"/>
    <w:tmpl w:val="00000009"/>
    <w:name w:val="WW8Num9"/>
    <w:lvl w:ilvl="0">
      <w:start w:val="1"/>
      <w:numFmt w:val="lowerLetter"/>
      <w:lvlText w:val="%1)"/>
      <w:lvlJc w:val="left"/>
      <w:pPr>
        <w:tabs>
          <w:tab w:val="num" w:pos="0"/>
        </w:tabs>
        <w:ind w:left="720" w:hanging="360"/>
      </w:pPr>
      <w:rPr>
        <w:rFonts w:hint="default"/>
      </w:rPr>
    </w:lvl>
  </w:abstractNum>
  <w:abstractNum w:abstractNumId="2" w15:restartNumberingAfterBreak="0">
    <w:nsid w:val="00000057"/>
    <w:multiLevelType w:val="multilevel"/>
    <w:tmpl w:val="3FBA478E"/>
    <w:name w:val="WW8Num9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936"/>
        </w:tabs>
        <w:ind w:left="1368" w:hanging="288"/>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1095373"/>
    <w:multiLevelType w:val="multilevel"/>
    <w:tmpl w:val="5972F7D4"/>
    <w:lvl w:ilvl="0">
      <w:start w:val="2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122648"/>
    <w:multiLevelType w:val="multilevel"/>
    <w:tmpl w:val="C576BF3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 w15:restartNumberingAfterBreak="0">
    <w:nsid w:val="021E79A6"/>
    <w:multiLevelType w:val="multilevel"/>
    <w:tmpl w:val="37287976"/>
    <w:lvl w:ilvl="0">
      <w:start w:val="2"/>
      <w:numFmt w:val="decimal"/>
      <w:lvlText w:val="%1"/>
      <w:lvlJc w:val="left"/>
      <w:pPr>
        <w:ind w:left="360" w:hanging="360"/>
      </w:pPr>
      <w:rPr>
        <w:rFonts w:hint="default"/>
        <w:b w:val="0"/>
      </w:rPr>
    </w:lvl>
    <w:lvl w:ilvl="1">
      <w:start w:val="6"/>
      <w:numFmt w:val="decimal"/>
      <w:lvlText w:val="%1.%2"/>
      <w:lvlJc w:val="left"/>
      <w:pPr>
        <w:ind w:left="450" w:hanging="360"/>
      </w:pPr>
      <w:rPr>
        <w:rFonts w:hint="default"/>
        <w:b w:val="0"/>
      </w:rPr>
    </w:lvl>
    <w:lvl w:ilvl="2">
      <w:start w:val="1"/>
      <w:numFmt w:val="decimal"/>
      <w:lvlText w:val="%1.%2.%3"/>
      <w:lvlJc w:val="left"/>
      <w:pPr>
        <w:ind w:left="900" w:hanging="720"/>
      </w:pPr>
      <w:rPr>
        <w:rFonts w:hint="default"/>
        <w:b w:val="0"/>
      </w:rPr>
    </w:lvl>
    <w:lvl w:ilvl="3">
      <w:start w:val="1"/>
      <w:numFmt w:val="decimal"/>
      <w:lvlText w:val="%1.%2.%3.%4"/>
      <w:lvlJc w:val="left"/>
      <w:pPr>
        <w:ind w:left="990" w:hanging="720"/>
      </w:pPr>
      <w:rPr>
        <w:rFonts w:hint="default"/>
        <w:b w:val="0"/>
      </w:rPr>
    </w:lvl>
    <w:lvl w:ilvl="4">
      <w:start w:val="1"/>
      <w:numFmt w:val="decimal"/>
      <w:lvlText w:val="%1.%2.%3.%4.%5"/>
      <w:lvlJc w:val="left"/>
      <w:pPr>
        <w:ind w:left="1440" w:hanging="1080"/>
      </w:pPr>
      <w:rPr>
        <w:rFonts w:hint="default"/>
        <w:b w:val="0"/>
      </w:rPr>
    </w:lvl>
    <w:lvl w:ilvl="5">
      <w:start w:val="1"/>
      <w:numFmt w:val="decimal"/>
      <w:lvlText w:val="%1.%2.%3.%4.%5.%6"/>
      <w:lvlJc w:val="left"/>
      <w:pPr>
        <w:ind w:left="1530" w:hanging="1080"/>
      </w:pPr>
      <w:rPr>
        <w:rFonts w:hint="default"/>
        <w:b w:val="0"/>
      </w:rPr>
    </w:lvl>
    <w:lvl w:ilvl="6">
      <w:start w:val="1"/>
      <w:numFmt w:val="decimal"/>
      <w:lvlText w:val="%1.%2.%3.%4.%5.%6.%7"/>
      <w:lvlJc w:val="left"/>
      <w:pPr>
        <w:ind w:left="1980" w:hanging="1440"/>
      </w:pPr>
      <w:rPr>
        <w:rFonts w:hint="default"/>
        <w:b w:val="0"/>
      </w:rPr>
    </w:lvl>
    <w:lvl w:ilvl="7">
      <w:start w:val="1"/>
      <w:numFmt w:val="decimal"/>
      <w:lvlText w:val="%1.%2.%3.%4.%5.%6.%7.%8"/>
      <w:lvlJc w:val="left"/>
      <w:pPr>
        <w:ind w:left="2070" w:hanging="1440"/>
      </w:pPr>
      <w:rPr>
        <w:rFonts w:hint="default"/>
        <w:b w:val="0"/>
      </w:rPr>
    </w:lvl>
    <w:lvl w:ilvl="8">
      <w:start w:val="1"/>
      <w:numFmt w:val="decimal"/>
      <w:lvlText w:val="%1.%2.%3.%4.%5.%6.%7.%8.%9"/>
      <w:lvlJc w:val="left"/>
      <w:pPr>
        <w:ind w:left="2520" w:hanging="1800"/>
      </w:pPr>
      <w:rPr>
        <w:rFonts w:hint="default"/>
        <w:b w:val="0"/>
      </w:rPr>
    </w:lvl>
  </w:abstractNum>
  <w:abstractNum w:abstractNumId="6" w15:restartNumberingAfterBreak="0">
    <w:nsid w:val="03EC2E76"/>
    <w:multiLevelType w:val="multilevel"/>
    <w:tmpl w:val="FCFE4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 w15:restartNumberingAfterBreak="0">
    <w:nsid w:val="042112D4"/>
    <w:multiLevelType w:val="multilevel"/>
    <w:tmpl w:val="602AB32A"/>
    <w:lvl w:ilvl="0">
      <w:start w:val="28"/>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5483D25"/>
    <w:multiLevelType w:val="multilevel"/>
    <w:tmpl w:val="DFFAFF2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9" w15:restartNumberingAfterBreak="0">
    <w:nsid w:val="05BD5547"/>
    <w:multiLevelType w:val="multilevel"/>
    <w:tmpl w:val="09FA028C"/>
    <w:lvl w:ilvl="0">
      <w:start w:val="25"/>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094AA0"/>
    <w:multiLevelType w:val="hybridMultilevel"/>
    <w:tmpl w:val="43E4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8F0D39"/>
    <w:multiLevelType w:val="multilevel"/>
    <w:tmpl w:val="CF6053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2" w15:restartNumberingAfterBreak="0">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4" w15:restartNumberingAfterBreak="0">
    <w:nsid w:val="0EAB757C"/>
    <w:multiLevelType w:val="multilevel"/>
    <w:tmpl w:val="AA68D1D8"/>
    <w:lvl w:ilvl="0">
      <w:start w:val="3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8D2E45"/>
    <w:multiLevelType w:val="multilevel"/>
    <w:tmpl w:val="8910A3D2"/>
    <w:lvl w:ilvl="0">
      <w:start w:val="17"/>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1A81133"/>
    <w:multiLevelType w:val="multilevel"/>
    <w:tmpl w:val="F3DAB23A"/>
    <w:lvl w:ilvl="0">
      <w:start w:val="1"/>
      <w:numFmt w:val="bullet"/>
      <w:lvlText w:val=""/>
      <w:lvlJc w:val="left"/>
      <w:pPr>
        <w:ind w:left="720" w:hanging="360"/>
      </w:pPr>
      <w:rPr>
        <w:rFonts w:ascii="Symbol" w:hAnsi="Symbo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3CA5AD2"/>
    <w:multiLevelType w:val="multilevel"/>
    <w:tmpl w:val="F578A8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4A823C0"/>
    <w:multiLevelType w:val="hybridMultilevel"/>
    <w:tmpl w:val="72688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18EC3ACA"/>
    <w:multiLevelType w:val="multilevel"/>
    <w:tmpl w:val="2DE042B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2" w15:restartNumberingAfterBreak="0">
    <w:nsid w:val="18F46FDC"/>
    <w:multiLevelType w:val="multilevel"/>
    <w:tmpl w:val="2710EA6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9F90D6B"/>
    <w:multiLevelType w:val="multilevel"/>
    <w:tmpl w:val="E4F65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4" w15:restartNumberingAfterBreak="0">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5" w15:restartNumberingAfterBreak="0">
    <w:nsid w:val="1F803085"/>
    <w:multiLevelType w:val="hybridMultilevel"/>
    <w:tmpl w:val="5DAE4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4B0912"/>
    <w:multiLevelType w:val="multilevel"/>
    <w:tmpl w:val="0B587FCC"/>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2C5258D"/>
    <w:multiLevelType w:val="multilevel"/>
    <w:tmpl w:val="A36004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8" w15:restartNumberingAfterBreak="0">
    <w:nsid w:val="25D05BB4"/>
    <w:multiLevelType w:val="hybridMultilevel"/>
    <w:tmpl w:val="8102B10E"/>
    <w:lvl w:ilvl="0" w:tplc="6686991C">
      <w:start w:val="1"/>
      <w:numFmt w:val="lowerRoman"/>
      <w:lvlText w:val="%1."/>
      <w:lvlJc w:val="left"/>
      <w:pPr>
        <w:tabs>
          <w:tab w:val="num" w:pos="1440"/>
        </w:tabs>
        <w:ind w:left="1440" w:hanging="720"/>
      </w:pPr>
      <w:rPr>
        <w:rFonts w:hint="default"/>
      </w:rPr>
    </w:lvl>
    <w:lvl w:ilvl="1" w:tplc="070EF016">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262E7382"/>
    <w:multiLevelType w:val="multilevel"/>
    <w:tmpl w:val="2E3C34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26665F30"/>
    <w:multiLevelType w:val="multilevel"/>
    <w:tmpl w:val="F578A8D0"/>
    <w:lvl w:ilvl="0">
      <w:start w:val="4"/>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1"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15:restartNumberingAfterBreak="0">
    <w:nsid w:val="292F2575"/>
    <w:multiLevelType w:val="multilevel"/>
    <w:tmpl w:val="41EA0A1E"/>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2D0966E7"/>
    <w:multiLevelType w:val="multilevel"/>
    <w:tmpl w:val="0F2669B2"/>
    <w:lvl w:ilvl="0">
      <w:start w:val="24"/>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D4C6BE5"/>
    <w:multiLevelType w:val="multilevel"/>
    <w:tmpl w:val="F7A870B2"/>
    <w:lvl w:ilvl="0">
      <w:start w:val="1"/>
      <w:numFmt w:val="decimal"/>
      <w:lvlText w:val="%1."/>
      <w:lvlJc w:val="left"/>
      <w:pPr>
        <w:ind w:left="720" w:hanging="360"/>
      </w:pPr>
      <w:rPr>
        <w:rFonts w:hint="default"/>
        <w:b/>
        <w:i w:val="0"/>
        <w:color w:val="auto"/>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2E7B54D9"/>
    <w:multiLevelType w:val="hybridMultilevel"/>
    <w:tmpl w:val="97BEC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7E0445"/>
    <w:multiLevelType w:val="multilevel"/>
    <w:tmpl w:val="497EEC94"/>
    <w:lvl w:ilvl="0">
      <w:start w:val="1"/>
      <w:numFmt w:val="decimal"/>
      <w:lvlText w:val="%1."/>
      <w:lvlJc w:val="left"/>
      <w:pPr>
        <w:tabs>
          <w:tab w:val="num" w:pos="720"/>
        </w:tabs>
        <w:ind w:left="720" w:hanging="360"/>
      </w:pPr>
    </w:lvl>
    <w:lvl w:ilvl="1">
      <w:start w:val="3"/>
      <w:numFmt w:val="decimal"/>
      <w:isLgl/>
      <w:lvlText w:val="%1.%2."/>
      <w:lvlJc w:val="left"/>
      <w:pPr>
        <w:ind w:left="630" w:hanging="540"/>
      </w:pPr>
      <w:rPr>
        <w:rFonts w:hint="default"/>
        <w:b w:val="0"/>
      </w:rPr>
    </w:lvl>
    <w:lvl w:ilvl="2">
      <w:start w:val="8"/>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31F950CC"/>
    <w:multiLevelType w:val="hybridMultilevel"/>
    <w:tmpl w:val="2E7C9BFA"/>
    <w:lvl w:ilvl="0" w:tplc="FFFFFFFF">
      <w:start w:val="1"/>
      <w:numFmt w:val="lowerLetter"/>
      <w:lvlText w:val="%1)"/>
      <w:lvlJc w:val="left"/>
      <w:pPr>
        <w:tabs>
          <w:tab w:val="num" w:pos="2520"/>
        </w:tabs>
        <w:ind w:left="252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38" w15:restartNumberingAfterBreak="0">
    <w:nsid w:val="320C3DF2"/>
    <w:multiLevelType w:val="multilevel"/>
    <w:tmpl w:val="38C6867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340A33DD"/>
    <w:multiLevelType w:val="multilevel"/>
    <w:tmpl w:val="A2C4BD98"/>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379505D9"/>
    <w:multiLevelType w:val="hybridMultilevel"/>
    <w:tmpl w:val="8F2E763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17965DF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9D6C23"/>
    <w:multiLevelType w:val="multilevel"/>
    <w:tmpl w:val="A692D4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3" w15:restartNumberingAfterBreak="0">
    <w:nsid w:val="3B377493"/>
    <w:multiLevelType w:val="multilevel"/>
    <w:tmpl w:val="7114740C"/>
    <w:lvl w:ilvl="0">
      <w:start w:val="2"/>
      <w:numFmt w:val="decimal"/>
      <w:lvlText w:val="%1"/>
      <w:lvlJc w:val="left"/>
      <w:pPr>
        <w:ind w:left="480" w:hanging="480"/>
      </w:pPr>
      <w:rPr>
        <w:rFonts w:hint="default"/>
        <w:b w:val="0"/>
      </w:rPr>
    </w:lvl>
    <w:lvl w:ilvl="1">
      <w:start w:val="1"/>
      <w:numFmt w:val="lowerLetter"/>
      <w:lvlText w:val="%2)"/>
      <w:lvlJc w:val="left"/>
      <w:pPr>
        <w:ind w:left="480" w:hanging="48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E801D1"/>
    <w:multiLevelType w:val="multilevel"/>
    <w:tmpl w:val="84368604"/>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10355D6"/>
    <w:multiLevelType w:val="multilevel"/>
    <w:tmpl w:val="96C0D6E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7" w15:restartNumberingAfterBreak="0">
    <w:nsid w:val="485F2DF5"/>
    <w:multiLevelType w:val="multilevel"/>
    <w:tmpl w:val="87D45A5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493B225F"/>
    <w:multiLevelType w:val="multilevel"/>
    <w:tmpl w:val="83DC0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0" w15:restartNumberingAfterBreak="0">
    <w:nsid w:val="4B751705"/>
    <w:multiLevelType w:val="multilevel"/>
    <w:tmpl w:val="56765C4E"/>
    <w:lvl w:ilvl="0">
      <w:start w:val="30"/>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CD722D5"/>
    <w:multiLevelType w:val="multilevel"/>
    <w:tmpl w:val="A5E4B44E"/>
    <w:lvl w:ilvl="0">
      <w:start w:val="3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3" w15:restartNumberingAfterBreak="0">
    <w:nsid w:val="4D5B5288"/>
    <w:multiLevelType w:val="multilevel"/>
    <w:tmpl w:val="71727CE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5" w15:restartNumberingAfterBreak="0">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5DD55C8"/>
    <w:multiLevelType w:val="hybridMultilevel"/>
    <w:tmpl w:val="19F0861E"/>
    <w:lvl w:ilvl="0" w:tplc="7C8C957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AE83104"/>
    <w:multiLevelType w:val="multilevel"/>
    <w:tmpl w:val="799CBE00"/>
    <w:lvl w:ilvl="0">
      <w:start w:val="26"/>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0" w15:restartNumberingAfterBreak="0">
    <w:nsid w:val="5DC47546"/>
    <w:multiLevelType w:val="multilevel"/>
    <w:tmpl w:val="8AAEC742"/>
    <w:lvl w:ilvl="0">
      <w:start w:val="3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6165203B"/>
    <w:multiLevelType w:val="multilevel"/>
    <w:tmpl w:val="EA9E492E"/>
    <w:lvl w:ilvl="0">
      <w:start w:val="2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62FD4C8A"/>
    <w:multiLevelType w:val="hybridMultilevel"/>
    <w:tmpl w:val="1250D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4A72124"/>
    <w:multiLevelType w:val="multilevel"/>
    <w:tmpl w:val="57E0C97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4" w15:restartNumberingAfterBreak="0">
    <w:nsid w:val="66232AB3"/>
    <w:multiLevelType w:val="multilevel"/>
    <w:tmpl w:val="6B062B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5" w15:restartNumberingAfterBreak="0">
    <w:nsid w:val="6727053C"/>
    <w:multiLevelType w:val="multilevel"/>
    <w:tmpl w:val="665A10FA"/>
    <w:lvl w:ilvl="0">
      <w:start w:val="2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lowerLetter"/>
      <w:lvlText w:val="%4)"/>
      <w:lvlJc w:val="left"/>
      <w:pPr>
        <w:tabs>
          <w:tab w:val="num" w:pos="432"/>
        </w:tabs>
        <w:ind w:left="432"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6AF74E35"/>
    <w:multiLevelType w:val="multilevel"/>
    <w:tmpl w:val="F578A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F2401E6"/>
    <w:multiLevelType w:val="multilevel"/>
    <w:tmpl w:val="F378EE34"/>
    <w:lvl w:ilvl="0">
      <w:start w:val="2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4343901"/>
    <w:multiLevelType w:val="hybridMultilevel"/>
    <w:tmpl w:val="41E2E3B0"/>
    <w:lvl w:ilvl="0" w:tplc="DC1A94C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5D82D84"/>
    <w:multiLevelType w:val="hybridMultilevel"/>
    <w:tmpl w:val="A65A6698"/>
    <w:name w:val="WW8Num62"/>
    <w:lvl w:ilvl="0" w:tplc="FFFFFFFF">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D7466C"/>
    <w:multiLevelType w:val="multilevel"/>
    <w:tmpl w:val="A9B27E20"/>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2" w15:restartNumberingAfterBreak="0">
    <w:nsid w:val="7D6F527E"/>
    <w:multiLevelType w:val="hybridMultilevel"/>
    <w:tmpl w:val="6250EEBC"/>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48"/>
  </w:num>
  <w:num w:numId="3">
    <w:abstractNumId w:val="27"/>
  </w:num>
  <w:num w:numId="4">
    <w:abstractNumId w:val="6"/>
  </w:num>
  <w:num w:numId="5">
    <w:abstractNumId w:val="49"/>
  </w:num>
  <w:num w:numId="6">
    <w:abstractNumId w:val="42"/>
  </w:num>
  <w:num w:numId="7">
    <w:abstractNumId w:val="23"/>
  </w:num>
  <w:num w:numId="8">
    <w:abstractNumId w:val="11"/>
  </w:num>
  <w:num w:numId="9">
    <w:abstractNumId w:val="4"/>
  </w:num>
  <w:num w:numId="10">
    <w:abstractNumId w:val="21"/>
  </w:num>
  <w:num w:numId="11">
    <w:abstractNumId w:val="29"/>
  </w:num>
  <w:num w:numId="12">
    <w:abstractNumId w:val="64"/>
  </w:num>
  <w:num w:numId="13">
    <w:abstractNumId w:val="8"/>
  </w:num>
  <w:num w:numId="14">
    <w:abstractNumId w:val="37"/>
  </w:num>
  <w:num w:numId="15">
    <w:abstractNumId w:val="52"/>
  </w:num>
  <w:num w:numId="16">
    <w:abstractNumId w:val="24"/>
  </w:num>
  <w:num w:numId="17">
    <w:abstractNumId w:val="54"/>
  </w:num>
  <w:num w:numId="18">
    <w:abstractNumId w:val="41"/>
  </w:num>
  <w:num w:numId="19">
    <w:abstractNumId w:val="45"/>
  </w:num>
  <w:num w:numId="20">
    <w:abstractNumId w:val="25"/>
  </w:num>
  <w:num w:numId="21">
    <w:abstractNumId w:val="28"/>
  </w:num>
  <w:num w:numId="22">
    <w:abstractNumId w:val="44"/>
  </w:num>
  <w:num w:numId="23">
    <w:abstractNumId w:val="66"/>
  </w:num>
  <w:num w:numId="24">
    <w:abstractNumId w:val="18"/>
  </w:num>
  <w:num w:numId="25">
    <w:abstractNumId w:val="30"/>
  </w:num>
  <w:num w:numId="26">
    <w:abstractNumId w:val="10"/>
  </w:num>
  <w:num w:numId="27">
    <w:abstractNumId w:val="72"/>
  </w:num>
  <w:num w:numId="28">
    <w:abstractNumId w:val="31"/>
  </w:num>
  <w:num w:numId="29">
    <w:abstractNumId w:val="56"/>
  </w:num>
  <w:num w:numId="30">
    <w:abstractNumId w:val="35"/>
  </w:num>
  <w:num w:numId="31">
    <w:abstractNumId w:val="36"/>
  </w:num>
  <w:num w:numId="32">
    <w:abstractNumId w:val="63"/>
  </w:num>
  <w:num w:numId="33">
    <w:abstractNumId w:val="46"/>
  </w:num>
  <w:num w:numId="34">
    <w:abstractNumId w:val="71"/>
  </w:num>
  <w:num w:numId="35">
    <w:abstractNumId w:val="13"/>
  </w:num>
  <w:num w:numId="36">
    <w:abstractNumId w:val="59"/>
  </w:num>
  <w:num w:numId="37">
    <w:abstractNumId w:val="32"/>
  </w:num>
  <w:num w:numId="38">
    <w:abstractNumId w:val="40"/>
  </w:num>
  <w:num w:numId="39">
    <w:abstractNumId w:val="16"/>
  </w:num>
  <w:num w:numId="40">
    <w:abstractNumId w:val="20"/>
  </w:num>
  <w:num w:numId="41">
    <w:abstractNumId w:val="12"/>
  </w:num>
  <w:num w:numId="42">
    <w:abstractNumId w:val="15"/>
  </w:num>
  <w:num w:numId="43">
    <w:abstractNumId w:val="53"/>
  </w:num>
  <w:num w:numId="44">
    <w:abstractNumId w:val="38"/>
  </w:num>
  <w:num w:numId="45">
    <w:abstractNumId w:val="26"/>
  </w:num>
  <w:num w:numId="46">
    <w:abstractNumId w:val="3"/>
  </w:num>
  <w:num w:numId="47">
    <w:abstractNumId w:val="65"/>
  </w:num>
  <w:num w:numId="48">
    <w:abstractNumId w:val="68"/>
  </w:num>
  <w:num w:numId="49">
    <w:abstractNumId w:val="33"/>
  </w:num>
  <w:num w:numId="50">
    <w:abstractNumId w:val="9"/>
  </w:num>
  <w:num w:numId="51">
    <w:abstractNumId w:val="58"/>
  </w:num>
  <w:num w:numId="52">
    <w:abstractNumId w:val="7"/>
  </w:num>
  <w:num w:numId="53">
    <w:abstractNumId w:val="61"/>
  </w:num>
  <w:num w:numId="54">
    <w:abstractNumId w:val="50"/>
  </w:num>
  <w:num w:numId="55">
    <w:abstractNumId w:val="60"/>
  </w:num>
  <w:num w:numId="56">
    <w:abstractNumId w:val="51"/>
  </w:num>
  <w:num w:numId="57">
    <w:abstractNumId w:val="14"/>
  </w:num>
  <w:num w:numId="58">
    <w:abstractNumId w:val="67"/>
  </w:num>
  <w:num w:numId="59">
    <w:abstractNumId w:val="55"/>
  </w:num>
  <w:num w:numId="60">
    <w:abstractNumId w:val="69"/>
  </w:num>
  <w:num w:numId="61">
    <w:abstractNumId w:val="22"/>
  </w:num>
  <w:num w:numId="62">
    <w:abstractNumId w:val="43"/>
  </w:num>
  <w:num w:numId="63">
    <w:abstractNumId w:val="2"/>
  </w:num>
  <w:num w:numId="64">
    <w:abstractNumId w:val="34"/>
  </w:num>
  <w:num w:numId="65">
    <w:abstractNumId w:val="57"/>
  </w:num>
  <w:num w:numId="66">
    <w:abstractNumId w:val="47"/>
  </w:num>
  <w:num w:numId="67">
    <w:abstractNumId w:val="19"/>
  </w:num>
  <w:num w:numId="68">
    <w:abstractNumId w:val="62"/>
  </w:num>
  <w:num w:numId="69">
    <w:abstractNumId w:val="17"/>
  </w:num>
  <w:num w:numId="70">
    <w:abstractNumId w:val="70"/>
  </w:num>
  <w:num w:numId="71">
    <w:abstractNumId w:val="5"/>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94F"/>
    <w:rsid w:val="00000717"/>
    <w:rsid w:val="00003259"/>
    <w:rsid w:val="000033B5"/>
    <w:rsid w:val="00004193"/>
    <w:rsid w:val="000059A7"/>
    <w:rsid w:val="00006BB0"/>
    <w:rsid w:val="0000742A"/>
    <w:rsid w:val="000204E1"/>
    <w:rsid w:val="00022804"/>
    <w:rsid w:val="000331F8"/>
    <w:rsid w:val="00033B27"/>
    <w:rsid w:val="00037064"/>
    <w:rsid w:val="00041EF8"/>
    <w:rsid w:val="00043D29"/>
    <w:rsid w:val="000443CC"/>
    <w:rsid w:val="00045F5F"/>
    <w:rsid w:val="0004614E"/>
    <w:rsid w:val="000515DF"/>
    <w:rsid w:val="00057229"/>
    <w:rsid w:val="000602B1"/>
    <w:rsid w:val="00060645"/>
    <w:rsid w:val="000607E9"/>
    <w:rsid w:val="00063F75"/>
    <w:rsid w:val="0006626C"/>
    <w:rsid w:val="0006737B"/>
    <w:rsid w:val="000677FD"/>
    <w:rsid w:val="000725DB"/>
    <w:rsid w:val="00073F6E"/>
    <w:rsid w:val="00074E67"/>
    <w:rsid w:val="00080106"/>
    <w:rsid w:val="00083BCE"/>
    <w:rsid w:val="000905A6"/>
    <w:rsid w:val="00092519"/>
    <w:rsid w:val="00095448"/>
    <w:rsid w:val="000954B3"/>
    <w:rsid w:val="00096CD2"/>
    <w:rsid w:val="00096F02"/>
    <w:rsid w:val="000975B6"/>
    <w:rsid w:val="000977ED"/>
    <w:rsid w:val="00097CA0"/>
    <w:rsid w:val="000A15E2"/>
    <w:rsid w:val="000A493D"/>
    <w:rsid w:val="000A6191"/>
    <w:rsid w:val="000B48FC"/>
    <w:rsid w:val="000C1BFF"/>
    <w:rsid w:val="000C3FF3"/>
    <w:rsid w:val="000C406E"/>
    <w:rsid w:val="000C49B4"/>
    <w:rsid w:val="000C61DC"/>
    <w:rsid w:val="000C7A7A"/>
    <w:rsid w:val="000D3F8B"/>
    <w:rsid w:val="000D66AA"/>
    <w:rsid w:val="000E078D"/>
    <w:rsid w:val="000E0E82"/>
    <w:rsid w:val="000E2CE5"/>
    <w:rsid w:val="000E55C0"/>
    <w:rsid w:val="000E7E62"/>
    <w:rsid w:val="000F294A"/>
    <w:rsid w:val="000F496E"/>
    <w:rsid w:val="00100F54"/>
    <w:rsid w:val="001026A8"/>
    <w:rsid w:val="00103DB3"/>
    <w:rsid w:val="0010545E"/>
    <w:rsid w:val="00106B6A"/>
    <w:rsid w:val="00107160"/>
    <w:rsid w:val="00107756"/>
    <w:rsid w:val="0010786A"/>
    <w:rsid w:val="00110CA9"/>
    <w:rsid w:val="0011105C"/>
    <w:rsid w:val="00111C79"/>
    <w:rsid w:val="0011207F"/>
    <w:rsid w:val="001123C4"/>
    <w:rsid w:val="0011281C"/>
    <w:rsid w:val="001132E4"/>
    <w:rsid w:val="001143F1"/>
    <w:rsid w:val="001148A2"/>
    <w:rsid w:val="0011575A"/>
    <w:rsid w:val="00116517"/>
    <w:rsid w:val="00120E25"/>
    <w:rsid w:val="0012128E"/>
    <w:rsid w:val="00121E81"/>
    <w:rsid w:val="00124057"/>
    <w:rsid w:val="00125CBB"/>
    <w:rsid w:val="00125FE7"/>
    <w:rsid w:val="00130437"/>
    <w:rsid w:val="0013143A"/>
    <w:rsid w:val="001347CB"/>
    <w:rsid w:val="00134C78"/>
    <w:rsid w:val="001364F0"/>
    <w:rsid w:val="001371CA"/>
    <w:rsid w:val="001400E8"/>
    <w:rsid w:val="001401DB"/>
    <w:rsid w:val="0014370D"/>
    <w:rsid w:val="00143840"/>
    <w:rsid w:val="00147477"/>
    <w:rsid w:val="001530E9"/>
    <w:rsid w:val="00153C32"/>
    <w:rsid w:val="00154DF4"/>
    <w:rsid w:val="0015594B"/>
    <w:rsid w:val="00160AC7"/>
    <w:rsid w:val="001612D2"/>
    <w:rsid w:val="001619BC"/>
    <w:rsid w:val="00164B18"/>
    <w:rsid w:val="0016641F"/>
    <w:rsid w:val="00167FDC"/>
    <w:rsid w:val="00170B58"/>
    <w:rsid w:val="00171379"/>
    <w:rsid w:val="0017275C"/>
    <w:rsid w:val="00172F31"/>
    <w:rsid w:val="00176722"/>
    <w:rsid w:val="00181C56"/>
    <w:rsid w:val="00192285"/>
    <w:rsid w:val="00193144"/>
    <w:rsid w:val="0019393E"/>
    <w:rsid w:val="00195E18"/>
    <w:rsid w:val="001961CB"/>
    <w:rsid w:val="00196B13"/>
    <w:rsid w:val="00196EEA"/>
    <w:rsid w:val="001A0AE1"/>
    <w:rsid w:val="001A3D1C"/>
    <w:rsid w:val="001A5B6C"/>
    <w:rsid w:val="001B0BD6"/>
    <w:rsid w:val="001B1B18"/>
    <w:rsid w:val="001B29B2"/>
    <w:rsid w:val="001B49BB"/>
    <w:rsid w:val="001B5EB1"/>
    <w:rsid w:val="001B6682"/>
    <w:rsid w:val="001C17BA"/>
    <w:rsid w:val="001C5198"/>
    <w:rsid w:val="001C7B0F"/>
    <w:rsid w:val="001C7E58"/>
    <w:rsid w:val="001C7F71"/>
    <w:rsid w:val="001D1F4C"/>
    <w:rsid w:val="001D3DB1"/>
    <w:rsid w:val="001E024E"/>
    <w:rsid w:val="001E33D8"/>
    <w:rsid w:val="001F159E"/>
    <w:rsid w:val="001F6207"/>
    <w:rsid w:val="00202049"/>
    <w:rsid w:val="00202B3E"/>
    <w:rsid w:val="00203157"/>
    <w:rsid w:val="0020516B"/>
    <w:rsid w:val="00205CCB"/>
    <w:rsid w:val="00211278"/>
    <w:rsid w:val="00211828"/>
    <w:rsid w:val="00211F20"/>
    <w:rsid w:val="00214A18"/>
    <w:rsid w:val="00215A41"/>
    <w:rsid w:val="00216069"/>
    <w:rsid w:val="002167EC"/>
    <w:rsid w:val="00222137"/>
    <w:rsid w:val="002232CD"/>
    <w:rsid w:val="00224811"/>
    <w:rsid w:val="0022723D"/>
    <w:rsid w:val="002326D4"/>
    <w:rsid w:val="0023562A"/>
    <w:rsid w:val="002364B1"/>
    <w:rsid w:val="002366F5"/>
    <w:rsid w:val="00240421"/>
    <w:rsid w:val="00246377"/>
    <w:rsid w:val="00247A17"/>
    <w:rsid w:val="00247F48"/>
    <w:rsid w:val="00250261"/>
    <w:rsid w:val="002504E4"/>
    <w:rsid w:val="0025080E"/>
    <w:rsid w:val="00250BE6"/>
    <w:rsid w:val="00250F34"/>
    <w:rsid w:val="0025439E"/>
    <w:rsid w:val="0025592E"/>
    <w:rsid w:val="00256B2A"/>
    <w:rsid w:val="00262101"/>
    <w:rsid w:val="00263D40"/>
    <w:rsid w:val="00264A1C"/>
    <w:rsid w:val="002679F8"/>
    <w:rsid w:val="00271E8B"/>
    <w:rsid w:val="00273AE7"/>
    <w:rsid w:val="00277C5E"/>
    <w:rsid w:val="00277DC9"/>
    <w:rsid w:val="00286938"/>
    <w:rsid w:val="00287A8F"/>
    <w:rsid w:val="00287B7E"/>
    <w:rsid w:val="00287FF3"/>
    <w:rsid w:val="00292A9D"/>
    <w:rsid w:val="002932E4"/>
    <w:rsid w:val="002932EE"/>
    <w:rsid w:val="00293BE0"/>
    <w:rsid w:val="00294330"/>
    <w:rsid w:val="00295CFD"/>
    <w:rsid w:val="002970B0"/>
    <w:rsid w:val="00297465"/>
    <w:rsid w:val="002A0598"/>
    <w:rsid w:val="002A06A4"/>
    <w:rsid w:val="002A1227"/>
    <w:rsid w:val="002A2A98"/>
    <w:rsid w:val="002A46DE"/>
    <w:rsid w:val="002A6E76"/>
    <w:rsid w:val="002A73C0"/>
    <w:rsid w:val="002A7F74"/>
    <w:rsid w:val="002B19C1"/>
    <w:rsid w:val="002B1E81"/>
    <w:rsid w:val="002C225C"/>
    <w:rsid w:val="002C2F1F"/>
    <w:rsid w:val="002D06CC"/>
    <w:rsid w:val="002D1C60"/>
    <w:rsid w:val="002D1EC9"/>
    <w:rsid w:val="002D2E23"/>
    <w:rsid w:val="002D31EC"/>
    <w:rsid w:val="002D53DD"/>
    <w:rsid w:val="002E1379"/>
    <w:rsid w:val="002E1BB0"/>
    <w:rsid w:val="002E3D6E"/>
    <w:rsid w:val="002E4740"/>
    <w:rsid w:val="002F0303"/>
    <w:rsid w:val="002F279E"/>
    <w:rsid w:val="002F7CEA"/>
    <w:rsid w:val="003003C5"/>
    <w:rsid w:val="003026D6"/>
    <w:rsid w:val="00302E9A"/>
    <w:rsid w:val="003044B5"/>
    <w:rsid w:val="003069C8"/>
    <w:rsid w:val="00310108"/>
    <w:rsid w:val="0031161E"/>
    <w:rsid w:val="00315CF8"/>
    <w:rsid w:val="003160A1"/>
    <w:rsid w:val="003174AF"/>
    <w:rsid w:val="00320E6F"/>
    <w:rsid w:val="00321EE5"/>
    <w:rsid w:val="00322120"/>
    <w:rsid w:val="00326182"/>
    <w:rsid w:val="0032635C"/>
    <w:rsid w:val="00326E98"/>
    <w:rsid w:val="00327782"/>
    <w:rsid w:val="00327E88"/>
    <w:rsid w:val="003306F6"/>
    <w:rsid w:val="00330C5E"/>
    <w:rsid w:val="00330D71"/>
    <w:rsid w:val="00332439"/>
    <w:rsid w:val="00333C37"/>
    <w:rsid w:val="003341D8"/>
    <w:rsid w:val="0033439F"/>
    <w:rsid w:val="00335641"/>
    <w:rsid w:val="00336834"/>
    <w:rsid w:val="003369A0"/>
    <w:rsid w:val="00337E76"/>
    <w:rsid w:val="00340A7F"/>
    <w:rsid w:val="00340BE8"/>
    <w:rsid w:val="00343FA5"/>
    <w:rsid w:val="00344E7A"/>
    <w:rsid w:val="003462A6"/>
    <w:rsid w:val="003463D7"/>
    <w:rsid w:val="00350721"/>
    <w:rsid w:val="00356964"/>
    <w:rsid w:val="003578C2"/>
    <w:rsid w:val="00361F58"/>
    <w:rsid w:val="00366C8A"/>
    <w:rsid w:val="0037412A"/>
    <w:rsid w:val="00374D12"/>
    <w:rsid w:val="00377259"/>
    <w:rsid w:val="00377773"/>
    <w:rsid w:val="00380EA2"/>
    <w:rsid w:val="003813CC"/>
    <w:rsid w:val="0038264E"/>
    <w:rsid w:val="003829B5"/>
    <w:rsid w:val="00383520"/>
    <w:rsid w:val="003848AC"/>
    <w:rsid w:val="00391954"/>
    <w:rsid w:val="00393DFE"/>
    <w:rsid w:val="00394A5F"/>
    <w:rsid w:val="003955C2"/>
    <w:rsid w:val="00396CD3"/>
    <w:rsid w:val="00396FEC"/>
    <w:rsid w:val="003A072D"/>
    <w:rsid w:val="003A77AF"/>
    <w:rsid w:val="003B0543"/>
    <w:rsid w:val="003B0B56"/>
    <w:rsid w:val="003B128E"/>
    <w:rsid w:val="003B1F9A"/>
    <w:rsid w:val="003B4400"/>
    <w:rsid w:val="003B57BA"/>
    <w:rsid w:val="003B6096"/>
    <w:rsid w:val="003B64B0"/>
    <w:rsid w:val="003B7147"/>
    <w:rsid w:val="003B7315"/>
    <w:rsid w:val="003C008B"/>
    <w:rsid w:val="003C0B78"/>
    <w:rsid w:val="003C246A"/>
    <w:rsid w:val="003C3C87"/>
    <w:rsid w:val="003C3D5C"/>
    <w:rsid w:val="003C4F11"/>
    <w:rsid w:val="003C5337"/>
    <w:rsid w:val="003C6B20"/>
    <w:rsid w:val="003D13E4"/>
    <w:rsid w:val="003D19EC"/>
    <w:rsid w:val="003D363F"/>
    <w:rsid w:val="003D3E2F"/>
    <w:rsid w:val="003D42CA"/>
    <w:rsid w:val="003D51C1"/>
    <w:rsid w:val="003D5AAA"/>
    <w:rsid w:val="003D5F79"/>
    <w:rsid w:val="003D671A"/>
    <w:rsid w:val="003E0306"/>
    <w:rsid w:val="003E37A5"/>
    <w:rsid w:val="003E7DAF"/>
    <w:rsid w:val="003E7FF3"/>
    <w:rsid w:val="003F0439"/>
    <w:rsid w:val="003F20E5"/>
    <w:rsid w:val="003F2AA9"/>
    <w:rsid w:val="003F2EA6"/>
    <w:rsid w:val="003F5102"/>
    <w:rsid w:val="003F67AF"/>
    <w:rsid w:val="00400225"/>
    <w:rsid w:val="00400FED"/>
    <w:rsid w:val="00402B64"/>
    <w:rsid w:val="00402F88"/>
    <w:rsid w:val="0040622A"/>
    <w:rsid w:val="0041573D"/>
    <w:rsid w:val="004166E9"/>
    <w:rsid w:val="004169A8"/>
    <w:rsid w:val="00416E98"/>
    <w:rsid w:val="00417D27"/>
    <w:rsid w:val="004208DD"/>
    <w:rsid w:val="004222F3"/>
    <w:rsid w:val="00422A8B"/>
    <w:rsid w:val="00422AAD"/>
    <w:rsid w:val="00425AD5"/>
    <w:rsid w:val="0043071A"/>
    <w:rsid w:val="00433489"/>
    <w:rsid w:val="0043420F"/>
    <w:rsid w:val="00435E4F"/>
    <w:rsid w:val="004366C1"/>
    <w:rsid w:val="00437F22"/>
    <w:rsid w:val="004427D6"/>
    <w:rsid w:val="00442D52"/>
    <w:rsid w:val="00444C72"/>
    <w:rsid w:val="0044539F"/>
    <w:rsid w:val="00446C87"/>
    <w:rsid w:val="0045535A"/>
    <w:rsid w:val="00457EBE"/>
    <w:rsid w:val="00464679"/>
    <w:rsid w:val="0046665A"/>
    <w:rsid w:val="00466A60"/>
    <w:rsid w:val="00466DFC"/>
    <w:rsid w:val="00471188"/>
    <w:rsid w:val="0047336D"/>
    <w:rsid w:val="00473FF5"/>
    <w:rsid w:val="004773A8"/>
    <w:rsid w:val="00482CEE"/>
    <w:rsid w:val="004850B4"/>
    <w:rsid w:val="0049073A"/>
    <w:rsid w:val="00490A84"/>
    <w:rsid w:val="004916D0"/>
    <w:rsid w:val="004940DF"/>
    <w:rsid w:val="00496D02"/>
    <w:rsid w:val="0049794F"/>
    <w:rsid w:val="00497DB2"/>
    <w:rsid w:val="004A3393"/>
    <w:rsid w:val="004A47E6"/>
    <w:rsid w:val="004B098E"/>
    <w:rsid w:val="004B3342"/>
    <w:rsid w:val="004B42AD"/>
    <w:rsid w:val="004B4DFF"/>
    <w:rsid w:val="004C1DF1"/>
    <w:rsid w:val="004C2A4F"/>
    <w:rsid w:val="004C3424"/>
    <w:rsid w:val="004C7666"/>
    <w:rsid w:val="004D0327"/>
    <w:rsid w:val="004D1737"/>
    <w:rsid w:val="004D1806"/>
    <w:rsid w:val="004D62DD"/>
    <w:rsid w:val="004E0AE1"/>
    <w:rsid w:val="004E19E2"/>
    <w:rsid w:val="004E26F6"/>
    <w:rsid w:val="004E321E"/>
    <w:rsid w:val="004E486F"/>
    <w:rsid w:val="004E7C98"/>
    <w:rsid w:val="004F3EB3"/>
    <w:rsid w:val="004F6F17"/>
    <w:rsid w:val="00500386"/>
    <w:rsid w:val="00501172"/>
    <w:rsid w:val="00501EB2"/>
    <w:rsid w:val="00506688"/>
    <w:rsid w:val="00506BED"/>
    <w:rsid w:val="00506EAD"/>
    <w:rsid w:val="00515B06"/>
    <w:rsid w:val="00516CCE"/>
    <w:rsid w:val="00522516"/>
    <w:rsid w:val="00522A8F"/>
    <w:rsid w:val="00523E08"/>
    <w:rsid w:val="0052568F"/>
    <w:rsid w:val="00527DF3"/>
    <w:rsid w:val="00533C1C"/>
    <w:rsid w:val="005345FB"/>
    <w:rsid w:val="00535A71"/>
    <w:rsid w:val="0053624E"/>
    <w:rsid w:val="00540DBA"/>
    <w:rsid w:val="00541675"/>
    <w:rsid w:val="005438EE"/>
    <w:rsid w:val="005469FD"/>
    <w:rsid w:val="00546BB7"/>
    <w:rsid w:val="00547684"/>
    <w:rsid w:val="00550139"/>
    <w:rsid w:val="00551E34"/>
    <w:rsid w:val="005520D2"/>
    <w:rsid w:val="00552132"/>
    <w:rsid w:val="0055368D"/>
    <w:rsid w:val="00554E3C"/>
    <w:rsid w:val="0056006D"/>
    <w:rsid w:val="005611D5"/>
    <w:rsid w:val="00561420"/>
    <w:rsid w:val="00562453"/>
    <w:rsid w:val="0056465C"/>
    <w:rsid w:val="0057051E"/>
    <w:rsid w:val="00571BE6"/>
    <w:rsid w:val="005724BB"/>
    <w:rsid w:val="00577C08"/>
    <w:rsid w:val="005818F2"/>
    <w:rsid w:val="00581F30"/>
    <w:rsid w:val="00582C0E"/>
    <w:rsid w:val="005836C2"/>
    <w:rsid w:val="00587D02"/>
    <w:rsid w:val="005917D5"/>
    <w:rsid w:val="00592442"/>
    <w:rsid w:val="00594856"/>
    <w:rsid w:val="005949BE"/>
    <w:rsid w:val="00595A0F"/>
    <w:rsid w:val="00595C26"/>
    <w:rsid w:val="0059602F"/>
    <w:rsid w:val="005967EF"/>
    <w:rsid w:val="005976B1"/>
    <w:rsid w:val="005A11AD"/>
    <w:rsid w:val="005A1241"/>
    <w:rsid w:val="005A241C"/>
    <w:rsid w:val="005A3BEF"/>
    <w:rsid w:val="005A6949"/>
    <w:rsid w:val="005B1222"/>
    <w:rsid w:val="005B1CD8"/>
    <w:rsid w:val="005B3F0F"/>
    <w:rsid w:val="005B5D80"/>
    <w:rsid w:val="005B5DE3"/>
    <w:rsid w:val="005B6311"/>
    <w:rsid w:val="005C1F84"/>
    <w:rsid w:val="005C238A"/>
    <w:rsid w:val="005C6982"/>
    <w:rsid w:val="005C6B10"/>
    <w:rsid w:val="005D1303"/>
    <w:rsid w:val="005D2D81"/>
    <w:rsid w:val="005D5064"/>
    <w:rsid w:val="005D7D93"/>
    <w:rsid w:val="005E04C6"/>
    <w:rsid w:val="005E7B7C"/>
    <w:rsid w:val="005F30C8"/>
    <w:rsid w:val="005F36A9"/>
    <w:rsid w:val="005F6265"/>
    <w:rsid w:val="005F6356"/>
    <w:rsid w:val="005F7A2C"/>
    <w:rsid w:val="00602F23"/>
    <w:rsid w:val="00603F61"/>
    <w:rsid w:val="006046DC"/>
    <w:rsid w:val="00606EB0"/>
    <w:rsid w:val="00610B2A"/>
    <w:rsid w:val="0061324E"/>
    <w:rsid w:val="00615F72"/>
    <w:rsid w:val="00620E2B"/>
    <w:rsid w:val="00621104"/>
    <w:rsid w:val="00622D33"/>
    <w:rsid w:val="00626B34"/>
    <w:rsid w:val="00630D1E"/>
    <w:rsid w:val="00631C82"/>
    <w:rsid w:val="00634761"/>
    <w:rsid w:val="0063562B"/>
    <w:rsid w:val="00636119"/>
    <w:rsid w:val="00647774"/>
    <w:rsid w:val="00650C58"/>
    <w:rsid w:val="00650D74"/>
    <w:rsid w:val="00653C5D"/>
    <w:rsid w:val="0065440C"/>
    <w:rsid w:val="00655126"/>
    <w:rsid w:val="00655DEB"/>
    <w:rsid w:val="0065776E"/>
    <w:rsid w:val="00660081"/>
    <w:rsid w:val="006621EB"/>
    <w:rsid w:val="00663AE8"/>
    <w:rsid w:val="0067260C"/>
    <w:rsid w:val="00672F8C"/>
    <w:rsid w:val="00673586"/>
    <w:rsid w:val="00674A8D"/>
    <w:rsid w:val="00676594"/>
    <w:rsid w:val="00677AE5"/>
    <w:rsid w:val="006811C8"/>
    <w:rsid w:val="00683613"/>
    <w:rsid w:val="0068448D"/>
    <w:rsid w:val="00685490"/>
    <w:rsid w:val="006A2CBF"/>
    <w:rsid w:val="006A32E4"/>
    <w:rsid w:val="006A4542"/>
    <w:rsid w:val="006A778E"/>
    <w:rsid w:val="006B1633"/>
    <w:rsid w:val="006B3A63"/>
    <w:rsid w:val="006C0E65"/>
    <w:rsid w:val="006C1B62"/>
    <w:rsid w:val="006C43B8"/>
    <w:rsid w:val="006C46E7"/>
    <w:rsid w:val="006C76BB"/>
    <w:rsid w:val="006D2814"/>
    <w:rsid w:val="006D28B6"/>
    <w:rsid w:val="006D2CF2"/>
    <w:rsid w:val="006D7561"/>
    <w:rsid w:val="006E0033"/>
    <w:rsid w:val="006E0605"/>
    <w:rsid w:val="006E6239"/>
    <w:rsid w:val="006E7527"/>
    <w:rsid w:val="006E7600"/>
    <w:rsid w:val="006F094E"/>
    <w:rsid w:val="006F15CA"/>
    <w:rsid w:val="006F1CFC"/>
    <w:rsid w:val="006F28D4"/>
    <w:rsid w:val="006F7D60"/>
    <w:rsid w:val="006F7E85"/>
    <w:rsid w:val="00700959"/>
    <w:rsid w:val="00702C61"/>
    <w:rsid w:val="00702E5C"/>
    <w:rsid w:val="00703F37"/>
    <w:rsid w:val="007043D3"/>
    <w:rsid w:val="0070669C"/>
    <w:rsid w:val="007073DC"/>
    <w:rsid w:val="00707D0F"/>
    <w:rsid w:val="007135ED"/>
    <w:rsid w:val="00715471"/>
    <w:rsid w:val="00715705"/>
    <w:rsid w:val="00720B2A"/>
    <w:rsid w:val="00720E38"/>
    <w:rsid w:val="00721915"/>
    <w:rsid w:val="00721FB8"/>
    <w:rsid w:val="0072232C"/>
    <w:rsid w:val="00725705"/>
    <w:rsid w:val="00725D00"/>
    <w:rsid w:val="007260AA"/>
    <w:rsid w:val="00727EC6"/>
    <w:rsid w:val="00731C82"/>
    <w:rsid w:val="007400E0"/>
    <w:rsid w:val="007400ED"/>
    <w:rsid w:val="0074133D"/>
    <w:rsid w:val="0074317D"/>
    <w:rsid w:val="00745A60"/>
    <w:rsid w:val="0074773F"/>
    <w:rsid w:val="00750488"/>
    <w:rsid w:val="00753D94"/>
    <w:rsid w:val="00756404"/>
    <w:rsid w:val="0075784F"/>
    <w:rsid w:val="00757873"/>
    <w:rsid w:val="00757BB9"/>
    <w:rsid w:val="00762D69"/>
    <w:rsid w:val="0076350B"/>
    <w:rsid w:val="00764764"/>
    <w:rsid w:val="00770EED"/>
    <w:rsid w:val="00771D61"/>
    <w:rsid w:val="00772544"/>
    <w:rsid w:val="007732AF"/>
    <w:rsid w:val="00777235"/>
    <w:rsid w:val="00780A08"/>
    <w:rsid w:val="00781186"/>
    <w:rsid w:val="00785A47"/>
    <w:rsid w:val="007900E5"/>
    <w:rsid w:val="00790D35"/>
    <w:rsid w:val="0079127B"/>
    <w:rsid w:val="00792F2F"/>
    <w:rsid w:val="0079302D"/>
    <w:rsid w:val="007945F1"/>
    <w:rsid w:val="007A2E0F"/>
    <w:rsid w:val="007A34EB"/>
    <w:rsid w:val="007A4D21"/>
    <w:rsid w:val="007A4E9B"/>
    <w:rsid w:val="007A4EC2"/>
    <w:rsid w:val="007A5008"/>
    <w:rsid w:val="007A5352"/>
    <w:rsid w:val="007A5C95"/>
    <w:rsid w:val="007A7369"/>
    <w:rsid w:val="007A7859"/>
    <w:rsid w:val="007B0C49"/>
    <w:rsid w:val="007B0FA9"/>
    <w:rsid w:val="007B355D"/>
    <w:rsid w:val="007B4153"/>
    <w:rsid w:val="007B4AFA"/>
    <w:rsid w:val="007B5A4D"/>
    <w:rsid w:val="007B7DCD"/>
    <w:rsid w:val="007C76EC"/>
    <w:rsid w:val="007D0DE0"/>
    <w:rsid w:val="007D4587"/>
    <w:rsid w:val="007D597B"/>
    <w:rsid w:val="007E0B98"/>
    <w:rsid w:val="007E2355"/>
    <w:rsid w:val="007E2E85"/>
    <w:rsid w:val="007E3669"/>
    <w:rsid w:val="007E42C7"/>
    <w:rsid w:val="007E6A2C"/>
    <w:rsid w:val="007E7420"/>
    <w:rsid w:val="007F11C1"/>
    <w:rsid w:val="007F3F11"/>
    <w:rsid w:val="007F7287"/>
    <w:rsid w:val="007F7334"/>
    <w:rsid w:val="008003B0"/>
    <w:rsid w:val="00802309"/>
    <w:rsid w:val="008029FB"/>
    <w:rsid w:val="008057E0"/>
    <w:rsid w:val="008069DD"/>
    <w:rsid w:val="00807D46"/>
    <w:rsid w:val="00810C73"/>
    <w:rsid w:val="00810FFE"/>
    <w:rsid w:val="0081304A"/>
    <w:rsid w:val="008159B0"/>
    <w:rsid w:val="00817568"/>
    <w:rsid w:val="00817A17"/>
    <w:rsid w:val="00820D12"/>
    <w:rsid w:val="008253F0"/>
    <w:rsid w:val="008260EA"/>
    <w:rsid w:val="008303E3"/>
    <w:rsid w:val="00841630"/>
    <w:rsid w:val="00842FDB"/>
    <w:rsid w:val="00843D78"/>
    <w:rsid w:val="00845A77"/>
    <w:rsid w:val="00847758"/>
    <w:rsid w:val="00847AB6"/>
    <w:rsid w:val="00847D09"/>
    <w:rsid w:val="00847EF7"/>
    <w:rsid w:val="008502E5"/>
    <w:rsid w:val="008505D3"/>
    <w:rsid w:val="00852DA1"/>
    <w:rsid w:val="00853663"/>
    <w:rsid w:val="00853A64"/>
    <w:rsid w:val="00856207"/>
    <w:rsid w:val="00873EB8"/>
    <w:rsid w:val="00874454"/>
    <w:rsid w:val="00874C62"/>
    <w:rsid w:val="008767D8"/>
    <w:rsid w:val="00876FDF"/>
    <w:rsid w:val="00880A59"/>
    <w:rsid w:val="0088129D"/>
    <w:rsid w:val="00882079"/>
    <w:rsid w:val="008876A3"/>
    <w:rsid w:val="00887ECE"/>
    <w:rsid w:val="0089038C"/>
    <w:rsid w:val="0089057B"/>
    <w:rsid w:val="00891042"/>
    <w:rsid w:val="0089589F"/>
    <w:rsid w:val="00896E8C"/>
    <w:rsid w:val="008A2383"/>
    <w:rsid w:val="008A2E2C"/>
    <w:rsid w:val="008A3701"/>
    <w:rsid w:val="008A696D"/>
    <w:rsid w:val="008A741B"/>
    <w:rsid w:val="008B08D7"/>
    <w:rsid w:val="008B4C4A"/>
    <w:rsid w:val="008B4CC5"/>
    <w:rsid w:val="008B4D9C"/>
    <w:rsid w:val="008B4E11"/>
    <w:rsid w:val="008B6288"/>
    <w:rsid w:val="008B6DD6"/>
    <w:rsid w:val="008B73AF"/>
    <w:rsid w:val="008C5A4F"/>
    <w:rsid w:val="008C7B18"/>
    <w:rsid w:val="008D1D72"/>
    <w:rsid w:val="008D284A"/>
    <w:rsid w:val="008D39FF"/>
    <w:rsid w:val="008D7675"/>
    <w:rsid w:val="008E0690"/>
    <w:rsid w:val="008E1228"/>
    <w:rsid w:val="008E18BF"/>
    <w:rsid w:val="008E21ED"/>
    <w:rsid w:val="008E5200"/>
    <w:rsid w:val="008E525B"/>
    <w:rsid w:val="008E66AC"/>
    <w:rsid w:val="008E6BD9"/>
    <w:rsid w:val="008F090D"/>
    <w:rsid w:val="008F1EC1"/>
    <w:rsid w:val="008F20BB"/>
    <w:rsid w:val="008F3AC7"/>
    <w:rsid w:val="008F46EE"/>
    <w:rsid w:val="008F66B8"/>
    <w:rsid w:val="008F7A7B"/>
    <w:rsid w:val="009008DC"/>
    <w:rsid w:val="00902482"/>
    <w:rsid w:val="009025FD"/>
    <w:rsid w:val="00902955"/>
    <w:rsid w:val="00904CEE"/>
    <w:rsid w:val="00905DFC"/>
    <w:rsid w:val="00910DDE"/>
    <w:rsid w:val="00913E79"/>
    <w:rsid w:val="009161B5"/>
    <w:rsid w:val="00916994"/>
    <w:rsid w:val="00917392"/>
    <w:rsid w:val="00917A06"/>
    <w:rsid w:val="00920790"/>
    <w:rsid w:val="00923795"/>
    <w:rsid w:val="00927B6C"/>
    <w:rsid w:val="00931482"/>
    <w:rsid w:val="00936358"/>
    <w:rsid w:val="00936FA7"/>
    <w:rsid w:val="00940657"/>
    <w:rsid w:val="00941908"/>
    <w:rsid w:val="0094247A"/>
    <w:rsid w:val="009451E3"/>
    <w:rsid w:val="0094733E"/>
    <w:rsid w:val="00947B97"/>
    <w:rsid w:val="009546C9"/>
    <w:rsid w:val="009565EC"/>
    <w:rsid w:val="0095697B"/>
    <w:rsid w:val="00956AEF"/>
    <w:rsid w:val="009579BD"/>
    <w:rsid w:val="00961668"/>
    <w:rsid w:val="00961B16"/>
    <w:rsid w:val="00967C0D"/>
    <w:rsid w:val="00970278"/>
    <w:rsid w:val="0097354C"/>
    <w:rsid w:val="00974C25"/>
    <w:rsid w:val="009757F2"/>
    <w:rsid w:val="009771C3"/>
    <w:rsid w:val="009805F8"/>
    <w:rsid w:val="0098215F"/>
    <w:rsid w:val="00982369"/>
    <w:rsid w:val="009865EA"/>
    <w:rsid w:val="009868F4"/>
    <w:rsid w:val="009875D3"/>
    <w:rsid w:val="0099680D"/>
    <w:rsid w:val="00997388"/>
    <w:rsid w:val="009A058A"/>
    <w:rsid w:val="009A55F4"/>
    <w:rsid w:val="009B32CD"/>
    <w:rsid w:val="009B3F01"/>
    <w:rsid w:val="009B44DD"/>
    <w:rsid w:val="009B6982"/>
    <w:rsid w:val="009B7281"/>
    <w:rsid w:val="009C19BD"/>
    <w:rsid w:val="009C4448"/>
    <w:rsid w:val="009C466A"/>
    <w:rsid w:val="009C507C"/>
    <w:rsid w:val="009C770D"/>
    <w:rsid w:val="009C7E10"/>
    <w:rsid w:val="009D1D4C"/>
    <w:rsid w:val="009D39DB"/>
    <w:rsid w:val="009D3F34"/>
    <w:rsid w:val="009E1269"/>
    <w:rsid w:val="009E13C3"/>
    <w:rsid w:val="009E19B0"/>
    <w:rsid w:val="009F22C3"/>
    <w:rsid w:val="009F2A35"/>
    <w:rsid w:val="009F2D1C"/>
    <w:rsid w:val="009F550F"/>
    <w:rsid w:val="009F665D"/>
    <w:rsid w:val="00A01094"/>
    <w:rsid w:val="00A02188"/>
    <w:rsid w:val="00A024AE"/>
    <w:rsid w:val="00A02EAD"/>
    <w:rsid w:val="00A060F4"/>
    <w:rsid w:val="00A1076A"/>
    <w:rsid w:val="00A121D9"/>
    <w:rsid w:val="00A1270D"/>
    <w:rsid w:val="00A12D42"/>
    <w:rsid w:val="00A16EED"/>
    <w:rsid w:val="00A17687"/>
    <w:rsid w:val="00A22931"/>
    <w:rsid w:val="00A2392A"/>
    <w:rsid w:val="00A25DA3"/>
    <w:rsid w:val="00A267FE"/>
    <w:rsid w:val="00A2711E"/>
    <w:rsid w:val="00A3046A"/>
    <w:rsid w:val="00A30DB7"/>
    <w:rsid w:val="00A31F91"/>
    <w:rsid w:val="00A32CF9"/>
    <w:rsid w:val="00A352C8"/>
    <w:rsid w:val="00A41D10"/>
    <w:rsid w:val="00A428D6"/>
    <w:rsid w:val="00A43510"/>
    <w:rsid w:val="00A44D37"/>
    <w:rsid w:val="00A45069"/>
    <w:rsid w:val="00A46F6F"/>
    <w:rsid w:val="00A4720C"/>
    <w:rsid w:val="00A51FEA"/>
    <w:rsid w:val="00A54301"/>
    <w:rsid w:val="00A56F53"/>
    <w:rsid w:val="00A57346"/>
    <w:rsid w:val="00A57F33"/>
    <w:rsid w:val="00A619DA"/>
    <w:rsid w:val="00A63FB1"/>
    <w:rsid w:val="00A71AAE"/>
    <w:rsid w:val="00A7219C"/>
    <w:rsid w:val="00A73D7D"/>
    <w:rsid w:val="00A8009D"/>
    <w:rsid w:val="00A81C3A"/>
    <w:rsid w:val="00A82372"/>
    <w:rsid w:val="00A85B8C"/>
    <w:rsid w:val="00A86129"/>
    <w:rsid w:val="00A87825"/>
    <w:rsid w:val="00A905A3"/>
    <w:rsid w:val="00A90C72"/>
    <w:rsid w:val="00A9256D"/>
    <w:rsid w:val="00A937E2"/>
    <w:rsid w:val="00A94D81"/>
    <w:rsid w:val="00AA1E26"/>
    <w:rsid w:val="00AA6B82"/>
    <w:rsid w:val="00AA777B"/>
    <w:rsid w:val="00AB071E"/>
    <w:rsid w:val="00AB0C65"/>
    <w:rsid w:val="00AB25A5"/>
    <w:rsid w:val="00AB3DAF"/>
    <w:rsid w:val="00AB558A"/>
    <w:rsid w:val="00AB5E83"/>
    <w:rsid w:val="00AB7304"/>
    <w:rsid w:val="00AB7C0A"/>
    <w:rsid w:val="00AC2ED3"/>
    <w:rsid w:val="00AC53F1"/>
    <w:rsid w:val="00AD29EA"/>
    <w:rsid w:val="00AD4533"/>
    <w:rsid w:val="00AD52C5"/>
    <w:rsid w:val="00AD54B2"/>
    <w:rsid w:val="00AE126E"/>
    <w:rsid w:val="00AE15D7"/>
    <w:rsid w:val="00AE1852"/>
    <w:rsid w:val="00AE1F24"/>
    <w:rsid w:val="00AE3959"/>
    <w:rsid w:val="00AE41F6"/>
    <w:rsid w:val="00AF048A"/>
    <w:rsid w:val="00AF4956"/>
    <w:rsid w:val="00AF51DE"/>
    <w:rsid w:val="00AF5E75"/>
    <w:rsid w:val="00AF6D10"/>
    <w:rsid w:val="00AF7BA1"/>
    <w:rsid w:val="00B03426"/>
    <w:rsid w:val="00B04D76"/>
    <w:rsid w:val="00B1319E"/>
    <w:rsid w:val="00B17131"/>
    <w:rsid w:val="00B173A8"/>
    <w:rsid w:val="00B17CD2"/>
    <w:rsid w:val="00B220D5"/>
    <w:rsid w:val="00B25465"/>
    <w:rsid w:val="00B26614"/>
    <w:rsid w:val="00B26EB1"/>
    <w:rsid w:val="00B26F93"/>
    <w:rsid w:val="00B271AA"/>
    <w:rsid w:val="00B27798"/>
    <w:rsid w:val="00B30AD1"/>
    <w:rsid w:val="00B34C7B"/>
    <w:rsid w:val="00B34DF8"/>
    <w:rsid w:val="00B35450"/>
    <w:rsid w:val="00B41339"/>
    <w:rsid w:val="00B41CFB"/>
    <w:rsid w:val="00B44908"/>
    <w:rsid w:val="00B47D2A"/>
    <w:rsid w:val="00B523BC"/>
    <w:rsid w:val="00B55AC9"/>
    <w:rsid w:val="00B56D18"/>
    <w:rsid w:val="00B600C7"/>
    <w:rsid w:val="00B62B56"/>
    <w:rsid w:val="00B65BFC"/>
    <w:rsid w:val="00B744D0"/>
    <w:rsid w:val="00B747A6"/>
    <w:rsid w:val="00B74979"/>
    <w:rsid w:val="00B8063A"/>
    <w:rsid w:val="00B81295"/>
    <w:rsid w:val="00B83A7C"/>
    <w:rsid w:val="00B840C4"/>
    <w:rsid w:val="00B851DA"/>
    <w:rsid w:val="00B8521E"/>
    <w:rsid w:val="00B871B6"/>
    <w:rsid w:val="00B87944"/>
    <w:rsid w:val="00B915AC"/>
    <w:rsid w:val="00B935E1"/>
    <w:rsid w:val="00B96684"/>
    <w:rsid w:val="00B97766"/>
    <w:rsid w:val="00B97F0E"/>
    <w:rsid w:val="00BA122B"/>
    <w:rsid w:val="00BA2029"/>
    <w:rsid w:val="00BA3749"/>
    <w:rsid w:val="00BA3D4C"/>
    <w:rsid w:val="00BA61B8"/>
    <w:rsid w:val="00BA7911"/>
    <w:rsid w:val="00BB32CF"/>
    <w:rsid w:val="00BB6FDE"/>
    <w:rsid w:val="00BC016D"/>
    <w:rsid w:val="00BC1152"/>
    <w:rsid w:val="00BC2F42"/>
    <w:rsid w:val="00BC5732"/>
    <w:rsid w:val="00BC757C"/>
    <w:rsid w:val="00BC7FB5"/>
    <w:rsid w:val="00BD13CC"/>
    <w:rsid w:val="00BE13E6"/>
    <w:rsid w:val="00BE199C"/>
    <w:rsid w:val="00BE3038"/>
    <w:rsid w:val="00BE42D5"/>
    <w:rsid w:val="00BE6E41"/>
    <w:rsid w:val="00BE6FF9"/>
    <w:rsid w:val="00BE76B9"/>
    <w:rsid w:val="00BF0992"/>
    <w:rsid w:val="00BF1DAA"/>
    <w:rsid w:val="00BF2951"/>
    <w:rsid w:val="00BF3DD7"/>
    <w:rsid w:val="00BF6B27"/>
    <w:rsid w:val="00C04014"/>
    <w:rsid w:val="00C06AE0"/>
    <w:rsid w:val="00C0713F"/>
    <w:rsid w:val="00C07407"/>
    <w:rsid w:val="00C07D58"/>
    <w:rsid w:val="00C10967"/>
    <w:rsid w:val="00C10AFA"/>
    <w:rsid w:val="00C1152D"/>
    <w:rsid w:val="00C11B6F"/>
    <w:rsid w:val="00C11BB2"/>
    <w:rsid w:val="00C13F4E"/>
    <w:rsid w:val="00C15477"/>
    <w:rsid w:val="00C16099"/>
    <w:rsid w:val="00C160BF"/>
    <w:rsid w:val="00C174A1"/>
    <w:rsid w:val="00C209C2"/>
    <w:rsid w:val="00C20B10"/>
    <w:rsid w:val="00C222B8"/>
    <w:rsid w:val="00C22DAB"/>
    <w:rsid w:val="00C232A2"/>
    <w:rsid w:val="00C2480C"/>
    <w:rsid w:val="00C25AE5"/>
    <w:rsid w:val="00C25E9F"/>
    <w:rsid w:val="00C30019"/>
    <w:rsid w:val="00C30598"/>
    <w:rsid w:val="00C33917"/>
    <w:rsid w:val="00C34A39"/>
    <w:rsid w:val="00C34B9B"/>
    <w:rsid w:val="00C3506A"/>
    <w:rsid w:val="00C446E3"/>
    <w:rsid w:val="00C44F30"/>
    <w:rsid w:val="00C466BE"/>
    <w:rsid w:val="00C50EB1"/>
    <w:rsid w:val="00C51A7E"/>
    <w:rsid w:val="00C55713"/>
    <w:rsid w:val="00C56BE6"/>
    <w:rsid w:val="00C60768"/>
    <w:rsid w:val="00C60F2C"/>
    <w:rsid w:val="00C61012"/>
    <w:rsid w:val="00C62D7F"/>
    <w:rsid w:val="00C63B0F"/>
    <w:rsid w:val="00C648D4"/>
    <w:rsid w:val="00C665A5"/>
    <w:rsid w:val="00C7129F"/>
    <w:rsid w:val="00C72B48"/>
    <w:rsid w:val="00C76FA5"/>
    <w:rsid w:val="00C779D6"/>
    <w:rsid w:val="00C845D7"/>
    <w:rsid w:val="00C84BD2"/>
    <w:rsid w:val="00C8658C"/>
    <w:rsid w:val="00C93F17"/>
    <w:rsid w:val="00C955D1"/>
    <w:rsid w:val="00C97497"/>
    <w:rsid w:val="00C97521"/>
    <w:rsid w:val="00CA1BCE"/>
    <w:rsid w:val="00CA3C9F"/>
    <w:rsid w:val="00CA4180"/>
    <w:rsid w:val="00CA430C"/>
    <w:rsid w:val="00CA5800"/>
    <w:rsid w:val="00CA5BBE"/>
    <w:rsid w:val="00CB0062"/>
    <w:rsid w:val="00CB042F"/>
    <w:rsid w:val="00CB19C0"/>
    <w:rsid w:val="00CB28FB"/>
    <w:rsid w:val="00CB2CD1"/>
    <w:rsid w:val="00CB4813"/>
    <w:rsid w:val="00CB565C"/>
    <w:rsid w:val="00CB7924"/>
    <w:rsid w:val="00CB7B79"/>
    <w:rsid w:val="00CB7E8E"/>
    <w:rsid w:val="00CC0005"/>
    <w:rsid w:val="00CC0026"/>
    <w:rsid w:val="00CC181B"/>
    <w:rsid w:val="00CC3148"/>
    <w:rsid w:val="00CC38CF"/>
    <w:rsid w:val="00CC73E1"/>
    <w:rsid w:val="00CC7EF5"/>
    <w:rsid w:val="00CD1B7C"/>
    <w:rsid w:val="00CD1C1E"/>
    <w:rsid w:val="00CD7697"/>
    <w:rsid w:val="00CE048C"/>
    <w:rsid w:val="00CE1DC0"/>
    <w:rsid w:val="00CE47F7"/>
    <w:rsid w:val="00CE5C83"/>
    <w:rsid w:val="00CE6135"/>
    <w:rsid w:val="00CE726B"/>
    <w:rsid w:val="00CF0AB5"/>
    <w:rsid w:val="00CF11E1"/>
    <w:rsid w:val="00CF6C03"/>
    <w:rsid w:val="00D01796"/>
    <w:rsid w:val="00D03845"/>
    <w:rsid w:val="00D07742"/>
    <w:rsid w:val="00D10E74"/>
    <w:rsid w:val="00D14817"/>
    <w:rsid w:val="00D15E41"/>
    <w:rsid w:val="00D20C20"/>
    <w:rsid w:val="00D20DD1"/>
    <w:rsid w:val="00D20E29"/>
    <w:rsid w:val="00D21FA4"/>
    <w:rsid w:val="00D221C9"/>
    <w:rsid w:val="00D2568D"/>
    <w:rsid w:val="00D25D70"/>
    <w:rsid w:val="00D3100B"/>
    <w:rsid w:val="00D33D55"/>
    <w:rsid w:val="00D34040"/>
    <w:rsid w:val="00D3500F"/>
    <w:rsid w:val="00D35FAE"/>
    <w:rsid w:val="00D36FE6"/>
    <w:rsid w:val="00D37B3A"/>
    <w:rsid w:val="00D42C66"/>
    <w:rsid w:val="00D42D8F"/>
    <w:rsid w:val="00D4677E"/>
    <w:rsid w:val="00D52268"/>
    <w:rsid w:val="00D5327A"/>
    <w:rsid w:val="00D535C6"/>
    <w:rsid w:val="00D53DE6"/>
    <w:rsid w:val="00D5569F"/>
    <w:rsid w:val="00D55A0E"/>
    <w:rsid w:val="00D5727D"/>
    <w:rsid w:val="00D627CD"/>
    <w:rsid w:val="00D6374E"/>
    <w:rsid w:val="00D63A38"/>
    <w:rsid w:val="00D65B73"/>
    <w:rsid w:val="00D65CA2"/>
    <w:rsid w:val="00D6632F"/>
    <w:rsid w:val="00D66607"/>
    <w:rsid w:val="00D66A33"/>
    <w:rsid w:val="00D71DF0"/>
    <w:rsid w:val="00D72356"/>
    <w:rsid w:val="00D72419"/>
    <w:rsid w:val="00D7527D"/>
    <w:rsid w:val="00D766F4"/>
    <w:rsid w:val="00D80F63"/>
    <w:rsid w:val="00D83126"/>
    <w:rsid w:val="00D84AB5"/>
    <w:rsid w:val="00D8696E"/>
    <w:rsid w:val="00D87D62"/>
    <w:rsid w:val="00D936AB"/>
    <w:rsid w:val="00DA0337"/>
    <w:rsid w:val="00DA23EE"/>
    <w:rsid w:val="00DA244F"/>
    <w:rsid w:val="00DA361A"/>
    <w:rsid w:val="00DA633A"/>
    <w:rsid w:val="00DB10D2"/>
    <w:rsid w:val="00DB285A"/>
    <w:rsid w:val="00DB43A1"/>
    <w:rsid w:val="00DC3944"/>
    <w:rsid w:val="00DC4434"/>
    <w:rsid w:val="00DC4E57"/>
    <w:rsid w:val="00DC6F6F"/>
    <w:rsid w:val="00DD37C8"/>
    <w:rsid w:val="00DD3BA9"/>
    <w:rsid w:val="00DD5D90"/>
    <w:rsid w:val="00DD6E97"/>
    <w:rsid w:val="00DD7590"/>
    <w:rsid w:val="00DD7ABE"/>
    <w:rsid w:val="00DE06C4"/>
    <w:rsid w:val="00DF3200"/>
    <w:rsid w:val="00DF39AF"/>
    <w:rsid w:val="00DF40C1"/>
    <w:rsid w:val="00DF4122"/>
    <w:rsid w:val="00DF5B60"/>
    <w:rsid w:val="00DF6FD8"/>
    <w:rsid w:val="00E020D0"/>
    <w:rsid w:val="00E03291"/>
    <w:rsid w:val="00E03299"/>
    <w:rsid w:val="00E0436F"/>
    <w:rsid w:val="00E04465"/>
    <w:rsid w:val="00E07C99"/>
    <w:rsid w:val="00E117BA"/>
    <w:rsid w:val="00E119AB"/>
    <w:rsid w:val="00E13319"/>
    <w:rsid w:val="00E17315"/>
    <w:rsid w:val="00E22561"/>
    <w:rsid w:val="00E27CD8"/>
    <w:rsid w:val="00E314AE"/>
    <w:rsid w:val="00E319ED"/>
    <w:rsid w:val="00E31DFC"/>
    <w:rsid w:val="00E32C8A"/>
    <w:rsid w:val="00E33CDB"/>
    <w:rsid w:val="00E3709B"/>
    <w:rsid w:val="00E41900"/>
    <w:rsid w:val="00E463E5"/>
    <w:rsid w:val="00E474B0"/>
    <w:rsid w:val="00E507DF"/>
    <w:rsid w:val="00E50886"/>
    <w:rsid w:val="00E523AE"/>
    <w:rsid w:val="00E54224"/>
    <w:rsid w:val="00E5467B"/>
    <w:rsid w:val="00E606F3"/>
    <w:rsid w:val="00E63C85"/>
    <w:rsid w:val="00E65661"/>
    <w:rsid w:val="00E659FA"/>
    <w:rsid w:val="00E65E63"/>
    <w:rsid w:val="00E71C13"/>
    <w:rsid w:val="00E8139E"/>
    <w:rsid w:val="00E82E61"/>
    <w:rsid w:val="00E84345"/>
    <w:rsid w:val="00E91DB4"/>
    <w:rsid w:val="00E939BB"/>
    <w:rsid w:val="00E9789F"/>
    <w:rsid w:val="00E979CD"/>
    <w:rsid w:val="00E97DAB"/>
    <w:rsid w:val="00EA0795"/>
    <w:rsid w:val="00EA491C"/>
    <w:rsid w:val="00EA68D2"/>
    <w:rsid w:val="00EB1358"/>
    <w:rsid w:val="00EB3DDD"/>
    <w:rsid w:val="00EB4A39"/>
    <w:rsid w:val="00EB6CAD"/>
    <w:rsid w:val="00EC1426"/>
    <w:rsid w:val="00EC265C"/>
    <w:rsid w:val="00EC2A3C"/>
    <w:rsid w:val="00EC3DF2"/>
    <w:rsid w:val="00EC6362"/>
    <w:rsid w:val="00ED0A64"/>
    <w:rsid w:val="00ED1BFD"/>
    <w:rsid w:val="00ED4933"/>
    <w:rsid w:val="00EE198B"/>
    <w:rsid w:val="00EE262E"/>
    <w:rsid w:val="00EE2C33"/>
    <w:rsid w:val="00EE56B8"/>
    <w:rsid w:val="00EF114F"/>
    <w:rsid w:val="00EF4988"/>
    <w:rsid w:val="00EF5845"/>
    <w:rsid w:val="00EF5C99"/>
    <w:rsid w:val="00F01C40"/>
    <w:rsid w:val="00F03521"/>
    <w:rsid w:val="00F03C81"/>
    <w:rsid w:val="00F04583"/>
    <w:rsid w:val="00F056F2"/>
    <w:rsid w:val="00F06F90"/>
    <w:rsid w:val="00F075F2"/>
    <w:rsid w:val="00F07DD5"/>
    <w:rsid w:val="00F1042B"/>
    <w:rsid w:val="00F1669D"/>
    <w:rsid w:val="00F1689F"/>
    <w:rsid w:val="00F16C50"/>
    <w:rsid w:val="00F1765C"/>
    <w:rsid w:val="00F20A84"/>
    <w:rsid w:val="00F221D4"/>
    <w:rsid w:val="00F24F50"/>
    <w:rsid w:val="00F26F9E"/>
    <w:rsid w:val="00F31479"/>
    <w:rsid w:val="00F31EDB"/>
    <w:rsid w:val="00F33532"/>
    <w:rsid w:val="00F3437F"/>
    <w:rsid w:val="00F345E6"/>
    <w:rsid w:val="00F42476"/>
    <w:rsid w:val="00F437E9"/>
    <w:rsid w:val="00F43C83"/>
    <w:rsid w:val="00F43D9E"/>
    <w:rsid w:val="00F444B4"/>
    <w:rsid w:val="00F45BBC"/>
    <w:rsid w:val="00F46789"/>
    <w:rsid w:val="00F507B3"/>
    <w:rsid w:val="00F535D9"/>
    <w:rsid w:val="00F5501C"/>
    <w:rsid w:val="00F55337"/>
    <w:rsid w:val="00F571EA"/>
    <w:rsid w:val="00F57B9A"/>
    <w:rsid w:val="00F57E12"/>
    <w:rsid w:val="00F60DFB"/>
    <w:rsid w:val="00F61AE4"/>
    <w:rsid w:val="00F64606"/>
    <w:rsid w:val="00F64E71"/>
    <w:rsid w:val="00F663A7"/>
    <w:rsid w:val="00F66577"/>
    <w:rsid w:val="00F679E3"/>
    <w:rsid w:val="00F70BB4"/>
    <w:rsid w:val="00F76DA0"/>
    <w:rsid w:val="00F81A01"/>
    <w:rsid w:val="00F81B9A"/>
    <w:rsid w:val="00F82681"/>
    <w:rsid w:val="00F85363"/>
    <w:rsid w:val="00F86EAB"/>
    <w:rsid w:val="00F934B3"/>
    <w:rsid w:val="00F941C0"/>
    <w:rsid w:val="00F94E54"/>
    <w:rsid w:val="00F95DB1"/>
    <w:rsid w:val="00F95DDC"/>
    <w:rsid w:val="00F96901"/>
    <w:rsid w:val="00F976B9"/>
    <w:rsid w:val="00F97C36"/>
    <w:rsid w:val="00FA1434"/>
    <w:rsid w:val="00FA32E8"/>
    <w:rsid w:val="00FA6179"/>
    <w:rsid w:val="00FB0BE4"/>
    <w:rsid w:val="00FB2A9D"/>
    <w:rsid w:val="00FB3DD5"/>
    <w:rsid w:val="00FB5548"/>
    <w:rsid w:val="00FB75BC"/>
    <w:rsid w:val="00FC0F4B"/>
    <w:rsid w:val="00FC16A7"/>
    <w:rsid w:val="00FC63C5"/>
    <w:rsid w:val="00FC7E57"/>
    <w:rsid w:val="00FD0214"/>
    <w:rsid w:val="00FD17A7"/>
    <w:rsid w:val="00FD3780"/>
    <w:rsid w:val="00FD4F92"/>
    <w:rsid w:val="00FE0952"/>
    <w:rsid w:val="00FE1FF7"/>
    <w:rsid w:val="00FE2120"/>
    <w:rsid w:val="00FE3876"/>
    <w:rsid w:val="00FE4762"/>
    <w:rsid w:val="00FE774B"/>
    <w:rsid w:val="00FF25BF"/>
    <w:rsid w:val="00FF35FA"/>
    <w:rsid w:val="00FF4ABB"/>
    <w:rsid w:val="00FF54E3"/>
    <w:rsid w:val="00FF7C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docId w15:val="{1ECEF58C-0168-4BE3-A0A6-9D882F0A9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0C7"/>
    <w:rPr>
      <w:sz w:val="24"/>
      <w:szCs w:val="24"/>
      <w:lang w:val="en-US" w:eastAsia="en-US"/>
    </w:rPr>
  </w:style>
  <w:style w:type="paragraph" w:styleId="Heading1">
    <w:name w:val="heading 1"/>
    <w:basedOn w:val="Normal"/>
    <w:next w:val="Normal"/>
    <w:qFormat/>
    <w:rsid w:val="00F76DA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76DA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76DA0"/>
    <w:pPr>
      <w:keepNext/>
      <w:jc w:val="center"/>
      <w:outlineLvl w:val="2"/>
    </w:pPr>
    <w:rPr>
      <w:b/>
      <w:bCs/>
      <w:sz w:val="28"/>
    </w:rPr>
  </w:style>
  <w:style w:type="paragraph" w:styleId="Heading6">
    <w:name w:val="heading 6"/>
    <w:basedOn w:val="Normal"/>
    <w:next w:val="Normal"/>
    <w:qFormat/>
    <w:rsid w:val="003003C5"/>
    <w:pPr>
      <w:spacing w:before="240" w:after="60"/>
      <w:outlineLvl w:val="5"/>
    </w:pPr>
    <w:rPr>
      <w:b/>
      <w:bCs/>
      <w:sz w:val="22"/>
      <w:szCs w:val="22"/>
    </w:rPr>
  </w:style>
  <w:style w:type="paragraph" w:styleId="Heading8">
    <w:name w:val="heading 8"/>
    <w:basedOn w:val="Normal"/>
    <w:next w:val="Normal"/>
    <w:qFormat/>
    <w:rsid w:val="00F76DA0"/>
    <w:pPr>
      <w:keepNext/>
      <w:numPr>
        <w:numId w:val="2"/>
      </w:numPr>
      <w:tabs>
        <w:tab w:val="clear" w:pos="720"/>
        <w:tab w:val="num" w:pos="540"/>
      </w:tabs>
      <w:spacing w:before="240"/>
      <w:ind w:left="360"/>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042B"/>
    <w:pPr>
      <w:tabs>
        <w:tab w:val="center" w:pos="4320"/>
        <w:tab w:val="right" w:pos="8640"/>
      </w:tabs>
    </w:pPr>
  </w:style>
  <w:style w:type="paragraph" w:styleId="Footer">
    <w:name w:val="footer"/>
    <w:basedOn w:val="Normal"/>
    <w:link w:val="FooterChar"/>
    <w:uiPriority w:val="99"/>
    <w:rsid w:val="00F1042B"/>
    <w:pPr>
      <w:tabs>
        <w:tab w:val="center" w:pos="4320"/>
        <w:tab w:val="right" w:pos="8640"/>
      </w:tabs>
    </w:pPr>
  </w:style>
  <w:style w:type="character" w:styleId="PageNumber">
    <w:name w:val="page number"/>
    <w:basedOn w:val="DefaultParagraphFont"/>
    <w:rsid w:val="00F1042B"/>
  </w:style>
  <w:style w:type="table" w:styleId="TableGrid">
    <w:name w:val="Table Grid"/>
    <w:basedOn w:val="TableNormal"/>
    <w:rsid w:val="0094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Normal (Web) Char Char Char Char,Char,Normal (Web) Char Char Char Char Char Char, Char Char Char, Char Char, Char,Char Char Char,Normal (Web)1,Normal (Web) Char Char Char Char Char Char Char Char,Char Char Char1"/>
    <w:basedOn w:val="Normal"/>
    <w:link w:val="NormalWebChar1"/>
    <w:qFormat/>
    <w:rsid w:val="00940657"/>
    <w:pPr>
      <w:spacing w:before="100" w:beforeAutospacing="1" w:after="100" w:afterAutospacing="1"/>
    </w:pPr>
  </w:style>
  <w:style w:type="paragraph" w:customStyle="1" w:styleId="SLparagraph">
    <w:name w:val="SL paragraph"/>
    <w:basedOn w:val="Normal"/>
    <w:rsid w:val="00940657"/>
    <w:pPr>
      <w:numPr>
        <w:ilvl w:val="1"/>
        <w:numId w:val="1"/>
      </w:numPr>
    </w:pPr>
  </w:style>
  <w:style w:type="paragraph" w:styleId="FootnoteText">
    <w:name w:val="footnote text"/>
    <w:basedOn w:val="Normal"/>
    <w:link w:val="FootnoteTextChar"/>
    <w:uiPriority w:val="99"/>
    <w:rsid w:val="00F76DA0"/>
    <w:pPr>
      <w:autoSpaceDE w:val="0"/>
      <w:autoSpaceDN w:val="0"/>
    </w:pPr>
    <w:rPr>
      <w:sz w:val="20"/>
      <w:szCs w:val="20"/>
      <w:lang w:val="en-GB"/>
    </w:rPr>
  </w:style>
  <w:style w:type="character" w:styleId="Hyperlink">
    <w:name w:val="Hyperlink"/>
    <w:rsid w:val="00F76DA0"/>
    <w:rPr>
      <w:color w:val="0000FF"/>
      <w:u w:val="single"/>
    </w:rPr>
  </w:style>
  <w:style w:type="paragraph" w:styleId="BalloonText">
    <w:name w:val="Balloon Text"/>
    <w:basedOn w:val="Normal"/>
    <w:semiHidden/>
    <w:rsid w:val="00F76DA0"/>
    <w:rPr>
      <w:rFonts w:ascii="Tahoma" w:hAnsi="Tahoma" w:cs="Tahoma"/>
      <w:sz w:val="16"/>
      <w:szCs w:val="16"/>
    </w:rPr>
  </w:style>
  <w:style w:type="paragraph" w:styleId="BodyText2">
    <w:name w:val="Body Text 2"/>
    <w:basedOn w:val="Normal"/>
    <w:link w:val="BodyText2Char"/>
    <w:rsid w:val="00F76DA0"/>
    <w:pPr>
      <w:tabs>
        <w:tab w:val="left" w:leader="underscore" w:pos="8640"/>
      </w:tabs>
      <w:spacing w:before="240"/>
      <w:jc w:val="both"/>
    </w:pPr>
    <w:rPr>
      <w:sz w:val="22"/>
    </w:rPr>
  </w:style>
  <w:style w:type="paragraph" w:styleId="BodyText">
    <w:name w:val="Body Text"/>
    <w:basedOn w:val="Normal"/>
    <w:rsid w:val="00F76DA0"/>
    <w:pPr>
      <w:tabs>
        <w:tab w:val="left" w:pos="576"/>
        <w:tab w:val="left" w:leader="underscore" w:pos="8640"/>
      </w:tabs>
      <w:spacing w:before="240"/>
    </w:pPr>
    <w:rPr>
      <w:sz w:val="22"/>
    </w:rPr>
  </w:style>
  <w:style w:type="character" w:customStyle="1" w:styleId="DescriptionChar">
    <w:name w:val="Description Char"/>
    <w:link w:val="Description"/>
    <w:rsid w:val="00F76DA0"/>
    <w:rPr>
      <w:spacing w:val="-6"/>
      <w:lang w:val="en-CA" w:eastAsia="en-US" w:bidi="ar-SA"/>
    </w:rPr>
  </w:style>
  <w:style w:type="paragraph" w:customStyle="1" w:styleId="Description">
    <w:name w:val="Description"/>
    <w:basedOn w:val="Normal"/>
    <w:link w:val="DescriptionChar"/>
    <w:rsid w:val="00F76DA0"/>
    <w:pPr>
      <w:pBdr>
        <w:top w:val="single" w:sz="4" w:space="1" w:color="auto"/>
      </w:pBdr>
      <w:spacing w:after="240"/>
    </w:pPr>
    <w:rPr>
      <w:spacing w:val="-6"/>
      <w:sz w:val="20"/>
      <w:szCs w:val="20"/>
      <w:lang w:val="en-CA"/>
    </w:rPr>
  </w:style>
  <w:style w:type="paragraph" w:customStyle="1" w:styleId="Field">
    <w:name w:val="Field"/>
    <w:basedOn w:val="Normal"/>
    <w:rsid w:val="00F76DA0"/>
    <w:pPr>
      <w:spacing w:before="120" w:after="60"/>
    </w:pPr>
    <w:rPr>
      <w:b/>
      <w:noProof/>
      <w:spacing w:val="-6"/>
      <w:sz w:val="20"/>
      <w:szCs w:val="20"/>
      <w:lang w:val="en-GB"/>
    </w:rPr>
  </w:style>
  <w:style w:type="paragraph" w:customStyle="1" w:styleId="Rub2">
    <w:name w:val="Rub2"/>
    <w:basedOn w:val="Normal"/>
    <w:next w:val="Normal"/>
    <w:rsid w:val="00F76DA0"/>
    <w:pPr>
      <w:tabs>
        <w:tab w:val="left" w:pos="709"/>
        <w:tab w:val="left" w:pos="5670"/>
        <w:tab w:val="left" w:pos="6663"/>
        <w:tab w:val="left" w:pos="7088"/>
      </w:tabs>
      <w:ind w:right="-596"/>
    </w:pPr>
    <w:rPr>
      <w:smallCaps/>
      <w:sz w:val="20"/>
      <w:szCs w:val="20"/>
      <w:lang w:val="en-GB" w:eastAsia="en-GB"/>
    </w:rPr>
  </w:style>
  <w:style w:type="paragraph" w:customStyle="1" w:styleId="Rub3">
    <w:name w:val="Rub3"/>
    <w:basedOn w:val="Normal"/>
    <w:next w:val="Normal"/>
    <w:rsid w:val="00F76DA0"/>
    <w:pPr>
      <w:tabs>
        <w:tab w:val="left" w:pos="709"/>
      </w:tabs>
      <w:jc w:val="both"/>
    </w:pPr>
    <w:rPr>
      <w:b/>
      <w:i/>
      <w:sz w:val="20"/>
      <w:szCs w:val="20"/>
      <w:lang w:val="en-GB" w:eastAsia="en-GB"/>
    </w:rPr>
  </w:style>
  <w:style w:type="paragraph" w:customStyle="1" w:styleId="Rub4">
    <w:name w:val="Rub4"/>
    <w:basedOn w:val="Normal"/>
    <w:next w:val="Normal"/>
    <w:rsid w:val="00F76DA0"/>
    <w:pPr>
      <w:tabs>
        <w:tab w:val="left" w:pos="709"/>
      </w:tabs>
    </w:pPr>
    <w:rPr>
      <w:b/>
      <w:i/>
      <w:sz w:val="20"/>
      <w:szCs w:val="20"/>
      <w:lang w:val="en-GB" w:eastAsia="en-GB"/>
    </w:rPr>
  </w:style>
  <w:style w:type="paragraph" w:styleId="DocumentMap">
    <w:name w:val="Document Map"/>
    <w:basedOn w:val="Normal"/>
    <w:semiHidden/>
    <w:rsid w:val="00F76DA0"/>
    <w:pPr>
      <w:shd w:val="clear" w:color="auto" w:fill="000080"/>
    </w:pPr>
    <w:rPr>
      <w:rFonts w:ascii="Tahoma" w:hAnsi="Tahoma" w:cs="Tahoma"/>
      <w:sz w:val="20"/>
      <w:szCs w:val="20"/>
    </w:rPr>
  </w:style>
  <w:style w:type="character" w:styleId="FootnoteReference">
    <w:name w:val="footnote reference"/>
    <w:uiPriority w:val="99"/>
    <w:semiHidden/>
    <w:rsid w:val="005949BE"/>
    <w:rPr>
      <w:vertAlign w:val="superscript"/>
    </w:rPr>
  </w:style>
  <w:style w:type="paragraph" w:customStyle="1" w:styleId="BankNormal">
    <w:name w:val="BankNormal"/>
    <w:basedOn w:val="Normal"/>
    <w:rsid w:val="00F33532"/>
    <w:pPr>
      <w:spacing w:after="240"/>
    </w:pPr>
    <w:rPr>
      <w:szCs w:val="20"/>
    </w:rPr>
  </w:style>
  <w:style w:type="paragraph" w:customStyle="1" w:styleId="subparaCarattere">
    <w:name w:val="subpara Carattere"/>
    <w:basedOn w:val="Normal"/>
    <w:rsid w:val="005E04C6"/>
    <w:pPr>
      <w:tabs>
        <w:tab w:val="num" w:pos="720"/>
      </w:tabs>
      <w:spacing w:after="120"/>
      <w:ind w:left="720" w:hanging="720"/>
      <w:jc w:val="both"/>
    </w:pPr>
    <w:rPr>
      <w:rFonts w:ascii="Bookman Old Style" w:eastAsia="MS Mincho" w:hAnsi="Bookman Old Style"/>
      <w:b/>
      <w:lang w:eastAsia="it-IT"/>
    </w:rPr>
  </w:style>
  <w:style w:type="paragraph" w:styleId="BodyTextIndent3">
    <w:name w:val="Body Text Indent 3"/>
    <w:basedOn w:val="Normal"/>
    <w:rsid w:val="00AE126E"/>
    <w:pPr>
      <w:spacing w:after="120"/>
      <w:ind w:left="360"/>
    </w:pPr>
    <w:rPr>
      <w:sz w:val="16"/>
      <w:szCs w:val="16"/>
    </w:rPr>
  </w:style>
  <w:style w:type="character" w:styleId="CommentReference">
    <w:name w:val="annotation reference"/>
    <w:semiHidden/>
    <w:rsid w:val="00326182"/>
    <w:rPr>
      <w:sz w:val="16"/>
      <w:szCs w:val="16"/>
    </w:rPr>
  </w:style>
  <w:style w:type="paragraph" w:styleId="CommentText">
    <w:name w:val="annotation text"/>
    <w:basedOn w:val="Normal"/>
    <w:link w:val="CommentTextChar"/>
    <w:semiHidden/>
    <w:rsid w:val="00326182"/>
    <w:rPr>
      <w:sz w:val="20"/>
      <w:szCs w:val="20"/>
    </w:rPr>
  </w:style>
  <w:style w:type="paragraph" w:styleId="CommentSubject">
    <w:name w:val="annotation subject"/>
    <w:basedOn w:val="CommentText"/>
    <w:next w:val="CommentText"/>
    <w:semiHidden/>
    <w:rsid w:val="00326182"/>
    <w:rPr>
      <w:b/>
      <w:bCs/>
    </w:rPr>
  </w:style>
  <w:style w:type="paragraph" w:styleId="Title">
    <w:name w:val="Title"/>
    <w:basedOn w:val="Normal"/>
    <w:link w:val="TitleChar"/>
    <w:qFormat/>
    <w:rsid w:val="00C1152D"/>
    <w:pPr>
      <w:jc w:val="center"/>
    </w:pPr>
    <w:rPr>
      <w:b/>
      <w:bCs/>
      <w:sz w:val="32"/>
    </w:rPr>
  </w:style>
  <w:style w:type="paragraph" w:styleId="Caption">
    <w:name w:val="caption"/>
    <w:basedOn w:val="Normal"/>
    <w:next w:val="Normal"/>
    <w:qFormat/>
    <w:rsid w:val="00095448"/>
    <w:pPr>
      <w:spacing w:before="120" w:after="120"/>
      <w:ind w:right="-403"/>
      <w:jc w:val="both"/>
    </w:pPr>
    <w:rPr>
      <w:b/>
      <w:szCs w:val="20"/>
      <w:lang w:val="en-GB" w:eastAsia="it-IT"/>
    </w:rPr>
  </w:style>
  <w:style w:type="character" w:customStyle="1" w:styleId="TitleChar">
    <w:name w:val="Title Char"/>
    <w:link w:val="Title"/>
    <w:rsid w:val="00853A64"/>
    <w:rPr>
      <w:rFonts w:cs="Angsana New"/>
      <w:b/>
      <w:bCs/>
      <w:sz w:val="32"/>
      <w:szCs w:val="24"/>
    </w:rPr>
  </w:style>
  <w:style w:type="character" w:customStyle="1" w:styleId="apple-converted-space">
    <w:name w:val="apple-converted-space"/>
    <w:basedOn w:val="DefaultParagraphFont"/>
    <w:rsid w:val="00727EC6"/>
  </w:style>
  <w:style w:type="character" w:customStyle="1" w:styleId="longtext">
    <w:name w:val="long_text"/>
    <w:basedOn w:val="DefaultParagraphFont"/>
    <w:rsid w:val="00FC0F4B"/>
  </w:style>
  <w:style w:type="character" w:customStyle="1" w:styleId="Heading3Char">
    <w:name w:val="Heading 3 Char"/>
    <w:link w:val="Heading3"/>
    <w:rsid w:val="0081304A"/>
    <w:rPr>
      <w:b/>
      <w:bCs/>
      <w:sz w:val="28"/>
      <w:szCs w:val="24"/>
    </w:rPr>
  </w:style>
  <w:style w:type="character" w:customStyle="1" w:styleId="FootnoteTextChar">
    <w:name w:val="Footnote Text Char"/>
    <w:link w:val="FootnoteText"/>
    <w:uiPriority w:val="99"/>
    <w:rsid w:val="004D1806"/>
    <w:rPr>
      <w:lang w:val="en-GB"/>
    </w:rPr>
  </w:style>
  <w:style w:type="paragraph" w:customStyle="1" w:styleId="ColorfulList-Accent11">
    <w:name w:val="Colorful List - Accent 11"/>
    <w:basedOn w:val="Normal"/>
    <w:link w:val="ColorfulList-Accent1Char"/>
    <w:uiPriority w:val="99"/>
    <w:qFormat/>
    <w:rsid w:val="00AF4956"/>
    <w:pPr>
      <w:spacing w:after="240"/>
      <w:ind w:left="720" w:right="-403"/>
      <w:jc w:val="both"/>
    </w:pPr>
    <w:rPr>
      <w:szCs w:val="20"/>
      <w:lang w:eastAsia="it-IT"/>
    </w:rPr>
  </w:style>
  <w:style w:type="paragraph" w:customStyle="1" w:styleId="Default">
    <w:name w:val="Default"/>
    <w:rsid w:val="005B1CD8"/>
    <w:pPr>
      <w:autoSpaceDE w:val="0"/>
      <w:autoSpaceDN w:val="0"/>
      <w:adjustRightInd w:val="0"/>
    </w:pPr>
    <w:rPr>
      <w:rFonts w:eastAsia="Calibri"/>
      <w:color w:val="000000"/>
      <w:sz w:val="24"/>
      <w:szCs w:val="24"/>
      <w:lang w:val="en-US" w:eastAsia="en-US"/>
    </w:rPr>
  </w:style>
  <w:style w:type="character" w:customStyle="1" w:styleId="ColorfulList-Accent1Char">
    <w:name w:val="Colorful List - Accent 1 Char"/>
    <w:link w:val="ColorfulList-Accent11"/>
    <w:uiPriority w:val="99"/>
    <w:locked/>
    <w:rsid w:val="005B1CD8"/>
    <w:rPr>
      <w:sz w:val="24"/>
      <w:lang w:eastAsia="it-IT"/>
    </w:rPr>
  </w:style>
  <w:style w:type="paragraph" w:customStyle="1" w:styleId="ColorfulShading-Accent11">
    <w:name w:val="Colorful Shading - Accent 11"/>
    <w:hidden/>
    <w:uiPriority w:val="71"/>
    <w:rsid w:val="005B6311"/>
    <w:rPr>
      <w:sz w:val="24"/>
      <w:szCs w:val="24"/>
      <w:lang w:val="en-US" w:eastAsia="en-US"/>
    </w:rPr>
  </w:style>
  <w:style w:type="character" w:styleId="FollowedHyperlink">
    <w:name w:val="FollowedHyperlink"/>
    <w:rsid w:val="005B6311"/>
    <w:rPr>
      <w:color w:val="954F72"/>
      <w:u w:val="single"/>
    </w:rPr>
  </w:style>
  <w:style w:type="character" w:styleId="Strong">
    <w:name w:val="Strong"/>
    <w:basedOn w:val="DefaultParagraphFont"/>
    <w:uiPriority w:val="22"/>
    <w:qFormat/>
    <w:rsid w:val="00BB32CF"/>
    <w:rPr>
      <w:b/>
      <w:bCs/>
    </w:rPr>
  </w:style>
  <w:style w:type="paragraph" w:styleId="ListParagraph">
    <w:name w:val="List Paragraph"/>
    <w:aliases w:val="Annex,List Paragraph1,Citation List,Akapit z listą BS,Bullet1,Bullets,List Paragraph (numbered (a)),Report Para,Number Bullets,WinDForce-Letter,Heading 2_sj,En tête 1,Resume Title,Indent Paragraph,References,MC Paragraphe Liste,l"/>
    <w:basedOn w:val="Normal"/>
    <w:link w:val="ListParagraphChar"/>
    <w:uiPriority w:val="34"/>
    <w:qFormat/>
    <w:rsid w:val="0074133D"/>
    <w:pPr>
      <w:spacing w:after="240"/>
      <w:ind w:left="720" w:right="-403"/>
      <w:jc w:val="both"/>
    </w:pPr>
    <w:rPr>
      <w:szCs w:val="20"/>
      <w:lang w:val="en-GB" w:eastAsia="it-IT"/>
    </w:rPr>
  </w:style>
  <w:style w:type="paragraph" w:customStyle="1" w:styleId="paragrafi">
    <w:name w:val="paragrafi"/>
    <w:basedOn w:val="Normal"/>
    <w:rsid w:val="00125CBB"/>
    <w:pPr>
      <w:spacing w:before="100" w:beforeAutospacing="1" w:after="100" w:afterAutospacing="1"/>
    </w:pPr>
  </w:style>
  <w:style w:type="character" w:customStyle="1" w:styleId="ListParagraphChar">
    <w:name w:val="List Paragraph Char"/>
    <w:aliases w:val="Annex Char,List Paragraph1 Char,Citation List Char,Akapit z listą BS Char,Bullet1 Char,Bullets Char,List Paragraph (numbered (a)) Char,Report Para Char,Number Bullets Char,WinDForce-Letter Char,Heading 2_sj Char,En tête 1 Char,l Char"/>
    <w:link w:val="ListParagraph"/>
    <w:uiPriority w:val="34"/>
    <w:qFormat/>
    <w:locked/>
    <w:rsid w:val="00F934B3"/>
    <w:rPr>
      <w:sz w:val="24"/>
      <w:lang w:eastAsia="it-IT"/>
    </w:rPr>
  </w:style>
  <w:style w:type="character" w:customStyle="1" w:styleId="NormalWebChar1">
    <w:name w:val="Normal (Web) Char1"/>
    <w:aliases w:val="Normal (Web) Char Char,Normal (Web) Char Char Char Char Char,Char Char,Normal (Web) Char Char Char Char Char Char Char, Char Char Char Char, Char Char Char1, Char Char1,Char Char Char Char,Normal (Web)1 Char,Char Char Char1 Char"/>
    <w:link w:val="NormalWeb"/>
    <w:rsid w:val="000725DB"/>
    <w:rPr>
      <w:sz w:val="24"/>
      <w:szCs w:val="24"/>
      <w:lang w:val="en-US" w:eastAsia="en-US"/>
    </w:rPr>
  </w:style>
  <w:style w:type="character" w:styleId="Emphasis">
    <w:name w:val="Emphasis"/>
    <w:basedOn w:val="DefaultParagraphFont"/>
    <w:uiPriority w:val="20"/>
    <w:qFormat/>
    <w:rsid w:val="00394A5F"/>
    <w:rPr>
      <w:i/>
      <w:iCs/>
    </w:rPr>
  </w:style>
  <w:style w:type="character" w:customStyle="1" w:styleId="CommentTextChar">
    <w:name w:val="Comment Text Char"/>
    <w:basedOn w:val="DefaultParagraphFont"/>
    <w:link w:val="CommentText"/>
    <w:semiHidden/>
    <w:rsid w:val="006D7561"/>
    <w:rPr>
      <w:lang w:val="en-US" w:eastAsia="en-US"/>
    </w:rPr>
  </w:style>
  <w:style w:type="character" w:customStyle="1" w:styleId="FooterChar">
    <w:name w:val="Footer Char"/>
    <w:basedOn w:val="DefaultParagraphFont"/>
    <w:link w:val="Footer"/>
    <w:uiPriority w:val="99"/>
    <w:rsid w:val="00757873"/>
    <w:rPr>
      <w:sz w:val="24"/>
      <w:szCs w:val="24"/>
      <w:lang w:val="en-US" w:eastAsia="en-US"/>
    </w:rPr>
  </w:style>
  <w:style w:type="paragraph" w:styleId="NoSpacing">
    <w:name w:val="No Spacing"/>
    <w:uiPriority w:val="1"/>
    <w:qFormat/>
    <w:rsid w:val="001364F0"/>
    <w:rPr>
      <w:sz w:val="24"/>
      <w:szCs w:val="24"/>
      <w:lang w:val="en-US" w:eastAsia="en-US"/>
    </w:rPr>
  </w:style>
  <w:style w:type="character" w:customStyle="1" w:styleId="BodyText2Char">
    <w:name w:val="Body Text 2 Char"/>
    <w:basedOn w:val="DefaultParagraphFont"/>
    <w:link w:val="BodyText2"/>
    <w:rsid w:val="00A87825"/>
    <w:rPr>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10645">
      <w:bodyDiv w:val="1"/>
      <w:marLeft w:val="0"/>
      <w:marRight w:val="0"/>
      <w:marTop w:val="0"/>
      <w:marBottom w:val="0"/>
      <w:divBdr>
        <w:top w:val="none" w:sz="0" w:space="0" w:color="auto"/>
        <w:left w:val="none" w:sz="0" w:space="0" w:color="auto"/>
        <w:bottom w:val="none" w:sz="0" w:space="0" w:color="auto"/>
        <w:right w:val="none" w:sz="0" w:space="0" w:color="auto"/>
      </w:divBdr>
    </w:div>
    <w:div w:id="653803768">
      <w:bodyDiv w:val="1"/>
      <w:marLeft w:val="0"/>
      <w:marRight w:val="0"/>
      <w:marTop w:val="0"/>
      <w:marBottom w:val="0"/>
      <w:divBdr>
        <w:top w:val="none" w:sz="0" w:space="0" w:color="auto"/>
        <w:left w:val="none" w:sz="0" w:space="0" w:color="auto"/>
        <w:bottom w:val="none" w:sz="0" w:space="0" w:color="auto"/>
        <w:right w:val="none" w:sz="0" w:space="0" w:color="auto"/>
      </w:divBdr>
    </w:div>
    <w:div w:id="658460471">
      <w:bodyDiv w:val="1"/>
      <w:marLeft w:val="0"/>
      <w:marRight w:val="0"/>
      <w:marTop w:val="0"/>
      <w:marBottom w:val="0"/>
      <w:divBdr>
        <w:top w:val="none" w:sz="0" w:space="0" w:color="auto"/>
        <w:left w:val="none" w:sz="0" w:space="0" w:color="auto"/>
        <w:bottom w:val="none" w:sz="0" w:space="0" w:color="auto"/>
        <w:right w:val="none" w:sz="0" w:space="0" w:color="auto"/>
      </w:divBdr>
    </w:div>
    <w:div w:id="856044320">
      <w:bodyDiv w:val="1"/>
      <w:marLeft w:val="0"/>
      <w:marRight w:val="0"/>
      <w:marTop w:val="0"/>
      <w:marBottom w:val="0"/>
      <w:divBdr>
        <w:top w:val="none" w:sz="0" w:space="0" w:color="auto"/>
        <w:left w:val="none" w:sz="0" w:space="0" w:color="auto"/>
        <w:bottom w:val="none" w:sz="0" w:space="0" w:color="auto"/>
        <w:right w:val="none" w:sz="0" w:space="0" w:color="auto"/>
      </w:divBdr>
    </w:div>
    <w:div w:id="1167594290">
      <w:bodyDiv w:val="1"/>
      <w:marLeft w:val="0"/>
      <w:marRight w:val="0"/>
      <w:marTop w:val="0"/>
      <w:marBottom w:val="0"/>
      <w:divBdr>
        <w:top w:val="none" w:sz="0" w:space="0" w:color="auto"/>
        <w:left w:val="none" w:sz="0" w:space="0" w:color="auto"/>
        <w:bottom w:val="none" w:sz="0" w:space="0" w:color="auto"/>
        <w:right w:val="none" w:sz="0" w:space="0" w:color="auto"/>
      </w:divBdr>
    </w:div>
    <w:div w:id="1299413478">
      <w:bodyDiv w:val="1"/>
      <w:marLeft w:val="0"/>
      <w:marRight w:val="0"/>
      <w:marTop w:val="0"/>
      <w:marBottom w:val="0"/>
      <w:divBdr>
        <w:top w:val="none" w:sz="0" w:space="0" w:color="auto"/>
        <w:left w:val="none" w:sz="0" w:space="0" w:color="auto"/>
        <w:bottom w:val="none" w:sz="0" w:space="0" w:color="auto"/>
        <w:right w:val="none" w:sz="0" w:space="0" w:color="auto"/>
      </w:divBdr>
    </w:div>
    <w:div w:id="199748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pp.gov.al" TargetMode="External"/><Relationship Id="rId18" Type="http://schemas.openxmlformats.org/officeDocument/2006/relationships/hyperlink" Target="http://www.app.gov.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gov.al" TargetMode="External"/><Relationship Id="rId7" Type="http://schemas.openxmlformats.org/officeDocument/2006/relationships/webSettings" Target="webSettings.xml"/><Relationship Id="rId12" Type="http://schemas.openxmlformats.org/officeDocument/2006/relationships/hyperlink" Target="http://www.tirana.al" TargetMode="External"/><Relationship Id="rId17" Type="http://schemas.openxmlformats.org/officeDocument/2006/relationships/hyperlink" Target="http://www.tirana.al"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infrastruktura.prokurime@tirana.al" TargetMode="External"/><Relationship Id="rId20" Type="http://schemas.openxmlformats.org/officeDocument/2006/relationships/hyperlink" Target="http://www.gov.a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rastruktura.prokurime@tirana.al"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app.gov.al" TargetMode="External"/><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www.app.g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pp.gov.al"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0x008973868F8AAD124399CDB4FD63BF85C5</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s" ma:contentTypeID="0x008973868F8AAD124399CDB4FD63BF85C5" ma:contentTypeVersion="" ma:contentTypeDescription="" ma:contentTypeScope="" ma:versionID="5e046595299ff428b305e1472bc009d2">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01763-F9BF-4847-859C-3119C5758C5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3C0E7D-2D4F-403D-AC44-886DBFBF2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D20F5A-DD74-4050-9EFE-F5D07A412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20000</Words>
  <Characters>114002</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DST SHERBIMET E RIPUNUAR</vt:lpstr>
    </vt:vector>
  </TitlesOfParts>
  <Company>Microsoft</Company>
  <LinksUpToDate>false</LinksUpToDate>
  <CharactersWithSpaces>133735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DST SHERBIMET E RIPUNUAR</dc:title>
  <dc:creator>Alfred Bundo</dc:creator>
  <cp:lastModifiedBy>CSS</cp:lastModifiedBy>
  <cp:revision>2</cp:revision>
  <cp:lastPrinted>2020-02-26T11:44:00Z</cp:lastPrinted>
  <dcterms:created xsi:type="dcterms:W3CDTF">2020-12-28T15:48:00Z</dcterms:created>
  <dcterms:modified xsi:type="dcterms:W3CDTF">2020-12-28T15:48:00Z</dcterms:modified>
</cp:coreProperties>
</file>